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4.xml" ContentType="application/vnd.openxmlformats-officedocument.wordprocessingml.footer+xml"/>
  <Override PartName="/word/header7.xml" ContentType="application/vnd.openxmlformats-officedocument.wordprocessingml.header+xml"/>
  <Default Extension="odttf" ContentType="application/vnd.openxmlformats-officedocument.obfuscatedFont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00"/>
        <w:gridCol w:w="5478"/>
      </w:tblGrid>
      <w:tr>
        <w:trPr/>
        <w:tc>
          <w:tcPr>
            <w:tcW w:w="4500" w:type="dxa"/>
            <w:noWrap/>
          </w:tcPr>
          <w:p>
            <w:pPr>
              <w:spacing w:after="230"/>
            </w:pPr>
            <w:r>
              <w:pict>
                <v:shape type="#_x0000_t75" stroked="f" style="width:210pt; height:56.25pt; margin-left:0pt; margin-top:0pt; mso-position-horizontal:left; mso-position-vertical:top; mso-position-horizontal-relative:char; mso-position-vertical-relative:line;">
                  <v:imagedata r:id="rId7" o:title=""/>
                </v:shape>
              </w:pict>
            </w:r>
          </w:p>
        </w:tc>
        <w:tc>
          <w:tcPr>
            <w:tcW w:w="5478" w:type="dxa"/>
            <w:noWrap/>
          </w:tcPr>
          <w:p>
            <w:pPr>
              <w:spacing w:before="0" w:after="0"/>
              <w:jc w:val="right"/>
            </w:pPr>
            <w:r>
              <w:rPr>
                <w:color w:val="424242"/>
                <w:sz w:val="18"/>
                <w:szCs w:val="18"/>
              </w:rPr>
              <w:t xml:space="preserve">Агентство "ДемоТоп"</w:t>
            </w:r>
          </w:p>
          <w:p>
            <w:pPr>
              <w:spacing w:before="0" w:after="0"/>
              <w:jc w:val="right"/>
            </w:pPr>
            <w:r>
              <w:rPr>
                <w:color w:val="424242"/>
                <w:sz w:val="18"/>
                <w:szCs w:val="18"/>
              </w:rPr>
              <w:t xml:space="preserve">г. Москва, ул. Новолесная, д. 8, офис 42</w:t>
            </w:r>
          </w:p>
          <w:p>
            <w:pPr>
              <w:spacing w:before="0" w:after="0"/>
              <w:jc w:val="right"/>
            </w:pPr>
            <w:r>
              <w:rPr>
                <w:color w:val="424242"/>
                <w:sz w:val="18"/>
                <w:szCs w:val="18"/>
              </w:rPr>
              <w:t xml:space="preserve">agency@demotop.com</w:t>
            </w:r>
          </w:p>
          <w:p>
            <w:pPr>
              <w:spacing w:before="0" w:after="0"/>
              <w:jc w:val="right"/>
            </w:pPr>
            <w:r>
              <w:rPr>
                <w:color w:val="424242"/>
                <w:sz w:val="18"/>
                <w:szCs w:val="18"/>
              </w:rPr>
              <w:t xml:space="preserve">+7 495 000-00-00</w:t>
            </w:r>
          </w:p>
        </w:tc>
      </w:tr>
    </w:tbl>
    <w:p/>
    <w:p/>
    <w:p/>
    <w:p/>
    <w:p/>
    <w:p>
      <w:pPr>
        <w:spacing w:before="0" w:after="0" w:line="216" w:lineRule="auto"/>
      </w:pPr>
      <w:r>
        <w:rPr>
          <w:rFonts w:ascii="Tahoma" w:hAnsi="Tahoma" w:eastAsia="Tahoma" w:cs="Tahoma"/>
          <w:color w:val="424242"/>
          <w:sz w:val="66"/>
          <w:szCs w:val="66"/>
        </w:rPr>
        <w:t xml:space="preserve">Комплексный отчет по продвижению</w:t>
      </w:r>
      <w:r>
        <w:br/>
      </w:r>
      <w:r>
        <w:rPr>
          <w:rFonts w:ascii="Tahoma" w:hAnsi="Tahoma" w:eastAsia="Tahoma" w:cs="Tahoma"/>
          <w:color w:val="424242"/>
          <w:sz w:val="66"/>
          <w:szCs w:val="66"/>
        </w:rPr>
        <w:t xml:space="preserve"/>
      </w:r>
      <w:r>
        <w:rPr>
          <w:rFonts w:ascii="Tahoma" w:hAnsi="Tahoma" w:eastAsia="Tahoma" w:cs="Tahoma"/>
          <w:color w:val="4CB0A0"/>
          <w:sz w:val="66"/>
          <w:szCs w:val="66"/>
        </w:rPr>
        <w:t xml:space="preserve">Мебель Маркет</w:t>
      </w:r>
      <w:r>
        <w:rPr>
          <w:rFonts w:ascii="Tahoma" w:hAnsi="Tahoma" w:eastAsia="Tahoma" w:cs="Tahoma"/>
          <w:color w:val="424242"/>
          <w:sz w:val="66"/>
          <w:szCs w:val="66"/>
        </w:rPr>
        <w:t xml:space="preserve"/>
      </w:r>
    </w:p>
    <w:p/>
    <w:p/>
    <w:p/>
    <w:p/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0"/>
        <w:gridCol w:w="8958"/>
      </w:tblGrid>
      <w:tr>
        <w:trPr/>
        <w:tc>
          <w:tcPr>
            <w:tcW w:w="1020" w:type="dxa"/>
            <w:noWrap/>
          </w:tcPr>
          <w:p>
            <w:pPr>
              <w:spacing w:after="0"/>
            </w:pPr>
            <w:r>
              <w:pict>
                <v:shape type="#_x0000_t75" stroked="f" style="width:38.25pt; height:37.5pt; margin-left:0pt; margin-top:0pt; mso-position-horizontal:left; mso-position-vertical:top; mso-position-horizontal-relative:char; mso-position-vertical-relative:line;">
                  <v:imagedata r:id="rId8" o:title=""/>
                </v:shape>
              </w:pict>
            </w:r>
          </w:p>
        </w:tc>
        <w:tc>
          <w:tcPr>
            <w:tcW w:w="8958" w:type="dxa"/>
            <w:vAlign w:val="center"/>
            <w:noWrap/>
          </w:tcPr>
          <w:p>
            <w:pPr>
              <w:spacing w:before="0" w:after="0" w:line="240" w:lineRule="auto"/>
            </w:pPr>
            <w:r>
              <w:rPr>
                <w:rFonts w:ascii="Tahoma" w:hAnsi="Tahoma" w:eastAsia="Tahoma" w:cs="Tahoma"/>
                <w:color w:val="616161"/>
                <w:sz w:val="28"/>
                <w:szCs w:val="28"/>
              </w:rPr>
              <w:t xml:space="preserve">Отчетный период с 1 июня 2026 по 30 июня 2026</w:t>
            </w:r>
          </w:p>
          <w:p>
            <w:pPr>
              <w:spacing w:before="0" w:after="0" w:line="240" w:lineRule="auto"/>
            </w:pPr>
            <w:r>
              <w:rPr>
                <w:rFonts w:ascii="Tahoma" w:hAnsi="Tahoma" w:eastAsia="Tahoma" w:cs="Tahoma"/>
                <w:color w:val="616161"/>
                <w:sz w:val="28"/>
                <w:szCs w:val="28"/>
              </w:rPr>
              <w:t xml:space="preserve">в сравнении с периодом с 1 мая 2026 по 31 мая 2026</w:t>
            </w:r>
          </w:p>
        </w:tc>
      </w:tr>
    </w:tbl>
    <w:p/>
    <w:p/>
    <w:p/>
    <w:p/>
    <w:p/>
    <w:p/>
    <w:p/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00"/>
        <w:gridCol w:w="7878"/>
      </w:tblGrid>
      <w:tr>
        <w:trPr/>
        <w:tc>
          <w:tcPr>
            <w:tcW w:w="2100" w:type="dxa"/>
            <w:noWrap/>
          </w:tcPr>
          <w:p>
            <w:pPr/>
            <w:r>
              <w:rPr>
                <w:rFonts w:ascii="Tahoma" w:hAnsi="Tahoma" w:eastAsia="Tahoma" w:cs="Tahoma"/>
                <w:sz w:val="24"/>
                <w:szCs w:val="24"/>
                <w:b w:val="1"/>
                <w:bCs w:val="1"/>
              </w:rPr>
              <w:t xml:space="preserve">Ваш менеджер: </w:t>
            </w:r>
          </w:p>
        </w:tc>
        <w:tc>
          <w:tcPr>
            <w:tcW w:w="7878" w:type="dxa"/>
            <w:noWrap/>
          </w:tcPr>
          <w:p>
            <w:pPr>
              <w:spacing w:after="0"/>
            </w:pPr>
            <w:r>
              <w:rPr>
                <w:rFonts w:ascii="Tahoma" w:hAnsi="Tahoma" w:eastAsia="Tahoma" w:cs="Tahoma"/>
                <w:sz w:val="24"/>
                <w:szCs w:val="24"/>
              </w:rPr>
              <w:t xml:space="preserve">Анна Смирнова</w:t>
            </w:r>
          </w:p>
          <w:p>
            <w:pPr>
              <w:spacing w:before="0" w:after="0" w:line="240" w:lineRule="auto"/>
            </w:pPr>
            <w:r>
              <w:rPr>
                <w:rFonts w:ascii="Tahoma" w:hAnsi="Tahoma" w:eastAsia="Tahoma" w:cs="Tahoma"/>
                <w:color w:val="999999"/>
                <w:sz w:val="18"/>
                <w:szCs w:val="18"/>
              </w:rPr>
              <w:t xml:space="preserve">+7 495 000-00-00</w:t>
            </w:r>
          </w:p>
        </w:tc>
      </w:tr>
    </w:tbl>
    <w:p>
      <w:pPr>
        <w:sectPr>
          <w:pgSz w:w="11906" w:h="16838"/>
          <w:pgMar w:top="2550" w:right="964" w:bottom="1134" w:left="964" w:header="250" w:footer="720" w:gutter="0"/>
          <w:cols w:space="720"/>
        </w:sectPr>
      </w:pPr>
    </w:p>
    <w:p>
      <w:pPr>
        <w:spacing w:before="180" w:after="350"/>
      </w:pPr>
      <w:r>
        <w:rPr>
          <w:rFonts w:ascii="Tahoma" w:hAnsi="Tahoma" w:eastAsia="Tahoma" w:cs="Tahoma"/>
          <w:sz w:val="60"/>
          <w:szCs w:val="60"/>
        </w:rPr>
        <w:t xml:space="preserve">Содержание отчета</w:t>
      </w:r>
    </w:p>
    <w:p>
      <w:pPr>
        <w:tabs>
          <w:tab w:val="right" w:leader="dot" w:pos="9921.259842519685"/>
        </w:tabs>
      </w:pPr>
      <w:r>
        <w:fldChar w:fldCharType="begin"/>
      </w:r>
      <w:r>
        <w:instrText xml:space="preserve">TOC \o 2-9 \h \z \u</w:instrText>
      </w:r>
      <w:r>
        <w:fldChar w:fldCharType="separate"/>
      </w:r>
      <w:hyperlink w:anchor="_Toc0" w:history="1">
        <w:r>
          <w:rPr>
            <w:rFonts w:ascii="Tahoma" w:hAnsi="Tahoma" w:eastAsia="Tahoma" w:cs="Tahoma"/>
            <w:sz w:val="20"/>
            <w:szCs w:val="20"/>
          </w:rPr>
          <w:t>Итоги комплексного продвижения</w:t>
        </w:r>
        <w:r>
          <w:tab/>
        </w:r>
        <w:r>
          <w:fldChar w:fldCharType="begin"/>
        </w:r>
        <w:r>
          <w:instrText xml:space="preserve">PAGEREF _Toc0 \h</w:instrText>
        </w:r>
        <w:r>
          <w:fldChar w:fldCharType="end"/>
        </w:r>
      </w:hyperlink>
    </w:p>
    <w:p>
      <w:pPr>
        <w:tabs>
          <w:tab w:val="right" w:leader="dot" w:pos="9921.259842519685"/>
        </w:tabs>
      </w:pPr>
      <w:hyperlink w:anchor="_Toc1" w:history="1">
        <w:r>
          <w:rPr>
            <w:rFonts w:ascii="Tahoma" w:hAnsi="Tahoma" w:eastAsia="Tahoma" w:cs="Tahoma"/>
            <w:sz w:val="20"/>
            <w:szCs w:val="20"/>
          </w:rPr>
          <w:t>Общая посещаемость и поведенческие факторы</w:t>
        </w:r>
        <w:r>
          <w:tab/>
        </w:r>
        <w:r>
          <w:fldChar w:fldCharType="begin"/>
        </w:r>
        <w:r>
          <w:instrText xml:space="preserve">PAGEREF _Toc1 \h</w:instrText>
        </w:r>
        <w:r>
          <w:fldChar w:fldCharType="end"/>
        </w:r>
      </w:hyperlink>
    </w:p>
    <w:p>
      <w:pPr>
        <w:tabs>
          <w:tab w:val="right" w:leader="dot" w:pos="9921.259842519685"/>
        </w:tabs>
      </w:pPr>
      <w:hyperlink w:anchor="_Toc2" w:history="1">
        <w:r>
          <w:rPr>
            <w:rFonts w:ascii="Tahoma" w:hAnsi="Tahoma" w:eastAsia="Tahoma" w:cs="Tahoma"/>
            <w:sz w:val="20"/>
            <w:szCs w:val="20"/>
          </w:rPr>
          <w:t>Распределение трафика по каналам</w:t>
        </w:r>
        <w:r>
          <w:tab/>
        </w:r>
        <w:r>
          <w:fldChar w:fldCharType="begin"/>
        </w:r>
        <w:r>
          <w:instrText xml:space="preserve">PAGEREF _Toc2 \h</w:instrText>
        </w:r>
        <w:r>
          <w:fldChar w:fldCharType="end"/>
        </w:r>
      </w:hyperlink>
    </w:p>
    <w:p>
      <w:pPr>
        <w:tabs>
          <w:tab w:val="right" w:leader="dot" w:pos="9921.259842519685"/>
        </w:tabs>
      </w:pPr>
      <w:hyperlink w:anchor="_Toc3" w:history="1">
        <w:r>
          <w:rPr>
            <w:rFonts w:ascii="Tahoma" w:hAnsi="Tahoma" w:eastAsia="Tahoma" w:cs="Tahoma"/>
            <w:sz w:val="20"/>
            <w:szCs w:val="20"/>
          </w:rPr>
          <w:t>Распределение трафика по поисковым системам</w:t>
        </w:r>
        <w:r>
          <w:tab/>
        </w:r>
        <w:r>
          <w:fldChar w:fldCharType="begin"/>
        </w:r>
        <w:r>
          <w:instrText xml:space="preserve">PAGEREF _Toc3 \h</w:instrText>
        </w:r>
        <w:r>
          <w:fldChar w:fldCharType="end"/>
        </w:r>
      </w:hyperlink>
    </w:p>
    <w:p>
      <w:pPr>
        <w:tabs>
          <w:tab w:val="right" w:leader="dot" w:pos="9921.259842519685"/>
        </w:tabs>
      </w:pPr>
      <w:hyperlink w:anchor="_Toc4" w:history="1">
        <w:r>
          <w:rPr>
            <w:rFonts w:ascii="Tahoma" w:hAnsi="Tahoma" w:eastAsia="Tahoma" w:cs="Tahoma"/>
            <w:sz w:val="20"/>
            <w:szCs w:val="20"/>
          </w:rPr>
          <w:t>Динамика переходов из поисковых систем за отчетный период</w:t>
        </w:r>
        <w:r>
          <w:tab/>
        </w:r>
        <w:r>
          <w:fldChar w:fldCharType="begin"/>
        </w:r>
        <w:r>
          <w:instrText xml:space="preserve">PAGEREF _Toc4 \h</w:instrText>
        </w:r>
        <w:r>
          <w:fldChar w:fldCharType="end"/>
        </w:r>
      </w:hyperlink>
    </w:p>
    <w:p>
      <w:pPr>
        <w:tabs>
          <w:tab w:val="right" w:leader="dot" w:pos="9921.259842519685"/>
        </w:tabs>
      </w:pPr>
      <w:hyperlink w:anchor="_Toc5" w:history="1">
        <w:r>
          <w:rPr>
            <w:rFonts w:ascii="Tahoma" w:hAnsi="Tahoma" w:eastAsia="Tahoma" w:cs="Tahoma"/>
            <w:sz w:val="20"/>
            <w:szCs w:val="20"/>
          </w:rPr>
          <w:t>Динамика поискового трафика</w:t>
        </w:r>
        <w:r>
          <w:tab/>
        </w:r>
        <w:r>
          <w:fldChar w:fldCharType="begin"/>
        </w:r>
        <w:r>
          <w:instrText xml:space="preserve">PAGEREF _Toc5 \h</w:instrText>
        </w:r>
        <w:r>
          <w:fldChar w:fldCharType="end"/>
        </w:r>
      </w:hyperlink>
    </w:p>
    <w:p>
      <w:pPr>
        <w:tabs>
          <w:tab w:val="right" w:leader="dot" w:pos="9921.259842519685"/>
        </w:tabs>
      </w:pPr>
      <w:hyperlink w:anchor="_Toc6" w:history="1">
        <w:r>
          <w:rPr>
            <w:rFonts w:ascii="Tahoma" w:hAnsi="Tahoma" w:eastAsia="Tahoma" w:cs="Tahoma"/>
            <w:sz w:val="20"/>
            <w:szCs w:val="20"/>
          </w:rPr>
          <w:t>Тип устройств, с которых были переходы за отчетный период</w:t>
        </w:r>
        <w:r>
          <w:tab/>
        </w:r>
        <w:r>
          <w:fldChar w:fldCharType="begin"/>
        </w:r>
        <w:r>
          <w:instrText xml:space="preserve">PAGEREF _Toc6 \h</w:instrText>
        </w:r>
        <w:r>
          <w:fldChar w:fldCharType="end"/>
        </w:r>
      </w:hyperlink>
    </w:p>
    <w:p>
      <w:pPr>
        <w:tabs>
          <w:tab w:val="right" w:leader="dot" w:pos="9921.259842519685"/>
        </w:tabs>
      </w:pPr>
      <w:hyperlink w:anchor="_Toc7" w:history="1">
        <w:r>
          <w:rPr>
            <w:rFonts w:ascii="Tahoma" w:hAnsi="Tahoma" w:eastAsia="Tahoma" w:cs="Tahoma"/>
            <w:sz w:val="20"/>
            <w:szCs w:val="20"/>
          </w:rPr>
          <w:t>География посетителей</w:t>
        </w:r>
        <w:r>
          <w:tab/>
        </w:r>
        <w:r>
          <w:fldChar w:fldCharType="begin"/>
        </w:r>
        <w:r>
          <w:instrText xml:space="preserve">PAGEREF _Toc7 \h</w:instrText>
        </w:r>
        <w:r>
          <w:fldChar w:fldCharType="end"/>
        </w:r>
      </w:hyperlink>
    </w:p>
    <w:p>
      <w:pPr>
        <w:tabs>
          <w:tab w:val="right" w:leader="dot" w:pos="9921.259842519685"/>
        </w:tabs>
      </w:pPr>
      <w:hyperlink w:anchor="_Toc8" w:history="1">
        <w:r>
          <w:rPr>
            <w:rFonts w:ascii="Tahoma" w:hAnsi="Tahoma" w:eastAsia="Tahoma" w:cs="Tahoma"/>
            <w:sz w:val="20"/>
            <w:szCs w:val="20"/>
          </w:rPr>
          <w:t>Google Search Console: эффективность в поиске</w:t>
        </w:r>
        <w:r>
          <w:tab/>
        </w:r>
        <w:r>
          <w:fldChar w:fldCharType="begin"/>
        </w:r>
        <w:r>
          <w:instrText xml:space="preserve">PAGEREF _Toc8 \h</w:instrText>
        </w:r>
        <w:r>
          <w:fldChar w:fldCharType="end"/>
        </w:r>
      </w:hyperlink>
    </w:p>
    <w:p>
      <w:pPr>
        <w:tabs>
          <w:tab w:val="right" w:leader="dot" w:pos="9921.259842519685"/>
        </w:tabs>
      </w:pPr>
      <w:hyperlink w:anchor="_Toc9" w:history="1">
        <w:r>
          <w:rPr>
            <w:rFonts w:ascii="Tahoma" w:hAnsi="Tahoma" w:eastAsia="Tahoma" w:cs="Tahoma"/>
            <w:sz w:val="20"/>
            <w:szCs w:val="20"/>
          </w:rPr>
          <w:t>Google Search Console: ТОП поисковых запросов</w:t>
        </w:r>
        <w:r>
          <w:tab/>
        </w:r>
        <w:r>
          <w:fldChar w:fldCharType="begin"/>
        </w:r>
        <w:r>
          <w:instrText xml:space="preserve">PAGEREF _Toc9 \h</w:instrText>
        </w:r>
        <w:r>
          <w:fldChar w:fldCharType="end"/>
        </w:r>
      </w:hyperlink>
    </w:p>
    <w:p>
      <w:pPr>
        <w:tabs>
          <w:tab w:val="right" w:leader="dot" w:pos="9921.259842519685"/>
        </w:tabs>
      </w:pPr>
      <w:hyperlink w:anchor="_Toc10" w:history="1">
        <w:r>
          <w:rPr>
            <w:rFonts w:ascii="Tahoma" w:hAnsi="Tahoma" w:eastAsia="Tahoma" w:cs="Tahoma"/>
            <w:sz w:val="20"/>
            <w:szCs w:val="20"/>
          </w:rPr>
          <w:t>Яндекс.Вебмастер: эффективность в поиске</w:t>
        </w:r>
        <w:r>
          <w:tab/>
        </w:r>
        <w:r>
          <w:fldChar w:fldCharType="begin"/>
        </w:r>
        <w:r>
          <w:instrText xml:space="preserve">PAGEREF _Toc10 \h</w:instrText>
        </w:r>
        <w:r>
          <w:fldChar w:fldCharType="end"/>
        </w:r>
      </w:hyperlink>
    </w:p>
    <w:p>
      <w:pPr>
        <w:tabs>
          <w:tab w:val="right" w:leader="dot" w:pos="9921.259842519685"/>
        </w:tabs>
      </w:pPr>
      <w:hyperlink w:anchor="_Toc11" w:history="1">
        <w:r>
          <w:rPr>
            <w:rFonts w:ascii="Tahoma" w:hAnsi="Tahoma" w:eastAsia="Tahoma" w:cs="Tahoma"/>
            <w:sz w:val="20"/>
            <w:szCs w:val="20"/>
          </w:rPr>
          <w:t>Конверсии по всем источникам</w:t>
        </w:r>
        <w:r>
          <w:tab/>
        </w:r>
        <w:r>
          <w:fldChar w:fldCharType="begin"/>
        </w:r>
        <w:r>
          <w:instrText xml:space="preserve">PAGEREF _Toc11 \h</w:instrText>
        </w:r>
        <w:r>
          <w:fldChar w:fldCharType="end"/>
        </w:r>
      </w:hyperlink>
    </w:p>
    <w:p>
      <w:pPr>
        <w:tabs>
          <w:tab w:val="right" w:leader="dot" w:pos="9921.259842519685"/>
        </w:tabs>
      </w:pPr>
      <w:hyperlink w:anchor="_Toc12" w:history="1">
        <w:r>
          <w:rPr>
            <w:rFonts w:ascii="Tahoma" w:hAnsi="Tahoma" w:eastAsia="Tahoma" w:cs="Tahoma"/>
            <w:sz w:val="20"/>
            <w:szCs w:val="20"/>
          </w:rPr>
          <w:t>Распределение конверсий по каналам</w:t>
        </w:r>
        <w:r>
          <w:tab/>
        </w:r>
        <w:r>
          <w:fldChar w:fldCharType="begin"/>
        </w:r>
        <w:r>
          <w:instrText xml:space="preserve">PAGEREF _Toc12 \h</w:instrText>
        </w:r>
        <w:r>
          <w:fldChar w:fldCharType="end"/>
        </w:r>
      </w:hyperlink>
    </w:p>
    <w:p>
      <w:pPr>
        <w:tabs>
          <w:tab w:val="right" w:leader="dot" w:pos="9921.259842519685"/>
        </w:tabs>
      </w:pPr>
      <w:hyperlink w:anchor="_Toc13" w:history="1">
        <w:r>
          <w:rPr>
            <w:rFonts w:ascii="Tahoma" w:hAnsi="Tahoma" w:eastAsia="Tahoma" w:cs="Tahoma"/>
            <w:sz w:val="20"/>
            <w:szCs w:val="20"/>
          </w:rPr>
          <w:t>Конверсии из поисковых систем</w:t>
        </w:r>
        <w:r>
          <w:tab/>
        </w:r>
        <w:r>
          <w:fldChar w:fldCharType="begin"/>
        </w:r>
        <w:r>
          <w:instrText xml:space="preserve">PAGEREF _Toc13 \h</w:instrText>
        </w:r>
        <w:r>
          <w:fldChar w:fldCharType="end"/>
        </w:r>
      </w:hyperlink>
    </w:p>
    <w:p>
      <w:pPr>
        <w:tabs>
          <w:tab w:val="right" w:leader="dot" w:pos="9921.259842519685"/>
        </w:tabs>
      </w:pPr>
      <w:hyperlink w:anchor="_Toc14" w:history="1">
        <w:r>
          <w:rPr>
            <w:rFonts w:ascii="Tahoma" w:hAnsi="Tahoma" w:eastAsia="Tahoma" w:cs="Tahoma"/>
            <w:sz w:val="20"/>
            <w:szCs w:val="20"/>
          </w:rPr>
          <w:t>Статистика по звонкам</w:t>
        </w:r>
        <w:r>
          <w:tab/>
        </w:r>
        <w:r>
          <w:fldChar w:fldCharType="begin"/>
        </w:r>
        <w:r>
          <w:instrText xml:space="preserve">PAGEREF _Toc14 \h</w:instrText>
        </w:r>
        <w:r>
          <w:fldChar w:fldCharType="end"/>
        </w:r>
      </w:hyperlink>
    </w:p>
    <w:p>
      <w:pPr>
        <w:tabs>
          <w:tab w:val="right" w:leader="dot" w:pos="9921.259842519685"/>
        </w:tabs>
      </w:pPr>
      <w:hyperlink w:anchor="_Toc15" w:history="1">
        <w:r>
          <w:rPr>
            <w:rFonts w:ascii="Tahoma" w:hAnsi="Tahoma" w:eastAsia="Tahoma" w:cs="Tahoma"/>
            <w:sz w:val="20"/>
            <w:szCs w:val="20"/>
          </w:rPr>
          <w:t>Источники звонков</w:t>
        </w:r>
        <w:r>
          <w:tab/>
        </w:r>
        <w:r>
          <w:fldChar w:fldCharType="begin"/>
        </w:r>
        <w:r>
          <w:instrText xml:space="preserve">PAGEREF _Toc15 \h</w:instrText>
        </w:r>
        <w:r>
          <w:fldChar w:fldCharType="end"/>
        </w:r>
      </w:hyperlink>
    </w:p>
    <w:p>
      <w:pPr>
        <w:tabs>
          <w:tab w:val="right" w:leader="dot" w:pos="9921.259842519685"/>
        </w:tabs>
      </w:pPr>
      <w:hyperlink w:anchor="_Toc16" w:history="1">
        <w:r>
          <w:rPr>
            <w:rFonts w:ascii="Tahoma" w:hAnsi="Tahoma" w:eastAsia="Tahoma" w:cs="Tahoma"/>
            <w:sz w:val="20"/>
            <w:szCs w:val="20"/>
          </w:rPr>
          <w:t>Электронная коммерция</w:t>
        </w:r>
        <w:r>
          <w:tab/>
        </w:r>
        <w:r>
          <w:fldChar w:fldCharType="begin"/>
        </w:r>
        <w:r>
          <w:instrText xml:space="preserve">PAGEREF _Toc16 \h</w:instrText>
        </w:r>
        <w:r>
          <w:fldChar w:fldCharType="end"/>
        </w:r>
      </w:hyperlink>
    </w:p>
    <w:p>
      <w:pPr>
        <w:tabs>
          <w:tab w:val="right" w:leader="dot" w:pos="9921.259842519685"/>
        </w:tabs>
      </w:pPr>
      <w:hyperlink w:anchor="_Toc17" w:history="1">
        <w:r>
          <w:rPr>
            <w:rFonts w:ascii="Tahoma" w:hAnsi="Tahoma" w:eastAsia="Tahoma" w:cs="Tahoma"/>
            <w:sz w:val="20"/>
            <w:szCs w:val="20"/>
          </w:rPr>
          <w:t>Доход по источникам трафика</w:t>
        </w:r>
        <w:r>
          <w:tab/>
        </w:r>
        <w:r>
          <w:fldChar w:fldCharType="begin"/>
        </w:r>
        <w:r>
          <w:instrText xml:space="preserve">PAGEREF _Toc17 \h</w:instrText>
        </w:r>
        <w:r>
          <w:fldChar w:fldCharType="end"/>
        </w:r>
      </w:hyperlink>
    </w:p>
    <w:p>
      <w:pPr>
        <w:tabs>
          <w:tab w:val="right" w:leader="dot" w:pos="9921.259842519685"/>
        </w:tabs>
      </w:pPr>
      <w:hyperlink w:anchor="_Toc18" w:history="1">
        <w:r>
          <w:rPr>
            <w:rFonts w:ascii="Tahoma" w:hAnsi="Tahoma" w:eastAsia="Tahoma" w:cs="Tahoma"/>
            <w:sz w:val="20"/>
            <w:szCs w:val="20"/>
          </w:rPr>
          <w:t>Популярные категории товаров</w:t>
        </w:r>
        <w:r>
          <w:tab/>
        </w:r>
        <w:r>
          <w:fldChar w:fldCharType="begin"/>
        </w:r>
        <w:r>
          <w:instrText xml:space="preserve">PAGEREF _Toc18 \h</w:instrText>
        </w:r>
        <w:r>
          <w:fldChar w:fldCharType="end"/>
        </w:r>
      </w:hyperlink>
    </w:p>
    <w:p>
      <w:pPr>
        <w:tabs>
          <w:tab w:val="right" w:leader="dot" w:pos="9921.259842519685"/>
        </w:tabs>
      </w:pPr>
      <w:hyperlink w:anchor="_Toc19" w:history="1">
        <w:r>
          <w:rPr>
            <w:rFonts w:ascii="Tahoma" w:hAnsi="Tahoma" w:eastAsia="Tahoma" w:cs="Tahoma"/>
            <w:sz w:val="20"/>
            <w:szCs w:val="20"/>
          </w:rPr>
          <w:t>Популярные товары</w:t>
        </w:r>
        <w:r>
          <w:tab/>
        </w:r>
        <w:r>
          <w:fldChar w:fldCharType="begin"/>
        </w:r>
        <w:r>
          <w:instrText xml:space="preserve">PAGEREF _Toc19 \h</w:instrText>
        </w:r>
        <w:r>
          <w:fldChar w:fldCharType="end"/>
        </w:r>
      </w:hyperlink>
    </w:p>
    <w:p>
      <w:pPr>
        <w:tabs>
          <w:tab w:val="right" w:leader="dot" w:pos="9921.259842519685"/>
        </w:tabs>
      </w:pPr>
      <w:hyperlink w:anchor="_Toc20" w:history="1">
        <w:r>
          <w:rPr>
            <w:rFonts w:ascii="Tahoma" w:hAnsi="Tahoma" w:eastAsia="Tahoma" w:cs="Tahoma"/>
            <w:sz w:val="20"/>
            <w:szCs w:val="20"/>
          </w:rPr>
          <w:t>Популярные посадочные страницы по всем источникам</w:t>
        </w:r>
        <w:r>
          <w:tab/>
        </w:r>
        <w:r>
          <w:fldChar w:fldCharType="begin"/>
        </w:r>
        <w:r>
          <w:instrText xml:space="preserve">PAGEREF _Toc20 \h</w:instrText>
        </w:r>
        <w:r>
          <w:fldChar w:fldCharType="end"/>
        </w:r>
      </w:hyperlink>
    </w:p>
    <w:p>
      <w:pPr>
        <w:tabs>
          <w:tab w:val="right" w:leader="dot" w:pos="9921.259842519685"/>
        </w:tabs>
      </w:pPr>
      <w:hyperlink w:anchor="_Toc21" w:history="1">
        <w:r>
          <w:rPr>
            <w:rFonts w:ascii="Tahoma" w:hAnsi="Tahoma" w:eastAsia="Tahoma" w:cs="Tahoma"/>
            <w:sz w:val="20"/>
            <w:szCs w:val="20"/>
          </w:rPr>
          <w:t>Популярные посадочные страницы из поисковых систем</w:t>
        </w:r>
        <w:r>
          <w:tab/>
        </w:r>
        <w:r>
          <w:fldChar w:fldCharType="begin"/>
        </w:r>
        <w:r>
          <w:instrText xml:space="preserve">PAGEREF _Toc21 \h</w:instrText>
        </w:r>
        <w:r>
          <w:fldChar w:fldCharType="end"/>
        </w:r>
      </w:hyperlink>
    </w:p>
    <w:p>
      <w:pPr>
        <w:tabs>
          <w:tab w:val="right" w:leader="dot" w:pos="9921.259842519685"/>
        </w:tabs>
      </w:pPr>
      <w:hyperlink w:anchor="_Toc22" w:history="1">
        <w:r>
          <w:rPr>
            <w:rFonts w:ascii="Tahoma" w:hAnsi="Tahoma" w:eastAsia="Tahoma" w:cs="Tahoma"/>
            <w:sz w:val="20"/>
            <w:szCs w:val="20"/>
          </w:rPr>
          <w:t>Общая статистика по позициям</w:t>
        </w:r>
        <w:r>
          <w:tab/>
        </w:r>
        <w:r>
          <w:fldChar w:fldCharType="begin"/>
        </w:r>
        <w:r>
          <w:instrText xml:space="preserve">PAGEREF _Toc22 \h</w:instrText>
        </w:r>
        <w:r>
          <w:fldChar w:fldCharType="end"/>
        </w:r>
      </w:hyperlink>
    </w:p>
    <w:p>
      <w:pPr>
        <w:tabs>
          <w:tab w:val="right" w:leader="dot" w:pos="9921.259842519685"/>
        </w:tabs>
      </w:pPr>
      <w:hyperlink w:anchor="_Toc23" w:history="1">
        <w:r>
          <w:rPr>
            <w:rFonts w:ascii="Tahoma" w:hAnsi="Tahoma" w:eastAsia="Tahoma" w:cs="Tahoma"/>
            <w:sz w:val="20"/>
            <w:szCs w:val="20"/>
          </w:rPr>
          <w:t>Видимость запросов по проекту</w:t>
        </w:r>
        <w:r>
          <w:tab/>
        </w:r>
        <w:r>
          <w:fldChar w:fldCharType="begin"/>
        </w:r>
        <w:r>
          <w:instrText xml:space="preserve">PAGEREF _Toc23 \h</w:instrText>
        </w:r>
        <w:r>
          <w:fldChar w:fldCharType="end"/>
        </w:r>
      </w:hyperlink>
    </w:p>
    <w:p>
      <w:pPr>
        <w:tabs>
          <w:tab w:val="right" w:leader="dot" w:pos="9921.259842519685"/>
        </w:tabs>
      </w:pPr>
      <w:hyperlink w:anchor="_Toc24" w:history="1">
        <w:r>
          <w:rPr>
            <w:rFonts w:ascii="Tahoma" w:hAnsi="Tahoma" w:eastAsia="Tahoma" w:cs="Tahoma"/>
            <w:sz w:val="20"/>
            <w:szCs w:val="20"/>
          </w:rPr>
          <w:t>Позиции в поисковых системах</w:t>
        </w:r>
        <w:r>
          <w:tab/>
        </w:r>
        <w:r>
          <w:fldChar w:fldCharType="begin"/>
        </w:r>
        <w:r>
          <w:instrText xml:space="preserve">PAGEREF _Toc24 \h</w:instrText>
        </w:r>
        <w:r>
          <w:fldChar w:fldCharType="end"/>
        </w:r>
      </w:hyperlink>
    </w:p>
    <w:p>
      <w:pPr>
        <w:tabs>
          <w:tab w:val="right" w:leader="dot" w:pos="9921.259842519685"/>
        </w:tabs>
      </w:pPr>
      <w:hyperlink w:anchor="_Toc25" w:history="1">
        <w:r>
          <w:rPr>
            <w:rFonts w:ascii="Tahoma" w:hAnsi="Tahoma" w:eastAsia="Tahoma" w:cs="Tahoma"/>
            <w:sz w:val="20"/>
            <w:szCs w:val="20"/>
          </w:rPr>
          <w:t>Популярные посадочные страницы из контекстной рекламы</w:t>
        </w:r>
        <w:r>
          <w:tab/>
        </w:r>
        <w:r>
          <w:fldChar w:fldCharType="begin"/>
        </w:r>
        <w:r>
          <w:instrText xml:space="preserve">PAGEREF _Toc25 \h</w:instrText>
        </w:r>
        <w:r>
          <w:fldChar w:fldCharType="end"/>
        </w:r>
      </w:hyperlink>
    </w:p>
    <w:p>
      <w:pPr>
        <w:tabs>
          <w:tab w:val="right" w:leader="dot" w:pos="9921.259842519685"/>
        </w:tabs>
      </w:pPr>
      <w:hyperlink w:anchor="_Toc26" w:history="1">
        <w:r>
          <w:rPr>
            <w:rFonts w:ascii="Tahoma" w:hAnsi="Tahoma" w:eastAsia="Tahoma" w:cs="Tahoma"/>
            <w:sz w:val="20"/>
            <w:szCs w:val="20"/>
          </w:rPr>
          <w:t>Конверсии из контекстной рекламы</w:t>
        </w:r>
        <w:r>
          <w:tab/>
        </w:r>
        <w:r>
          <w:fldChar w:fldCharType="begin"/>
        </w:r>
        <w:r>
          <w:instrText xml:space="preserve">PAGEREF _Toc26 \h</w:instrText>
        </w:r>
        <w:r>
          <w:fldChar w:fldCharType="end"/>
        </w:r>
      </w:hyperlink>
    </w:p>
    <w:p>
      <w:pPr>
        <w:tabs>
          <w:tab w:val="right" w:leader="dot" w:pos="9921.259842519685"/>
        </w:tabs>
      </w:pPr>
      <w:hyperlink w:anchor="_Toc27" w:history="1">
        <w:r>
          <w:rPr>
            <w:rFonts w:ascii="Tahoma" w:hAnsi="Tahoma" w:eastAsia="Tahoma" w:cs="Tahoma"/>
            <w:sz w:val="20"/>
            <w:szCs w:val="20"/>
          </w:rPr>
          <w:t>Яндекс.Директ: общие показатели и поведенческие факторы</w:t>
        </w:r>
        <w:r>
          <w:tab/>
        </w:r>
        <w:r>
          <w:fldChar w:fldCharType="begin"/>
        </w:r>
        <w:r>
          <w:instrText xml:space="preserve">PAGEREF _Toc27 \h</w:instrText>
        </w:r>
        <w:r>
          <w:fldChar w:fldCharType="end"/>
        </w:r>
      </w:hyperlink>
    </w:p>
    <w:p>
      <w:pPr>
        <w:tabs>
          <w:tab w:val="right" w:leader="dot" w:pos="9921.259842519685"/>
        </w:tabs>
      </w:pPr>
      <w:hyperlink w:anchor="_Toc28" w:history="1">
        <w:r>
          <w:rPr>
            <w:rFonts w:ascii="Tahoma" w:hAnsi="Tahoma" w:eastAsia="Tahoma" w:cs="Tahoma"/>
            <w:sz w:val="20"/>
            <w:szCs w:val="20"/>
          </w:rPr>
          <w:t>Яндекс.Директ: кампании</w:t>
        </w:r>
        <w:r>
          <w:tab/>
        </w:r>
        <w:r>
          <w:fldChar w:fldCharType="begin"/>
        </w:r>
        <w:r>
          <w:instrText xml:space="preserve">PAGEREF _Toc28 \h</w:instrText>
        </w:r>
        <w:r>
          <w:fldChar w:fldCharType="end"/>
        </w:r>
      </w:hyperlink>
    </w:p>
    <w:p>
      <w:pPr>
        <w:tabs>
          <w:tab w:val="right" w:leader="dot" w:pos="9921.259842519685"/>
        </w:tabs>
      </w:pPr>
      <w:hyperlink w:anchor="_Toc29" w:history="1">
        <w:r>
          <w:rPr>
            <w:rFonts w:ascii="Tahoma" w:hAnsi="Tahoma" w:eastAsia="Tahoma" w:cs="Tahoma"/>
            <w:sz w:val="20"/>
            <w:szCs w:val="20"/>
          </w:rPr>
          <w:t>Яндекс.Директ: конверсии</w:t>
        </w:r>
        <w:r>
          <w:tab/>
        </w:r>
        <w:r>
          <w:fldChar w:fldCharType="begin"/>
        </w:r>
        <w:r>
          <w:instrText xml:space="preserve">PAGEREF _Toc29 \h</w:instrText>
        </w:r>
        <w:r>
          <w:fldChar w:fldCharType="end"/>
        </w:r>
      </w:hyperlink>
    </w:p>
    <w:p>
      <w:pPr>
        <w:tabs>
          <w:tab w:val="right" w:leader="dot" w:pos="9921.259842519685"/>
        </w:tabs>
      </w:pPr>
      <w:hyperlink w:anchor="_Toc30" w:history="1">
        <w:r>
          <w:rPr>
            <w:rFonts w:ascii="Tahoma" w:hAnsi="Tahoma" w:eastAsia="Tahoma" w:cs="Tahoma"/>
            <w:sz w:val="20"/>
            <w:szCs w:val="20"/>
          </w:rPr>
          <w:t>Google Реклама: общие показатели и поведенческие факторы</w:t>
        </w:r>
        <w:r>
          <w:tab/>
        </w:r>
        <w:r>
          <w:fldChar w:fldCharType="begin"/>
        </w:r>
        <w:r>
          <w:instrText xml:space="preserve">PAGEREF _Toc30 \h</w:instrText>
        </w:r>
        <w:r>
          <w:fldChar w:fldCharType="end"/>
        </w:r>
      </w:hyperlink>
    </w:p>
    <w:p>
      <w:pPr>
        <w:tabs>
          <w:tab w:val="right" w:leader="dot" w:pos="9921.259842519685"/>
        </w:tabs>
      </w:pPr>
      <w:hyperlink w:anchor="_Toc31" w:history="1">
        <w:r>
          <w:rPr>
            <w:rFonts w:ascii="Tahoma" w:hAnsi="Tahoma" w:eastAsia="Tahoma" w:cs="Tahoma"/>
            <w:sz w:val="20"/>
            <w:szCs w:val="20"/>
          </w:rPr>
          <w:t>Google Реклама: кампании</w:t>
        </w:r>
        <w:r>
          <w:tab/>
        </w:r>
        <w:r>
          <w:fldChar w:fldCharType="begin"/>
        </w:r>
        <w:r>
          <w:instrText xml:space="preserve">PAGEREF _Toc31 \h</w:instrText>
        </w:r>
        <w:r>
          <w:fldChar w:fldCharType="end"/>
        </w:r>
      </w:hyperlink>
    </w:p>
    <w:p>
      <w:pPr>
        <w:tabs>
          <w:tab w:val="right" w:leader="dot" w:pos="9921.259842519685"/>
        </w:tabs>
      </w:pPr>
      <w:hyperlink w:anchor="_Toc32" w:history="1">
        <w:r>
          <w:rPr>
            <w:rFonts w:ascii="Tahoma" w:hAnsi="Tahoma" w:eastAsia="Tahoma" w:cs="Tahoma"/>
            <w:sz w:val="20"/>
            <w:szCs w:val="20"/>
          </w:rPr>
          <w:t>Google Реклама: конверсии</w:t>
        </w:r>
        <w:r>
          <w:tab/>
        </w:r>
        <w:r>
          <w:fldChar w:fldCharType="begin"/>
        </w:r>
        <w:r>
          <w:instrText xml:space="preserve">PAGEREF _Toc32 \h</w:instrText>
        </w:r>
        <w:r>
          <w:fldChar w:fldCharType="end"/>
        </w:r>
      </w:hyperlink>
    </w:p>
    <w:p>
      <w:pPr>
        <w:tabs>
          <w:tab w:val="right" w:leader="dot" w:pos="9921.259842519685"/>
        </w:tabs>
      </w:pPr>
      <w:hyperlink w:anchor="_Toc33" w:history="1">
        <w:r>
          <w:rPr>
            <w:rFonts w:ascii="Tahoma" w:hAnsi="Tahoma" w:eastAsia="Tahoma" w:cs="Tahoma"/>
            <w:sz w:val="20"/>
            <w:szCs w:val="20"/>
          </w:rPr>
          <w:t>Популярные посадочные страницы из социальных сетей</w:t>
        </w:r>
        <w:r>
          <w:tab/>
        </w:r>
        <w:r>
          <w:fldChar w:fldCharType="begin"/>
        </w:r>
        <w:r>
          <w:instrText xml:space="preserve">PAGEREF _Toc33 \h</w:instrText>
        </w:r>
        <w:r>
          <w:fldChar w:fldCharType="end"/>
        </w:r>
      </w:hyperlink>
    </w:p>
    <w:p>
      <w:pPr>
        <w:tabs>
          <w:tab w:val="right" w:leader="dot" w:pos="9921.259842519685"/>
        </w:tabs>
      </w:pPr>
      <w:hyperlink w:anchor="_Toc34" w:history="1">
        <w:r>
          <w:rPr>
            <w:rFonts w:ascii="Tahoma" w:hAnsi="Tahoma" w:eastAsia="Tahoma" w:cs="Tahoma"/>
            <w:sz w:val="20"/>
            <w:szCs w:val="20"/>
          </w:rPr>
          <w:t>Конверсии из социальных сетей</w:t>
        </w:r>
        <w:r>
          <w:tab/>
        </w:r>
        <w:r>
          <w:fldChar w:fldCharType="begin"/>
        </w:r>
        <w:r>
          <w:instrText xml:space="preserve">PAGEREF _Toc34 \h</w:instrText>
        </w:r>
        <w:r>
          <w:fldChar w:fldCharType="end"/>
        </w:r>
      </w:hyperlink>
    </w:p>
    <w:p>
      <w:pPr>
        <w:tabs>
          <w:tab w:val="right" w:leader="dot" w:pos="9921.259842519685"/>
        </w:tabs>
      </w:pPr>
      <w:hyperlink w:anchor="_Toc35" w:history="1">
        <w:r>
          <w:rPr>
            <w:rFonts w:ascii="Tahoma" w:hAnsi="Tahoma" w:eastAsia="Tahoma" w:cs="Tahoma"/>
            <w:sz w:val="20"/>
            <w:szCs w:val="20"/>
          </w:rPr>
          <w:t>VK Реклама: общие показатели</w:t>
        </w:r>
        <w:r>
          <w:tab/>
        </w:r>
        <w:r>
          <w:fldChar w:fldCharType="begin"/>
        </w:r>
        <w:r>
          <w:instrText xml:space="preserve">PAGEREF _Toc35 \h</w:instrText>
        </w:r>
        <w:r>
          <w:fldChar w:fldCharType="end"/>
        </w:r>
      </w:hyperlink>
    </w:p>
    <w:p>
      <w:pPr>
        <w:tabs>
          <w:tab w:val="right" w:leader="dot" w:pos="9921.259842519685"/>
        </w:tabs>
      </w:pPr>
      <w:hyperlink w:anchor="_Toc36" w:history="1">
        <w:r>
          <w:rPr>
            <w:rFonts w:ascii="Tahoma" w:hAnsi="Tahoma" w:eastAsia="Tahoma" w:cs="Tahoma"/>
            <w:sz w:val="20"/>
            <w:szCs w:val="20"/>
          </w:rPr>
          <w:t>VK Реклама: кампании</w:t>
        </w:r>
        <w:r>
          <w:tab/>
        </w:r>
        <w:r>
          <w:fldChar w:fldCharType="begin"/>
        </w:r>
        <w:r>
          <w:instrText xml:space="preserve">PAGEREF _Toc36 \h</w:instrText>
        </w:r>
        <w:r>
          <w:fldChar w:fldCharType="end"/>
        </w:r>
      </w:hyperlink>
    </w:p>
    <w:p>
      <w:pPr>
        <w:tabs>
          <w:tab w:val="right" w:leader="dot" w:pos="9921.259842519685"/>
        </w:tabs>
      </w:pPr>
      <w:hyperlink w:anchor="_Toc37" w:history="1">
        <w:r>
          <w:rPr>
            <w:rFonts w:ascii="Tahoma" w:hAnsi="Tahoma" w:eastAsia="Tahoma" w:cs="Tahoma"/>
            <w:sz w:val="20"/>
            <w:szCs w:val="20"/>
          </w:rPr>
          <w:t>VK Реклама: объявления</w:t>
        </w:r>
        <w:r>
          <w:tab/>
        </w:r>
        <w:r>
          <w:fldChar w:fldCharType="begin"/>
        </w:r>
        <w:r>
          <w:instrText xml:space="preserve">PAGEREF _Toc37 \h</w:instrText>
        </w:r>
        <w:r>
          <w:fldChar w:fldCharType="end"/>
        </w:r>
      </w:hyperlink>
    </w:p>
    <w:p>
      <w:pPr>
        <w:tabs>
          <w:tab w:val="right" w:leader="dot" w:pos="9921.259842519685"/>
        </w:tabs>
      </w:pPr>
      <w:hyperlink w:anchor="_Toc38" w:history="1">
        <w:r>
          <w:rPr>
            <w:rFonts w:ascii="Tahoma" w:hAnsi="Tahoma" w:eastAsia="Tahoma" w:cs="Tahoma"/>
            <w:sz w:val="20"/>
            <w:szCs w:val="20"/>
          </w:rPr>
          <w:t>Facebook: общие показатели</w:t>
        </w:r>
        <w:r>
          <w:tab/>
        </w:r>
        <w:r>
          <w:fldChar w:fldCharType="begin"/>
        </w:r>
        <w:r>
          <w:instrText xml:space="preserve">PAGEREF _Toc38 \h</w:instrText>
        </w:r>
        <w:r>
          <w:fldChar w:fldCharType="end"/>
        </w:r>
      </w:hyperlink>
    </w:p>
    <w:p>
      <w:pPr>
        <w:tabs>
          <w:tab w:val="right" w:leader="dot" w:pos="9921.259842519685"/>
        </w:tabs>
      </w:pPr>
      <w:hyperlink w:anchor="_Toc39" w:history="1">
        <w:r>
          <w:rPr>
            <w:rFonts w:ascii="Tahoma" w:hAnsi="Tahoma" w:eastAsia="Tahoma" w:cs="Tahoma"/>
            <w:sz w:val="20"/>
            <w:szCs w:val="20"/>
          </w:rPr>
          <w:t>Facebook: кампании</w:t>
        </w:r>
        <w:r>
          <w:tab/>
        </w:r>
        <w:r>
          <w:fldChar w:fldCharType="begin"/>
        </w:r>
        <w:r>
          <w:instrText xml:space="preserve">PAGEREF _Toc39 \h</w:instrText>
        </w:r>
        <w:r>
          <w:fldChar w:fldCharType="end"/>
        </w:r>
      </w:hyperlink>
    </w:p>
    <w:p>
      <w:pPr>
        <w:tabs>
          <w:tab w:val="right" w:leader="dot" w:pos="9921.259842519685"/>
        </w:tabs>
      </w:pPr>
      <w:hyperlink w:anchor="_Toc40" w:history="1">
        <w:r>
          <w:rPr>
            <w:rFonts w:ascii="Tahoma" w:hAnsi="Tahoma" w:eastAsia="Tahoma" w:cs="Tahoma"/>
            <w:sz w:val="20"/>
            <w:szCs w:val="20"/>
          </w:rPr>
          <w:t>Facebook: объявления</w:t>
        </w:r>
        <w:r>
          <w:tab/>
        </w:r>
        <w:r>
          <w:fldChar w:fldCharType="begin"/>
        </w:r>
        <w:r>
          <w:instrText xml:space="preserve">PAGEREF _Toc40 \h</w:instrText>
        </w:r>
        <w:r>
          <w:fldChar w:fldCharType="end"/>
        </w:r>
      </w:hyperlink>
    </w:p>
    <w:p>
      <w:pPr>
        <w:tabs>
          <w:tab w:val="right" w:leader="dot" w:pos="9921.259842519685"/>
        </w:tabs>
      </w:pPr>
      <w:hyperlink w:anchor="_Toc41" w:history="1">
        <w:r>
          <w:rPr>
            <w:rFonts w:ascii="Tahoma" w:hAnsi="Tahoma" w:eastAsia="Tahoma" w:cs="Tahoma"/>
            <w:sz w:val="20"/>
            <w:szCs w:val="20"/>
          </w:rPr>
          <w:t>ВКонтакте сообщество: общие показатели</w:t>
        </w:r>
        <w:r>
          <w:tab/>
        </w:r>
        <w:r>
          <w:fldChar w:fldCharType="begin"/>
        </w:r>
        <w:r>
          <w:instrText xml:space="preserve">PAGEREF _Toc41 \h</w:instrText>
        </w:r>
        <w:r>
          <w:fldChar w:fldCharType="end"/>
        </w:r>
      </w:hyperlink>
    </w:p>
    <w:p>
      <w:pPr>
        <w:tabs>
          <w:tab w:val="right" w:leader="dot" w:pos="9921.259842519685"/>
        </w:tabs>
      </w:pPr>
      <w:hyperlink w:anchor="_Toc42" w:history="1">
        <w:r>
          <w:rPr>
            <w:rFonts w:ascii="Tahoma" w:hAnsi="Tahoma" w:eastAsia="Tahoma" w:cs="Tahoma"/>
            <w:sz w:val="20"/>
            <w:szCs w:val="20"/>
          </w:rPr>
          <w:t>ВКонтакте сообщество: динамика подписчиков</w:t>
        </w:r>
        <w:r>
          <w:tab/>
        </w:r>
        <w:r>
          <w:fldChar w:fldCharType="begin"/>
        </w:r>
        <w:r>
          <w:instrText xml:space="preserve">PAGEREF _Toc42 \h</w:instrText>
        </w:r>
        <w:r>
          <w:fldChar w:fldCharType="end"/>
        </w:r>
      </w:hyperlink>
    </w:p>
    <w:p>
      <w:pPr>
        <w:tabs>
          <w:tab w:val="right" w:leader="dot" w:pos="9921.259842519685"/>
        </w:tabs>
      </w:pPr>
      <w:hyperlink w:anchor="_Toc43" w:history="1">
        <w:r>
          <w:rPr>
            <w:rFonts w:ascii="Tahoma" w:hAnsi="Tahoma" w:eastAsia="Tahoma" w:cs="Tahoma"/>
            <w:sz w:val="20"/>
            <w:szCs w:val="20"/>
          </w:rPr>
          <w:t>ВКонтакте сообщество: охват и просмотры</w:t>
        </w:r>
        <w:r>
          <w:tab/>
        </w:r>
        <w:r>
          <w:fldChar w:fldCharType="begin"/>
        </w:r>
        <w:r>
          <w:instrText xml:space="preserve">PAGEREF _Toc43 \h</w:instrText>
        </w:r>
        <w:r>
          <w:fldChar w:fldCharType="end"/>
        </w:r>
      </w:hyperlink>
    </w:p>
    <w:p>
      <w:pPr>
        <w:tabs>
          <w:tab w:val="right" w:leader="dot" w:pos="9921.259842519685"/>
        </w:tabs>
      </w:pPr>
      <w:hyperlink w:anchor="_Toc44" w:history="1">
        <w:r>
          <w:rPr>
            <w:rFonts w:ascii="Tahoma" w:hAnsi="Tahoma" w:eastAsia="Tahoma" w:cs="Tahoma"/>
            <w:sz w:val="20"/>
            <w:szCs w:val="20"/>
          </w:rPr>
          <w:t>ВКонтакте сообщество: вовлечённость</w:t>
        </w:r>
        <w:r>
          <w:tab/>
        </w:r>
        <w:r>
          <w:fldChar w:fldCharType="begin"/>
        </w:r>
        <w:r>
          <w:instrText xml:space="preserve">PAGEREF _Toc44 \h</w:instrText>
        </w:r>
        <w:r>
          <w:fldChar w:fldCharType="end"/>
        </w:r>
      </w:hyperlink>
    </w:p>
    <w:p>
      <w:pPr>
        <w:tabs>
          <w:tab w:val="right" w:leader="dot" w:pos="9921.259842519685"/>
        </w:tabs>
      </w:pPr>
      <w:hyperlink w:anchor="_Toc45" w:history="1">
        <w:r>
          <w:rPr>
            <w:rFonts w:ascii="Tahoma" w:hAnsi="Tahoma" w:eastAsia="Tahoma" w:cs="Tahoma"/>
            <w:sz w:val="20"/>
            <w:szCs w:val="20"/>
          </w:rPr>
          <w:t>ВКонтакте сообщество: топ публикаций</w:t>
        </w:r>
        <w:r>
          <w:tab/>
        </w:r>
        <w:r>
          <w:fldChar w:fldCharType="begin"/>
        </w:r>
        <w:r>
          <w:instrText xml:space="preserve">PAGEREF _Toc45 \h</w:instrText>
        </w:r>
        <w:r>
          <w:fldChar w:fldCharType="end"/>
        </w:r>
      </w:hyperlink>
    </w:p>
    <w:p>
      <w:pPr>
        <w:tabs>
          <w:tab w:val="right" w:leader="dot" w:pos="9921.259842519685"/>
        </w:tabs>
      </w:pPr>
      <w:hyperlink w:anchor="_Toc46" w:history="1">
        <w:r>
          <w:rPr>
            <w:rFonts w:ascii="Tahoma" w:hAnsi="Tahoma" w:eastAsia="Tahoma" w:cs="Tahoma"/>
            <w:sz w:val="20"/>
            <w:szCs w:val="20"/>
          </w:rPr>
          <w:t>Проделанная работа</w:t>
        </w:r>
        <w:r>
          <w:tab/>
        </w:r>
        <w:r>
          <w:fldChar w:fldCharType="begin"/>
        </w:r>
        <w:r>
          <w:instrText xml:space="preserve">PAGEREF _Toc46 \h</w:instrText>
        </w:r>
        <w:r>
          <w:fldChar w:fldCharType="end"/>
        </w:r>
      </w:hyperlink>
    </w:p>
    <w:p>
      <w:pPr>
        <w:tabs>
          <w:tab w:val="right" w:leader="dot" w:pos="9921.259842519685"/>
        </w:tabs>
      </w:pPr>
      <w:hyperlink w:anchor="_Toc47" w:history="1">
        <w:r>
          <w:rPr>
            <w:rFonts w:ascii="Tahoma" w:hAnsi="Tahoma" w:eastAsia="Tahoma" w:cs="Tahoma"/>
            <w:sz w:val="20"/>
            <w:szCs w:val="20"/>
          </w:rPr>
          <w:t>Планируемая работа</w:t>
        </w:r>
        <w:r>
          <w:tab/>
        </w:r>
        <w:r>
          <w:fldChar w:fldCharType="begin"/>
        </w:r>
        <w:r>
          <w:instrText xml:space="preserve">PAGEREF _Toc47 \h</w:instrText>
        </w:r>
        <w:r>
          <w:fldChar w:fldCharType="end"/>
        </w:r>
      </w:hyperlink>
    </w:p>
    <w:p>
      <w:r>
        <w:fldChar w:fldCharType="end"/>
      </w:r>
    </w:p>
    <w:p>
      <w:pPr>
        <w:sectPr>
          <w:footerReference w:type="default" r:id="rId236"/>
          <w:pgSz w:w="11906" w:h="16838"/>
          <w:pgMar w:top="750" w:right="964" w:bottom="1134" w:left="964" w:header="250" w:footer="720" w:gutter="0"/>
          <w:cols w:space="720"/>
        </w:sectPr>
      </w:pPr>
    </w:p>
    <w:p>
      <w:pPr>
        <w:pStyle w:val="Heading2"/>
      </w:pPr>
      <w:bookmarkStart w:id="0" w:name="_Toc0"/>
      <w:r>
        <w:t>Итоги комплексного продвижения</w:t>
      </w:r>
      <w:bookmarkEnd w:id="0"/>
    </w:p>
    <w:p>
      <w:pPr>
        <w:spacing w:before="0" w:after="180" w:line="264" w:lineRule="auto"/>
      </w:pPr>
      <w:r>
        <w:rPr>
          <w:rFonts w:ascii="Tahoma" w:hAnsi="Tahoma" w:eastAsia="Tahoma" w:cs="Tahoma"/>
          <w:color w:val="333333"/>
          <w:sz w:val="24"/>
          <w:szCs w:val="24"/>
        </w:rPr>
        <w:t xml:space="preserve">Комплексный отчет по продвижению интернет-магазина «Мебель Маркет»</w:t>
      </w:r>
      <w:r>
        <w:rPr>
          <w:rFonts w:ascii="Tahoma" w:hAnsi="Tahoma" w:eastAsia="Tahoma" w:cs="Tahoma"/>
          <w:color w:val="333333"/>
          <w:sz w:val="24"/>
          <w:szCs w:val="24"/>
        </w:rPr>
        <w:t xml:space="preserve"> показывает результат работы сразу по нескольким направлениям: </w:t>
      </w:r>
      <w:r>
        <w:rPr>
          <w:rFonts w:ascii="Tahoma" w:hAnsi="Tahoma" w:eastAsia="Tahoma" w:cs="Tahoma"/>
          <w:color w:val="333333"/>
          <w:sz w:val="24"/>
          <w:szCs w:val="24"/>
        </w:rPr>
        <w:t xml:space="preserve">SEO</w:t>
      </w:r>
      <w:r>
        <w:rPr>
          <w:rFonts w:ascii="Tahoma" w:hAnsi="Tahoma" w:eastAsia="Tahoma" w:cs="Tahoma"/>
          <w:color w:val="333333"/>
          <w:sz w:val="24"/>
          <w:szCs w:val="24"/>
        </w:rPr>
        <w:t xml:space="preserve">, </w:t>
      </w:r>
      <w:r>
        <w:rPr>
          <w:rFonts w:ascii="Tahoma" w:hAnsi="Tahoma" w:eastAsia="Tahoma" w:cs="Tahoma"/>
          <w:color w:val="333333"/>
          <w:sz w:val="24"/>
          <w:szCs w:val="24"/>
        </w:rPr>
        <w:t xml:space="preserve">контекстная реклама</w:t>
      </w:r>
      <w:r>
        <w:rPr>
          <w:rFonts w:ascii="Tahoma" w:hAnsi="Tahoma" w:eastAsia="Tahoma" w:cs="Tahoma"/>
          <w:color w:val="333333"/>
          <w:sz w:val="24"/>
          <w:szCs w:val="24"/>
        </w:rPr>
        <w:t xml:space="preserve">, </w:t>
      </w:r>
      <w:r>
        <w:rPr>
          <w:rFonts w:ascii="Tahoma" w:hAnsi="Tahoma" w:eastAsia="Tahoma" w:cs="Tahoma"/>
          <w:color w:val="333333"/>
          <w:sz w:val="24"/>
          <w:szCs w:val="24"/>
        </w:rPr>
        <w:t xml:space="preserve">таргетированная реклама</w:t>
      </w:r>
      <w:r>
        <w:rPr>
          <w:rFonts w:ascii="Tahoma" w:hAnsi="Tahoma" w:eastAsia="Tahoma" w:cs="Tahoma"/>
          <w:color w:val="333333"/>
          <w:sz w:val="24"/>
          <w:szCs w:val="24"/>
        </w:rPr>
        <w:t xml:space="preserve">, </w:t>
      </w:r>
      <w:r>
        <w:rPr>
          <w:rFonts w:ascii="Tahoma" w:hAnsi="Tahoma" w:eastAsia="Tahoma" w:cs="Tahoma"/>
          <w:color w:val="333333"/>
          <w:sz w:val="24"/>
          <w:szCs w:val="24"/>
        </w:rPr>
        <w:t xml:space="preserve">SMM-продвижение сообщества</w:t>
      </w:r>
      <w:r>
        <w:rPr>
          <w:rFonts w:ascii="Tahoma" w:hAnsi="Tahoma" w:eastAsia="Tahoma" w:cs="Tahoma"/>
          <w:color w:val="333333"/>
          <w:sz w:val="24"/>
          <w:szCs w:val="24"/>
        </w:rPr>
        <w:t xml:space="preserve">, конверсии, звонки и продажи.</w:t>
      </w:r>
    </w:p>
    <w:p>
      <w:pPr>
        <w:spacing w:before="0" w:after="180" w:line="240" w:lineRule="auto"/>
        <w:numPr>
          <w:ilvl w:val="0"/>
          <w:numId w:val="10"/>
        </w:numPr>
      </w:pPr>
      <w:r>
        <w:rPr>
          <w:rFonts w:ascii="Tahoma" w:hAnsi="Tahoma" w:eastAsia="Tahoma" w:cs="Tahoma"/>
          <w:color w:val="333333"/>
          <w:sz w:val="24"/>
          <w:szCs w:val="24"/>
        </w:rPr>
        <w:t xml:space="preserve">SEO:</w:t>
      </w:r>
      <w:r>
        <w:rPr>
          <w:rFonts w:ascii="Tahoma" w:hAnsi="Tahoma" w:eastAsia="Tahoma" w:cs="Tahoma"/>
          <w:color w:val="333333"/>
          <w:sz w:val="24"/>
          <w:szCs w:val="24"/>
        </w:rPr>
        <w:t xml:space="preserve"> выросли поисковый трафик, видимость и позиции по коммерческим запросам.</w:t>
      </w:r>
    </w:p>
    <w:p>
      <w:pPr>
        <w:spacing w:before="0" w:after="180" w:line="240" w:lineRule="auto"/>
        <w:numPr>
          <w:ilvl w:val="0"/>
          <w:numId w:val="10"/>
        </w:numPr>
      </w:pPr>
      <w:r>
        <w:rPr>
          <w:rFonts w:ascii="Tahoma" w:hAnsi="Tahoma" w:eastAsia="Tahoma" w:cs="Tahoma"/>
          <w:color w:val="333333"/>
          <w:sz w:val="24"/>
          <w:szCs w:val="24"/>
        </w:rPr>
        <w:t xml:space="preserve">Контекстная реклама:</w:t>
      </w:r>
      <w:r>
        <w:rPr>
          <w:rFonts w:ascii="Tahoma" w:hAnsi="Tahoma" w:eastAsia="Tahoma" w:cs="Tahoma"/>
          <w:color w:val="333333"/>
          <w:sz w:val="24"/>
          <w:szCs w:val="24"/>
        </w:rPr>
        <w:t xml:space="preserve"> Яндекс.Директ и Google Реклама приводят целевые переходы, заявки и покупки по ключевым категориям.</w:t>
      </w:r>
    </w:p>
    <w:p>
      <w:pPr>
        <w:spacing w:before="0" w:after="180" w:line="240" w:lineRule="auto"/>
        <w:numPr>
          <w:ilvl w:val="0"/>
          <w:numId w:val="10"/>
        </w:numPr>
      </w:pPr>
      <w:r>
        <w:rPr>
          <w:rFonts w:ascii="Tahoma" w:hAnsi="Tahoma" w:eastAsia="Tahoma" w:cs="Tahoma"/>
          <w:color w:val="333333"/>
          <w:sz w:val="24"/>
          <w:szCs w:val="24"/>
        </w:rPr>
        <w:t xml:space="preserve">Таргетированная реклама:</w:t>
      </w:r>
      <w:r>
        <w:rPr>
          <w:rFonts w:ascii="Tahoma" w:hAnsi="Tahoma" w:eastAsia="Tahoma" w:cs="Tahoma"/>
          <w:color w:val="333333"/>
          <w:sz w:val="24"/>
          <w:szCs w:val="24"/>
        </w:rPr>
        <w:t xml:space="preserve"> VK Ads и Facebook усиливают спрос через ремаркетинг, похожие аудитории и товарные креативы.</w:t>
      </w:r>
    </w:p>
    <w:p>
      <w:pPr>
        <w:spacing w:before="0" w:after="180" w:line="240" w:lineRule="auto"/>
        <w:numPr>
          <w:ilvl w:val="0"/>
          <w:numId w:val="10"/>
        </w:numPr>
      </w:pPr>
      <w:r>
        <w:rPr>
          <w:rFonts w:ascii="Tahoma" w:hAnsi="Tahoma" w:eastAsia="Tahoma" w:cs="Tahoma"/>
          <w:color w:val="333333"/>
          <w:sz w:val="24"/>
          <w:szCs w:val="24"/>
        </w:rPr>
        <w:t xml:space="preserve">SMM:</w:t>
      </w:r>
      <w:r>
        <w:rPr>
          <w:rFonts w:ascii="Tahoma" w:hAnsi="Tahoma" w:eastAsia="Tahoma" w:cs="Tahoma"/>
          <w:color w:val="333333"/>
          <w:sz w:val="24"/>
          <w:szCs w:val="24"/>
        </w:rPr>
        <w:t xml:space="preserve"> сообщество ВКонтакте растет по охвату, вовлеченности, подписчикам и качеству контента.</w:t>
      </w:r>
    </w:p>
    <w:p>
      <w:pPr>
        <w:spacing w:before="0" w:after="180" w:line="240" w:lineRule="auto"/>
        <w:numPr>
          <w:ilvl w:val="0"/>
          <w:numId w:val="10"/>
        </w:numPr>
      </w:pPr>
      <w:r>
        <w:rPr>
          <w:rFonts w:ascii="Tahoma" w:hAnsi="Tahoma" w:eastAsia="Tahoma" w:cs="Tahoma"/>
          <w:color w:val="333333"/>
          <w:sz w:val="24"/>
          <w:szCs w:val="24"/>
        </w:rPr>
        <w:t xml:space="preserve">Продажи:</w:t>
      </w:r>
      <w:r>
        <w:rPr>
          <w:rFonts w:ascii="Tahoma" w:hAnsi="Tahoma" w:eastAsia="Tahoma" w:cs="Tahoma"/>
          <w:color w:val="333333"/>
          <w:sz w:val="24"/>
          <w:szCs w:val="24"/>
        </w:rPr>
        <w:t xml:space="preserve"> ecommerce-блоки показывают, какие каналы, категории и товары дают коммерческий результат.</w:t>
      </w:r>
    </w:p>
    <w:p>
      <w:pPr>
        <w:spacing w:before="0" w:after="180" w:line="264" w:lineRule="auto"/>
      </w:pPr>
      <w:r>
        <w:rPr>
          <w:rFonts w:ascii="Tahoma" w:hAnsi="Tahoma" w:eastAsia="Tahoma" w:cs="Tahoma"/>
          <w:color w:val="333333"/>
          <w:sz w:val="24"/>
          <w:szCs w:val="24"/>
        </w:rPr>
        <w:t xml:space="preserve">Главный вывод для клиента: </w:t>
      </w:r>
      <w:r>
        <w:rPr>
          <w:rFonts w:ascii="Tahoma" w:hAnsi="Tahoma" w:eastAsia="Tahoma" w:cs="Tahoma"/>
          <w:color w:val="333333"/>
          <w:sz w:val="24"/>
          <w:szCs w:val="24"/>
        </w:rPr>
        <w:t xml:space="preserve">рост складывается не из одного канала, а из связки поиска, рекламы, социальных сетей, контента и аналитики</w:t>
      </w:r>
      <w:r>
        <w:rPr>
          <w:rFonts w:ascii="Tahoma" w:hAnsi="Tahoma" w:eastAsia="Tahoma" w:cs="Tahoma"/>
          <w:color w:val="333333"/>
          <w:sz w:val="24"/>
          <w:szCs w:val="24"/>
        </w:rPr>
        <w:t xml:space="preserve">. Следующий фокус - усиливать направления с подтвержденными заявками и продажами, а слабые страницы, креативы и аудитории дорабатывать точечно.</w:t>
      </w:r>
    </w:p>
    <w:p>
      <w:r>
        <w:br w:type="page"/>
      </w:r>
    </w:p>
    <w:p>
      <w:pPr>
        <w:pStyle w:val="Heading2"/>
      </w:pPr>
      <w:bookmarkStart w:id="1" w:name="_Toc1"/>
      <w:r>
        <w:t>Общая посещаемость и поведенческие факторы</w:t>
      </w:r>
      <w:bookmarkEnd w:id="1"/>
    </w:p>
    <w:p>
      <w:pPr>
        <w:spacing w:before="0" w:after="180" w:line="264" w:lineRule="auto"/>
      </w:pPr>
      <w:r>
        <w:rPr>
          <w:rFonts w:ascii="Tahoma" w:hAnsi="Tahoma" w:eastAsia="Tahoma" w:cs="Tahoma"/>
          <w:color w:val="333333"/>
          <w:sz w:val="24"/>
          <w:szCs w:val="24"/>
        </w:rPr>
        <w:t xml:space="preserve">Общая динамика положительная:</w:t>
      </w:r>
      <w:r>
        <w:rPr>
          <w:rFonts w:ascii="Tahoma" w:hAnsi="Tahoma" w:eastAsia="Tahoma" w:cs="Tahoma"/>
          <w:color w:val="333333"/>
          <w:sz w:val="24"/>
          <w:szCs w:val="24"/>
        </w:rPr>
        <w:t xml:space="preserve"> выросли визиты, просмотры и количество пользователей. Это значит, что сайт стал получать больше заинтересованного трафика.</w:t>
      </w:r>
    </w:p>
    <w:p>
      <w:pPr/>
      <w:r>
        <w:pict>
          <v:shape type="#_x0000_t75" stroked="f" style="width:498.89763779528pt; height:245.61114476075pt; margin-left:0pt; margin-top:0pt; mso-position-horizontal:left; mso-position-vertical:top; mso-position-horizontal-relative:char; mso-position-vertical-relative:line;">
            <v:imagedata r:id="rId9" o:title=""/>
          </v:shape>
        </w:pic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78"/>
      </w:tblGrid>
      <w:tr>
        <w:trPr>
          <w:cantSplit/>
        </w:trPr>
        <w:tc>
          <w:tcPr>
            <w:tcW w:w="9978" w:type="dxa"/>
            <w:noWrap/>
          </w:tcPr>
          <w:tbl>
            <w:tblPr>
              <w:tblW w:w="9978" w:type="dxa"/>
              <w:tblInd w:w="180" w:type="dxa"/>
              <w:tblLayout w:type="fixed"/>
              <w:tblCellMar>
                <w:top w:w="120" w:type="dxa"/>
                <w:left w:w="180" w:type="dxa"/>
                <w:bottom w:w="120" w:type="dxa"/>
                <w:right w:w="180" w:type="dxa"/>
              </w:tblCellMar>
              <w:tblLook w:val="0000" w:firstRow="0" w:lastRow="0" w:firstColumn="0" w:lastColumn="0" w:noHBand="0" w:noVBand="0"/>
            </w:tblPr>
            <w:tblGrid>
              <w:gridCol w:w="3326"/>
              <w:gridCol w:w="3326"/>
              <w:gridCol w:w="3326"/>
            </w:tblGrid>
            <w:tr>
              <w:trPr/>
              <w:tc>
                <w:tcPr>
                  <w:tcW w:w="9978" w:type="dxa"/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616161"/>
                      <w:sz w:val="20"/>
                      <w:szCs w:val="20"/>
                    </w:rPr>
                    <w:t xml:space="preserve">Количество посетителей:</w:t>
                  </w:r>
                </w:p>
              </w:tc>
              <w:tc>
                <w:tcPr>
                  <w:tcW w:w="9978" w:type="dxa"/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616161"/>
                      <w:sz w:val="20"/>
                      <w:szCs w:val="20"/>
                    </w:rPr>
                    <w:t xml:space="preserve">Количество визитов:</w:t>
                  </w:r>
                </w:p>
              </w:tc>
              <w:tc>
                <w:tcPr>
                  <w:tcW w:w="9978" w:type="dxa"/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616161"/>
                      <w:sz w:val="20"/>
                      <w:szCs w:val="20"/>
                    </w:rPr>
                    <w:t xml:space="preserve">Количество просмотров:</w:t>
                  </w:r>
                </w:p>
              </w:tc>
            </w:tr>
            <w:tr>
              <w:trPr/>
              <w:tc>
                <w:tcPr>
                  <w:tcW w:w="9978" w:type="dxa"/>
                  <w:tcBorders>
                    <w:bottom w:val="single" w:sz="4" w:color="E0E0E0" w:space="0"/>
                  </w:tcBorders>
                  <w:noWrap/>
                </w:tcPr>
                <w:p>
                  <w:pPr>
                    <w:spacing w:before="0" w:after="200"/>
                    <w:jc w:val="center"/>
                  </w:pPr>
                  <w:r>
                    <w:rPr>
                      <w:rFonts w:ascii="Tahoma" w:hAnsi="Tahoma" w:eastAsia="Tahoma" w:cs="Tahoma"/>
                      <w:color w:val="757575"/>
                      <w:sz w:val="40"/>
                      <w:szCs w:val="40"/>
                    </w:rPr>
                    <w:t xml:space="preserve">13840</w:t>
                  </w:r>
                  <w:r>
                    <w:rPr>
                      <w:rFonts w:ascii="Tahoma" w:hAnsi="Tahoma" w:eastAsia="Tahoma" w:cs="Tahoma"/>
                      <w:color w:val="4CAF50"/>
                      <w:sz w:val="40"/>
                      <w:szCs w:val="40"/>
                      <w:vertAlign w:val="superscript"/>
                    </w:rPr>
                    <w:t xml:space="preserve"> +9%</w:t>
                  </w:r>
                </w:p>
              </w:tc>
              <w:tc>
                <w:tcPr>
                  <w:tcW w:w="9978" w:type="dxa"/>
                  <w:tcBorders>
                    <w:bottom w:val="single" w:sz="4" w:color="E0E0E0" w:space="0"/>
                  </w:tcBorders>
                  <w:noWrap/>
                </w:tcPr>
                <w:p>
                  <w:pPr>
                    <w:spacing w:before="0" w:after="200"/>
                    <w:jc w:val="center"/>
                  </w:pPr>
                  <w:r>
                    <w:rPr>
                      <w:rFonts w:ascii="Tahoma" w:hAnsi="Tahoma" w:eastAsia="Tahoma" w:cs="Tahoma"/>
                      <w:color w:val="757575"/>
                      <w:sz w:val="40"/>
                      <w:szCs w:val="40"/>
                    </w:rPr>
                    <w:t xml:space="preserve">18420</w:t>
                  </w:r>
                  <w:r>
                    <w:rPr>
                      <w:rFonts w:ascii="Tahoma" w:hAnsi="Tahoma" w:eastAsia="Tahoma" w:cs="Tahoma"/>
                      <w:color w:val="4CAF50"/>
                      <w:sz w:val="40"/>
                      <w:szCs w:val="40"/>
                      <w:vertAlign w:val="superscript"/>
                    </w:rPr>
                    <w:t xml:space="preserve"> +11%</w:t>
                  </w:r>
                </w:p>
              </w:tc>
              <w:tc>
                <w:tcPr>
                  <w:tcW w:w="9978" w:type="dxa"/>
                  <w:tcBorders>
                    <w:bottom w:val="single" w:sz="4" w:color="E0E0E0" w:space="0"/>
                  </w:tcBorders>
                  <w:noWrap/>
                </w:tcPr>
                <w:p>
                  <w:pPr>
                    <w:spacing w:before="0" w:after="200"/>
                    <w:jc w:val="center"/>
                  </w:pPr>
                  <w:r>
                    <w:rPr>
                      <w:rFonts w:ascii="Tahoma" w:hAnsi="Tahoma" w:eastAsia="Tahoma" w:cs="Tahoma"/>
                      <w:color w:val="757575"/>
                      <w:sz w:val="40"/>
                      <w:szCs w:val="40"/>
                    </w:rPr>
                    <w:t xml:space="preserve">64280</w:t>
                  </w:r>
                  <w:r>
                    <w:rPr>
                      <w:rFonts w:ascii="Tahoma" w:hAnsi="Tahoma" w:eastAsia="Tahoma" w:cs="Tahoma"/>
                      <w:color w:val="4CAF50"/>
                      <w:sz w:val="40"/>
                      <w:szCs w:val="40"/>
                      <w:vertAlign w:val="superscript"/>
                    </w:rPr>
                    <w:t xml:space="preserve"> +17%</w:t>
                  </w:r>
                </w:p>
              </w:tc>
            </w:tr>
            <w:tr>
              <w:trPr/>
              <w:tc>
                <w:tcPr>
                  <w:tcW w:w="9978" w:type="dxa"/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br/>
                  </w:r>
                  <w:r>
                    <w:pict>
                      <v:shape type="#_x0000_t75" stroked="f" style="width:22.5pt; height:15.75pt; margin-left:0pt; margin-top:0pt; mso-position-horizontal:left; mso-position-vertical:top; mso-position-horizontal-relative:char; mso-position-vertical-relative:line;">
                        <v:imagedata r:id="rId10" o:title=""/>
                      </v:shape>
                    </w:pict>
                  </w:r>
                </w:p>
              </w:tc>
              <w:tc>
                <w:tcPr>
                  <w:tcW w:w="9978" w:type="dxa"/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br/>
                  </w:r>
                  <w:r>
                    <w:pict>
                      <v:shape type="#_x0000_t75" stroked="f" style="width:22.5pt; height:22.5pt; margin-left:0pt; margin-top:0pt; mso-position-horizontal:left; mso-position-vertical:top; mso-position-horizontal-relative:char; mso-position-vertical-relative:line;">
                        <v:imagedata r:id="rId11" o:title=""/>
                      </v:shape>
                    </w:pict>
                  </w:r>
                </w:p>
              </w:tc>
              <w:tc>
                <w:tcPr>
                  <w:tcW w:w="9978" w:type="dxa"/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br/>
                  </w:r>
                  <w:r>
                    <w:pict>
                      <v:shape type="#_x0000_t75" stroked="f" style="width:22.5pt; height:21pt; margin-left:0pt; margin-top:0pt; mso-position-horizontal:left; mso-position-vertical:top; mso-position-horizontal-relative:char; mso-position-vertical-relative:line;">
                        <v:imagedata r:id="rId12" o:title=""/>
                      </v:shape>
                    </w:pict>
                  </w:r>
                </w:p>
              </w:tc>
            </w:tr>
            <w:tr>
              <w:trPr/>
              <w:tc>
                <w:tcPr>
                  <w:tcW w:w="9978" w:type="dxa"/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616161"/>
                      <w:sz w:val="20"/>
                      <w:szCs w:val="20"/>
                    </w:rPr>
                    <w:t xml:space="preserve">Глубина просмотра</w:t>
                  </w:r>
                </w:p>
              </w:tc>
              <w:tc>
                <w:tcPr>
                  <w:tcW w:w="9978" w:type="dxa"/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616161"/>
                      <w:sz w:val="20"/>
                      <w:szCs w:val="20"/>
                    </w:rPr>
                    <w:t xml:space="preserve">Длительность визита</w:t>
                  </w:r>
                </w:p>
              </w:tc>
              <w:tc>
                <w:tcPr>
                  <w:tcW w:w="9978" w:type="dxa"/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616161"/>
                      <w:sz w:val="20"/>
                      <w:szCs w:val="20"/>
                    </w:rPr>
                    <w:t xml:space="preserve">Показатель отказов</w:t>
                  </w:r>
                </w:p>
              </w:tc>
            </w:tr>
            <w:tr>
              <w:trPr/>
              <w:tc>
                <w:tcPr>
                  <w:tcW w:w="9978" w:type="dxa"/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757575"/>
                      <w:sz w:val="40"/>
                      <w:szCs w:val="40"/>
                    </w:rPr>
                    <w:t xml:space="preserve">3.49</w:t>
                  </w:r>
                  <w:r>
                    <w:rPr>
                      <w:rFonts w:ascii="Tahoma" w:hAnsi="Tahoma" w:eastAsia="Tahoma" w:cs="Tahoma"/>
                      <w:color w:val="4CAF50"/>
                      <w:sz w:val="40"/>
                      <w:szCs w:val="40"/>
                      <w:vertAlign w:val="superscript"/>
                    </w:rPr>
                    <w:t xml:space="preserve"> +6%</w:t>
                  </w:r>
                </w:p>
              </w:tc>
              <w:tc>
                <w:tcPr>
                  <w:tcW w:w="9978" w:type="dxa"/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757575"/>
                      <w:sz w:val="40"/>
                      <w:szCs w:val="40"/>
                    </w:rPr>
                    <w:t xml:space="preserve">02:56</w:t>
                  </w:r>
                  <w:r>
                    <w:rPr>
                      <w:rFonts w:ascii="Tahoma" w:hAnsi="Tahoma" w:eastAsia="Tahoma" w:cs="Tahoma"/>
                      <w:color w:val="4CAF50"/>
                      <w:sz w:val="40"/>
                      <w:szCs w:val="40"/>
                      <w:vertAlign w:val="superscript"/>
                    </w:rPr>
                    <w:t xml:space="preserve"> +9%</w:t>
                  </w:r>
                </w:p>
              </w:tc>
              <w:tc>
                <w:tcPr>
                  <w:tcW w:w="9978" w:type="dxa"/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757575"/>
                      <w:sz w:val="40"/>
                      <w:szCs w:val="40"/>
                    </w:rPr>
                    <w:t xml:space="preserve">24%</w:t>
                  </w:r>
                  <w:r>
                    <w:rPr>
                      <w:rFonts w:ascii="Tahoma" w:hAnsi="Tahoma" w:eastAsia="Tahoma" w:cs="Tahoma"/>
                      <w:color w:val="4CAF50"/>
                      <w:sz w:val="40"/>
                      <w:szCs w:val="40"/>
                      <w:vertAlign w:val="superscript"/>
                    </w:rPr>
                    <w:t xml:space="preserve"> -3</w:t>
                  </w:r>
                </w:p>
              </w:tc>
            </w:tr>
          </w:tbl>
          <w:p/>
        </w:tc>
      </w:tr>
    </w:tbl>
    <w:p>
      <w:pPr>
        <w:spacing w:before="0" w:after="180" w:line="264" w:lineRule="auto"/>
      </w:pPr>
      <w:r>
        <w:rPr>
          <w:rFonts w:ascii="Tahoma" w:hAnsi="Tahoma" w:eastAsia="Tahoma" w:cs="Tahoma"/>
          <w:color w:val="333333"/>
          <w:sz w:val="24"/>
          <w:szCs w:val="24"/>
        </w:rPr>
        <w:t xml:space="preserve">Рост посещаемости сопровождается улучшением поведения: пользователи смотрят больше страниц, дольше остаются на сайте и реже уходят сразу.</w:t>
      </w:r>
    </w:p>
    <w:p>
      <w:r>
        <w:br w:type="page"/>
      </w:r>
    </w:p>
    <w:p>
      <w:pPr>
        <w:pStyle w:val="Heading2"/>
      </w:pPr>
      <w:bookmarkStart w:id="2" w:name="_Toc2"/>
      <w:r>
        <w:t>Распределение трафика по каналам</w:t>
      </w:r>
      <w:bookmarkEnd w:id="2"/>
    </w:p>
    <w:p>
      <w:pPr>
        <w:spacing w:before="0" w:after="180" w:line="264" w:lineRule="auto"/>
      </w:pPr>
      <w:r>
        <w:rPr>
          <w:rFonts w:ascii="Tahoma" w:hAnsi="Tahoma" w:eastAsia="Tahoma" w:cs="Tahoma"/>
          <w:color w:val="333333"/>
          <w:sz w:val="24"/>
          <w:szCs w:val="24"/>
        </w:rPr>
        <w:t xml:space="preserve">Здесь видно, из каких каналов пользователи приходят в </w:t>
      </w:r>
      <w:r>
        <w:rPr>
          <w:rFonts w:ascii="Tahoma" w:hAnsi="Tahoma" w:eastAsia="Tahoma" w:cs="Tahoma"/>
          <w:color w:val="333333"/>
          <w:sz w:val="24"/>
          <w:szCs w:val="24"/>
        </w:rPr>
        <w:t xml:space="preserve">«Мебель Маркет»</w:t>
      </w:r>
      <w:r>
        <w:rPr>
          <w:rFonts w:ascii="Tahoma" w:hAnsi="Tahoma" w:eastAsia="Tahoma" w:cs="Tahoma"/>
          <w:color w:val="333333"/>
          <w:sz w:val="24"/>
          <w:szCs w:val="24"/>
        </w:rPr>
        <w:t xml:space="preserve">. Для SEO в первую очередь смотрим на строку </w:t>
      </w:r>
      <w:r>
        <w:rPr>
          <w:rFonts w:ascii="Tahoma" w:hAnsi="Tahoma" w:eastAsia="Tahoma" w:cs="Tahoma"/>
          <w:color w:val="333333"/>
          <w:sz w:val="24"/>
          <w:szCs w:val="24"/>
        </w:rPr>
        <w:t xml:space="preserve">«Поисковые системы»</w:t>
      </w:r>
      <w:r>
        <w:rPr>
          <w:rFonts w:ascii="Tahoma" w:hAnsi="Tahoma" w:eastAsia="Tahoma" w:cs="Tahoma"/>
          <w:color w:val="333333"/>
          <w:sz w:val="24"/>
          <w:szCs w:val="24"/>
        </w:rPr>
        <w:t xml:space="preserve">.</w:t>
      </w:r>
    </w:p>
    <w:tbl>
      <w:tblPr>
        <w:tblW w:w="0" w:type="auto"/>
        <w:tblInd w:w="10" w:type="dxa"/>
        <w:tblCellSpacing w:w="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06"/>
        <w:gridCol w:w="5272"/>
      </w:tblGrid>
      <w:tr>
        <w:trPr/>
        <w:tc>
          <w:tcPr>
            <w:tcW w:w="4706" w:type="dxa"/>
            <w:vAlign w:val="center"/>
            <w:noWrap/>
          </w:tcPr>
          <w:p>
            <w:pPr>
              <w:spacing w:before="0" w:after="0" w:line="240" w:lineRule="auto"/>
            </w:pPr>
            <w:r>
              <w:pict>
                <v:shape type="#_x0000_t75" stroked="f" style="width:204.09448818898pt; height:204.09448818898pt; margin-left:0pt; margin-top:0pt; mso-position-horizontal:left; mso-position-vertical:top; mso-position-horizontal-relative:char; mso-position-vertical-relative:line;">
                  <v:imagedata r:id="rId13" o:title=""/>
                </v:shape>
              </w:pict>
            </w:r>
          </w:p>
        </w:tc>
        <w:tc>
          <w:tcPr>
            <w:tcW w:w="5272" w:type="dxa"/>
            <w:vAlign w:val="center"/>
            <w:noWrap/>
          </w:tcPr>
          <w:tbl>
            <w:tblPr>
              <w:tblW w:w="5000" w:type="auto"/>
              <w:tblInd w:w="10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50"/>
              <w:gridCol w:w="3322"/>
              <w:gridCol w:w="1500"/>
            </w:tblGrid>
            <w:tr>
              <w:trPr/>
              <w:tc>
                <w:tcPr>
                  <w:tcW w:w="450" w:type="dxa"/>
                  <w:vAlign w:val="center"/>
                  <w:tcBorders>
                    <w:bottom w:val="single" w:sz="4" w:color="E0E0E0" w:space="0"/>
                  </w:tcBorders>
                  <w:noWrap/>
                </w:tcPr>
                <w:p>
                  <w:pPr>
                    <w:spacing w:before="0" w:after="0" w:line="240" w:lineRule="auto"/>
                  </w:pPr>
                  <w:r>
                    <w:pict>
                      <v:shape type="#_x0000_t75" stroked="f" style="width:15pt; height:15pt; margin-left:0pt; margin-top:0pt; mso-position-horizontal:left; mso-position-vertical:top; mso-position-horizontal-relative:char; mso-position-vertical-relative:line;">
                        <v:imagedata r:id="rId14" o:title=""/>
                      </v:shape>
                    </w:pict>
                  </w:r>
                </w:p>
              </w:tc>
              <w:tc>
                <w:tcPr>
                  <w:tcW w:w="3322" w:type="dxa"/>
                  <w:vAlign w:val="center"/>
                  <w:tcBorders>
                    <w:bottom w:val="single" w:sz="4" w:color="E0E0E0" w:space="0"/>
                  </w:tcBorders>
                  <w:noWrap/>
                </w:tcPr>
                <w:p>
                  <w:pPr>
                    <w:spacing w:before="120" w:after="100" w:line="240" w:lineRule="auto"/>
                  </w:pPr>
                  <w:r>
                    <w:rPr>
                      <w:rFonts w:ascii="Tahoma" w:hAnsi="Tahoma" w:eastAsia="Tahoma" w:cs="Tahoma"/>
                      <w:color w:val="757575"/>
                      <w:sz w:val="16"/>
                      <w:szCs w:val="16"/>
                    </w:rPr>
                    <w:t xml:space="preserve">Поисковые системы</w:t>
                  </w:r>
                </w:p>
              </w:tc>
              <w:tc>
                <w:tcPr>
                  <w:tcW w:w="1500" w:type="dxa"/>
                  <w:vAlign w:val="center"/>
                  <w:tcBorders>
                    <w:bottom w:val="single" w:sz="4" w:color="E0E0E0" w:space="0"/>
                  </w:tcBorders>
                  <w:noWrap/>
                </w:tcPr>
                <w:p>
                  <w:pPr>
                    <w:spacing w:before="180" w:after="100"/>
                    <w:jc w:val="right"/>
                  </w:pPr>
                  <w:r>
                    <w:rPr>
                      <w:rFonts w:ascii="Tahoma" w:hAnsi="Tahoma" w:eastAsia="Tahoma" w:cs="Tahoma"/>
                      <w:color w:val="757575"/>
                      <w:sz w:val="20"/>
                      <w:szCs w:val="20"/>
                      <w:b w:val="1"/>
                      <w:bCs w:val="1"/>
                    </w:rPr>
                    <w:t xml:space="preserve">10260</w:t>
                  </w:r>
                  <w:r>
                    <w:rPr>
                      <w:rFonts w:ascii="Tahoma" w:hAnsi="Tahoma" w:eastAsia="Tahoma" w:cs="Tahoma"/>
                      <w:color w:val="4CAF50"/>
                      <w:sz w:val="20"/>
                      <w:szCs w:val="20"/>
                      <w:b w:val="1"/>
                      <w:bCs w:val="1"/>
                      <w:vertAlign w:val="superscript"/>
                    </w:rPr>
                    <w:t xml:space="preserve"> +14%</w:t>
                  </w:r>
                </w:p>
              </w:tc>
            </w:tr>
            <w:tr>
              <w:trPr/>
              <w:tc>
                <w:tcPr>
                  <w:tcW w:w="450" w:type="dxa"/>
                  <w:vAlign w:val="center"/>
                  <w:tcBorders>
                    <w:bottom w:val="single" w:sz="4" w:color="E0E0E0" w:space="0"/>
                  </w:tcBorders>
                  <w:noWrap/>
                </w:tcPr>
                <w:p>
                  <w:pPr>
                    <w:spacing w:before="0" w:after="0" w:line="240" w:lineRule="auto"/>
                  </w:pPr>
                  <w:r>
                    <w:pict>
                      <v:shape type="#_x0000_t75" stroked="f" style="width:15pt; height:15pt; margin-left:0pt; margin-top:0pt; mso-position-horizontal:left; mso-position-vertical:top; mso-position-horizontal-relative:char; mso-position-vertical-relative:line;">
                        <v:imagedata r:id="rId15" o:title=""/>
                      </v:shape>
                    </w:pict>
                  </w:r>
                </w:p>
              </w:tc>
              <w:tc>
                <w:tcPr>
                  <w:tcW w:w="3322" w:type="dxa"/>
                  <w:vAlign w:val="center"/>
                  <w:tcBorders>
                    <w:bottom w:val="single" w:sz="4" w:color="E0E0E0" w:space="0"/>
                  </w:tcBorders>
                  <w:noWrap/>
                </w:tcPr>
                <w:p>
                  <w:pPr>
                    <w:spacing w:before="120" w:after="100" w:line="240" w:lineRule="auto"/>
                  </w:pPr>
                  <w:r>
                    <w:rPr>
                      <w:rFonts w:ascii="Tahoma" w:hAnsi="Tahoma" w:eastAsia="Tahoma" w:cs="Tahoma"/>
                      <w:color w:val="757575"/>
                      <w:sz w:val="16"/>
                      <w:szCs w:val="16"/>
                    </w:rPr>
                    <w:t xml:space="preserve">Прямые заходы</w:t>
                  </w:r>
                </w:p>
              </w:tc>
              <w:tc>
                <w:tcPr>
                  <w:tcW w:w="1500" w:type="dxa"/>
                  <w:vAlign w:val="center"/>
                  <w:tcBorders>
                    <w:bottom w:val="single" w:sz="4" w:color="E0E0E0" w:space="0"/>
                  </w:tcBorders>
                  <w:noWrap/>
                </w:tcPr>
                <w:p>
                  <w:pPr>
                    <w:spacing w:before="180" w:after="100"/>
                    <w:jc w:val="right"/>
                  </w:pPr>
                  <w:r>
                    <w:rPr>
                      <w:rFonts w:ascii="Tahoma" w:hAnsi="Tahoma" w:eastAsia="Tahoma" w:cs="Tahoma"/>
                      <w:color w:val="757575"/>
                      <w:sz w:val="20"/>
                      <w:szCs w:val="20"/>
                      <w:b w:val="1"/>
                      <w:bCs w:val="1"/>
                    </w:rPr>
                    <w:t xml:space="preserve">2980</w:t>
                  </w:r>
                  <w:r>
                    <w:rPr>
                      <w:rFonts w:ascii="Tahoma" w:hAnsi="Tahoma" w:eastAsia="Tahoma" w:cs="Tahoma"/>
                      <w:color w:val="4CAF50"/>
                      <w:sz w:val="20"/>
                      <w:szCs w:val="20"/>
                      <w:b w:val="1"/>
                      <w:bCs w:val="1"/>
                      <w:vertAlign w:val="superscript"/>
                    </w:rPr>
                    <w:t xml:space="preserve"> +9%</w:t>
                  </w:r>
                </w:p>
              </w:tc>
            </w:tr>
            <w:tr>
              <w:trPr/>
              <w:tc>
                <w:tcPr>
                  <w:tcW w:w="450" w:type="dxa"/>
                  <w:vAlign w:val="center"/>
                  <w:tcBorders>
                    <w:bottom w:val="single" w:sz="4" w:color="E0E0E0" w:space="0"/>
                  </w:tcBorders>
                  <w:noWrap/>
                </w:tcPr>
                <w:p>
                  <w:pPr>
                    <w:spacing w:before="0" w:after="0" w:line="240" w:lineRule="auto"/>
                  </w:pPr>
                  <w:r>
                    <w:pict>
                      <v:shape type="#_x0000_t75" stroked="f" style="width:15pt; height:15pt; margin-left:0pt; margin-top:0pt; mso-position-horizontal:left; mso-position-vertical:top; mso-position-horizontal-relative:char; mso-position-vertical-relative:line;">
                        <v:imagedata r:id="rId16" o:title=""/>
                      </v:shape>
                    </w:pict>
                  </w:r>
                </w:p>
              </w:tc>
              <w:tc>
                <w:tcPr>
                  <w:tcW w:w="3322" w:type="dxa"/>
                  <w:vAlign w:val="center"/>
                  <w:tcBorders>
                    <w:bottom w:val="single" w:sz="4" w:color="E0E0E0" w:space="0"/>
                  </w:tcBorders>
                  <w:noWrap/>
                </w:tcPr>
                <w:p>
                  <w:pPr>
                    <w:spacing w:before="120" w:after="100" w:line="240" w:lineRule="auto"/>
                  </w:pPr>
                  <w:r>
                    <w:rPr>
                      <w:rFonts w:ascii="Tahoma" w:hAnsi="Tahoma" w:eastAsia="Tahoma" w:cs="Tahoma"/>
                      <w:color w:val="757575"/>
                      <w:sz w:val="16"/>
                      <w:szCs w:val="16"/>
                    </w:rPr>
                    <w:t xml:space="preserve">Переходы по рекламе</w:t>
                  </w:r>
                </w:p>
              </w:tc>
              <w:tc>
                <w:tcPr>
                  <w:tcW w:w="1500" w:type="dxa"/>
                  <w:vAlign w:val="center"/>
                  <w:tcBorders>
                    <w:bottom w:val="single" w:sz="4" w:color="E0E0E0" w:space="0"/>
                  </w:tcBorders>
                  <w:noWrap/>
                </w:tcPr>
                <w:p>
                  <w:pPr>
                    <w:spacing w:before="180" w:after="100"/>
                    <w:jc w:val="right"/>
                  </w:pPr>
                  <w:r>
                    <w:rPr>
                      <w:rFonts w:ascii="Tahoma" w:hAnsi="Tahoma" w:eastAsia="Tahoma" w:cs="Tahoma"/>
                      <w:color w:val="757575"/>
                      <w:sz w:val="20"/>
                      <w:szCs w:val="20"/>
                      <w:b w:val="1"/>
                      <w:bCs w:val="1"/>
                    </w:rPr>
                    <w:t xml:space="preserve">2410</w:t>
                  </w:r>
                  <w:r>
                    <w:rPr>
                      <w:rFonts w:ascii="Tahoma" w:hAnsi="Tahoma" w:eastAsia="Tahoma" w:cs="Tahoma"/>
                      <w:color w:val="4CAF50"/>
                      <w:sz w:val="20"/>
                      <w:szCs w:val="20"/>
                      <w:b w:val="1"/>
                      <w:bCs w:val="1"/>
                      <w:vertAlign w:val="superscript"/>
                    </w:rPr>
                    <w:t xml:space="preserve"> +8%</w:t>
                  </w:r>
                </w:p>
              </w:tc>
            </w:tr>
            <w:tr>
              <w:trPr/>
              <w:tc>
                <w:tcPr>
                  <w:tcW w:w="450" w:type="dxa"/>
                  <w:vAlign w:val="center"/>
                  <w:tcBorders>
                    <w:bottom w:val="single" w:sz="4" w:color="E0E0E0" w:space="0"/>
                  </w:tcBorders>
                  <w:noWrap/>
                </w:tcPr>
                <w:p>
                  <w:pPr>
                    <w:spacing w:before="0" w:after="0" w:line="240" w:lineRule="auto"/>
                  </w:pPr>
                  <w:r>
                    <w:pict>
                      <v:shape type="#_x0000_t75" stroked="f" style="width:15pt; height:15pt; margin-left:0pt; margin-top:0pt; mso-position-horizontal:left; mso-position-vertical:top; mso-position-horizontal-relative:char; mso-position-vertical-relative:line;">
                        <v:imagedata r:id="rId17" o:title=""/>
                      </v:shape>
                    </w:pict>
                  </w:r>
                </w:p>
              </w:tc>
              <w:tc>
                <w:tcPr>
                  <w:tcW w:w="3322" w:type="dxa"/>
                  <w:vAlign w:val="center"/>
                  <w:tcBorders>
                    <w:bottom w:val="single" w:sz="4" w:color="E0E0E0" w:space="0"/>
                  </w:tcBorders>
                  <w:noWrap/>
                </w:tcPr>
                <w:p>
                  <w:pPr>
                    <w:spacing w:before="120" w:after="100" w:line="240" w:lineRule="auto"/>
                  </w:pPr>
                  <w:r>
                    <w:rPr>
                      <w:rFonts w:ascii="Tahoma" w:hAnsi="Tahoma" w:eastAsia="Tahoma" w:cs="Tahoma"/>
                      <w:color w:val="757575"/>
                      <w:sz w:val="16"/>
                      <w:szCs w:val="16"/>
                    </w:rPr>
                    <w:t xml:space="preserve">Переходы из социальных сетей</w:t>
                  </w:r>
                </w:p>
              </w:tc>
              <w:tc>
                <w:tcPr>
                  <w:tcW w:w="1500" w:type="dxa"/>
                  <w:vAlign w:val="center"/>
                  <w:tcBorders>
                    <w:bottom w:val="single" w:sz="4" w:color="E0E0E0" w:space="0"/>
                  </w:tcBorders>
                  <w:noWrap/>
                </w:tcPr>
                <w:p>
                  <w:pPr>
                    <w:spacing w:before="180" w:after="100"/>
                    <w:jc w:val="right"/>
                  </w:pPr>
                  <w:r>
                    <w:rPr>
                      <w:rFonts w:ascii="Tahoma" w:hAnsi="Tahoma" w:eastAsia="Tahoma" w:cs="Tahoma"/>
                      <w:color w:val="757575"/>
                      <w:sz w:val="20"/>
                      <w:szCs w:val="20"/>
                      <w:b w:val="1"/>
                      <w:bCs w:val="1"/>
                    </w:rPr>
                    <w:t xml:space="preserve">1460</w:t>
                  </w:r>
                  <w:r>
                    <w:rPr>
                      <w:rFonts w:ascii="Tahoma" w:hAnsi="Tahoma" w:eastAsia="Tahoma" w:cs="Tahoma"/>
                      <w:color w:val="4CAF50"/>
                      <w:sz w:val="20"/>
                      <w:szCs w:val="20"/>
                      <w:b w:val="1"/>
                      <w:bCs w:val="1"/>
                      <w:vertAlign w:val="superscript"/>
                    </w:rPr>
                    <w:t xml:space="preserve"> +14%</w:t>
                  </w:r>
                </w:p>
              </w:tc>
            </w:tr>
            <w:tr>
              <w:trPr/>
              <w:tc>
                <w:tcPr>
                  <w:tcW w:w="450" w:type="dxa"/>
                  <w:vAlign w:val="center"/>
                  <w:tcBorders>
                    <w:bottom w:val="single" w:sz="4" w:color="E0E0E0" w:space="0"/>
                  </w:tcBorders>
                  <w:noWrap/>
                </w:tcPr>
                <w:p>
                  <w:pPr>
                    <w:spacing w:before="0" w:after="0" w:line="240" w:lineRule="auto"/>
                  </w:pPr>
                  <w:r>
                    <w:pict>
                      <v:shape type="#_x0000_t75" stroked="f" style="width:15pt; height:15pt; margin-left:0pt; margin-top:0pt; mso-position-horizontal:left; mso-position-vertical:top; mso-position-horizontal-relative:char; mso-position-vertical-relative:line;">
                        <v:imagedata r:id="rId18" o:title=""/>
                      </v:shape>
                    </w:pict>
                  </w:r>
                </w:p>
              </w:tc>
              <w:tc>
                <w:tcPr>
                  <w:tcW w:w="3322" w:type="dxa"/>
                  <w:vAlign w:val="center"/>
                  <w:tcBorders>
                    <w:bottom w:val="single" w:sz="4" w:color="E0E0E0" w:space="0"/>
                  </w:tcBorders>
                  <w:noWrap/>
                </w:tcPr>
                <w:p>
                  <w:pPr>
                    <w:spacing w:before="120" w:after="100" w:line="240" w:lineRule="auto"/>
                  </w:pPr>
                  <w:r>
                    <w:rPr>
                      <w:rFonts w:ascii="Tahoma" w:hAnsi="Tahoma" w:eastAsia="Tahoma" w:cs="Tahoma"/>
                      <w:color w:val="757575"/>
                      <w:sz w:val="16"/>
                      <w:szCs w:val="16"/>
                    </w:rPr>
                    <w:t xml:space="preserve">Переходы по ссылкам</w:t>
                  </w:r>
                </w:p>
              </w:tc>
              <w:tc>
                <w:tcPr>
                  <w:tcW w:w="1500" w:type="dxa"/>
                  <w:vAlign w:val="center"/>
                  <w:tcBorders>
                    <w:bottom w:val="single" w:sz="4" w:color="E0E0E0" w:space="0"/>
                  </w:tcBorders>
                  <w:noWrap/>
                </w:tcPr>
                <w:p>
                  <w:pPr>
                    <w:spacing w:before="180" w:after="100"/>
                    <w:jc w:val="right"/>
                  </w:pPr>
                  <w:r>
                    <w:rPr>
                      <w:rFonts w:ascii="Tahoma" w:hAnsi="Tahoma" w:eastAsia="Tahoma" w:cs="Tahoma"/>
                      <w:color w:val="757575"/>
                      <w:sz w:val="20"/>
                      <w:szCs w:val="20"/>
                      <w:b w:val="1"/>
                      <w:bCs w:val="1"/>
                    </w:rPr>
                    <w:t xml:space="preserve">910</w:t>
                  </w:r>
                  <w:r>
                    <w:rPr>
                      <w:rFonts w:ascii="Tahoma" w:hAnsi="Tahoma" w:eastAsia="Tahoma" w:cs="Tahoma"/>
                      <w:color w:val="FF5252"/>
                      <w:sz w:val="20"/>
                      <w:szCs w:val="20"/>
                      <w:b w:val="1"/>
                      <w:bCs w:val="1"/>
                      <w:vertAlign w:val="superscript"/>
                    </w:rPr>
                    <w:t xml:space="preserve"> -4%</w:t>
                  </w:r>
                </w:p>
              </w:tc>
            </w:tr>
            <w:tr>
              <w:trPr/>
              <w:tc>
                <w:tcPr>
                  <w:tcW w:w="450" w:type="dxa"/>
                  <w:vAlign w:val="center"/>
                  <w:tcBorders>
                    <w:bottom w:val="single" w:sz="4" w:color="E0E0E0" w:space="0"/>
                  </w:tcBorders>
                  <w:noWrap/>
                </w:tcPr>
                <w:p>
                  <w:pPr>
                    <w:spacing w:before="0" w:after="0" w:line="240" w:lineRule="auto"/>
                  </w:pPr>
                  <w:r>
                    <w:pict>
                      <v:shape type="#_x0000_t75" stroked="f" style="width:15pt; height:15pt; margin-left:0pt; margin-top:0pt; mso-position-horizontal:left; mso-position-vertical:top; mso-position-horizontal-relative:char; mso-position-vertical-relative:line;">
                        <v:imagedata r:id="rId19" o:title=""/>
                      </v:shape>
                    </w:pict>
                  </w:r>
                </w:p>
              </w:tc>
              <w:tc>
                <w:tcPr>
                  <w:tcW w:w="3322" w:type="dxa"/>
                  <w:vAlign w:val="center"/>
                  <w:tcBorders>
                    <w:bottom w:val="single" w:sz="4" w:color="E0E0E0" w:space="0"/>
                  </w:tcBorders>
                  <w:noWrap/>
                </w:tcPr>
                <w:p>
                  <w:pPr>
                    <w:spacing w:before="120" w:after="100" w:line="240" w:lineRule="auto"/>
                  </w:pPr>
                  <w:r>
                    <w:rPr>
                      <w:rFonts w:ascii="Tahoma" w:hAnsi="Tahoma" w:eastAsia="Tahoma" w:cs="Tahoma"/>
                      <w:color w:val="757575"/>
                      <w:sz w:val="16"/>
                      <w:szCs w:val="16"/>
                    </w:rPr>
                    <w:t xml:space="preserve">Email-рассылки</w:t>
                  </w:r>
                </w:p>
              </w:tc>
              <w:tc>
                <w:tcPr>
                  <w:tcW w:w="1500" w:type="dxa"/>
                  <w:vAlign w:val="center"/>
                  <w:tcBorders>
                    <w:bottom w:val="single" w:sz="4" w:color="E0E0E0" w:space="0"/>
                  </w:tcBorders>
                  <w:noWrap/>
                </w:tcPr>
                <w:p>
                  <w:pPr>
                    <w:spacing w:before="180" w:after="100"/>
                    <w:jc w:val="right"/>
                  </w:pPr>
                  <w:r>
                    <w:rPr>
                      <w:rFonts w:ascii="Tahoma" w:hAnsi="Tahoma" w:eastAsia="Tahoma" w:cs="Tahoma"/>
                      <w:color w:val="757575"/>
                      <w:sz w:val="20"/>
                      <w:szCs w:val="20"/>
                      <w:b w:val="1"/>
                      <w:bCs w:val="1"/>
                    </w:rPr>
                    <w:t xml:space="preserve">400</w:t>
                  </w:r>
                  <w:r>
                    <w:rPr>
                      <w:rFonts w:ascii="Tahoma" w:hAnsi="Tahoma" w:eastAsia="Tahoma" w:cs="Tahoma"/>
                      <w:color w:val="4CAF50"/>
                      <w:sz w:val="20"/>
                      <w:szCs w:val="20"/>
                      <w:b w:val="1"/>
                      <w:bCs w:val="1"/>
                      <w:vertAlign w:val="superscript"/>
                    </w:rPr>
                    <w:t xml:space="preserve"> +5%</w:t>
                  </w:r>
                </w:p>
              </w:tc>
            </w:tr>
          </w:tbl>
          <w:p/>
        </w:tc>
      </w:tr>
    </w:tbl>
    <w:p/>
    <w:tbl>
      <w:tblPr>
        <w:tblW w:w="9978" w:type="dxa"/>
        <w:tblInd w:w="180" w:type="dxa"/>
        <w:tblLayout w:type="fixed"/>
        <w:tblCellMar>
          <w:top w:w="120" w:type="dxa"/>
          <w:left w:w="180" w:type="dxa"/>
          <w:bottom w:w="120" w:type="dxa"/>
          <w:right w:w="180" w:type="dxa"/>
        </w:tblCellMar>
        <w:tblLook w:val="0000" w:firstRow="0" w:lastRow="0" w:firstColumn="0" w:lastColumn="0" w:noHBand="0" w:noVBand="0"/>
      </w:tblPr>
      <w:tblGrid>
        <w:gridCol w:w="495"/>
        <w:gridCol w:w="2793"/>
        <w:gridCol w:w="1350"/>
        <w:gridCol w:w="1245"/>
        <w:gridCol w:w="2265"/>
        <w:gridCol w:w="1830"/>
      </w:tblGrid>
      <w:tr>
        <w:trPr>
          <w:tblHeader w:val="1"/>
        </w:trPr>
        <w:tc>
          <w:tcPr>
            <w:tcW w:w="495" w:type="dxa"/>
            <w:tcMar>
              <w:right w:w="0" w:type="dxa"/>
            </w:tcMar>
            <w:vAlign w:val="top"/>
            <w:tcBorders>
              <w:top w:val="single" w:sz="4" w:color="E0E0E0" w:space="0"/>
              <w:left w:val="single" w:sz="4" w:color="E0E0E0" w:space="0"/>
            </w:tcBorders>
            <w:shd w:val="clear" w:fill="E0F3F1"/>
            <w:noWrap/>
          </w:tcPr>
          <w:p>
            <w:pPr>
              <w:spacing w:before="0" w:after="0" w:line="240" w:lineRule="auto"/>
            </w:pPr>
            <w:r>
              <w:rPr>
                <w:rFonts w:ascii="Tahoma" w:hAnsi="Tahoma" w:eastAsia="Tahoma" w:cs="Tahoma"/>
                <w:color w:val="424242"/>
                <w:sz w:val="19.4"/>
                <w:szCs w:val="19.4"/>
                <w:b w:val="1"/>
                <w:bCs w:val="1"/>
              </w:rPr>
              <w:t xml:space="preserve">№</w:t>
            </w:r>
          </w:p>
        </w:tc>
        <w:tc>
          <w:tcPr>
            <w:tcW w:w="2793" w:type="dxa"/>
            <w:vAlign w:val="top"/>
            <w:tcBorders>
              <w:top w:val="single" w:sz="4" w:color="E0E0E0" w:space="0"/>
            </w:tcBorders>
            <w:shd w:val="clear" w:fill="E0F3F1"/>
            <w:noWrap/>
          </w:tcPr>
          <w:p>
            <w:pPr>
              <w:spacing w:before="0" w:after="0" w:line="240" w:lineRule="auto"/>
            </w:pPr>
            <w:r>
              <w:rPr>
                <w:rFonts w:ascii="Tahoma" w:hAnsi="Tahoma" w:eastAsia="Tahoma" w:cs="Tahoma"/>
                <w:color w:val="424242"/>
                <w:sz w:val="19.4"/>
                <w:szCs w:val="19.4"/>
                <w:b w:val="1"/>
                <w:bCs w:val="1"/>
              </w:rPr>
              <w:t xml:space="preserve">Источник</w:t>
            </w:r>
          </w:p>
        </w:tc>
        <w:tc>
          <w:tcPr>
            <w:tcW w:w="1350" w:type="dxa"/>
            <w:vAlign w:val="top"/>
            <w:tcBorders>
              <w:top w:val="single" w:sz="4" w:color="E0E0E0" w:space="0"/>
            </w:tcBorders>
            <w:shd w:val="clear" w:fill="E0F3F1"/>
            <w:noWrap/>
          </w:tcPr>
          <w:p>
            <w:pPr>
              <w:spacing w:before="0" w:after="0" w:line="240" w:lineRule="auto"/>
            </w:pPr>
            <w:r>
              <w:rPr>
                <w:rFonts w:ascii="Tahoma" w:hAnsi="Tahoma" w:eastAsia="Tahoma" w:cs="Tahoma"/>
                <w:color w:val="424242"/>
                <w:sz w:val="19.4"/>
                <w:szCs w:val="19.4"/>
                <w:b w:val="1"/>
                <w:bCs w:val="1"/>
              </w:rPr>
              <w:t xml:space="preserve">Визиты</w:t>
            </w:r>
          </w:p>
        </w:tc>
        <w:tc>
          <w:tcPr>
            <w:tcW w:w="1245" w:type="dxa"/>
            <w:vAlign w:val="top"/>
            <w:tcBorders>
              <w:top w:val="single" w:sz="4" w:color="E0E0E0" w:space="0"/>
            </w:tcBorders>
            <w:shd w:val="clear" w:fill="E0F3F1"/>
            <w:noWrap/>
          </w:tcPr>
          <w:p>
            <w:pPr>
              <w:spacing w:before="0" w:after="0" w:line="240" w:lineRule="auto"/>
            </w:pPr>
            <w:r>
              <w:rPr>
                <w:rFonts w:ascii="Tahoma" w:hAnsi="Tahoma" w:eastAsia="Tahoma" w:cs="Tahoma"/>
                <w:color w:val="424242"/>
                <w:sz w:val="19.4"/>
                <w:szCs w:val="19.4"/>
                <w:b w:val="1"/>
                <w:bCs w:val="1"/>
              </w:rPr>
              <w:t xml:space="preserve">Отказы</w:t>
            </w:r>
          </w:p>
        </w:tc>
        <w:tc>
          <w:tcPr>
            <w:tcW w:w="2265" w:type="dxa"/>
            <w:vAlign w:val="top"/>
            <w:tcBorders>
              <w:top w:val="single" w:sz="4" w:color="E0E0E0" w:space="0"/>
            </w:tcBorders>
            <w:shd w:val="clear" w:fill="E0F3F1"/>
            <w:noWrap/>
          </w:tcPr>
          <w:p>
            <w:pPr>
              <w:spacing w:before="0" w:after="0" w:line="240" w:lineRule="auto"/>
            </w:pPr>
            <w:r>
              <w:rPr>
                <w:rFonts w:ascii="Tahoma" w:hAnsi="Tahoma" w:eastAsia="Tahoma" w:cs="Tahoma"/>
                <w:color w:val="424242"/>
                <w:sz w:val="19.4"/>
                <w:szCs w:val="19.4"/>
                <w:b w:val="1"/>
                <w:bCs w:val="1"/>
              </w:rPr>
              <w:t xml:space="preserve">Глубина просмотра</w:t>
            </w:r>
          </w:p>
        </w:tc>
        <w:tc>
          <w:tcPr>
            <w:tcW w:w="1830" w:type="dxa"/>
            <w:vAlign w:val="top"/>
            <w:tcBorders>
              <w:top w:val="single" w:sz="4" w:color="E0E0E0" w:space="0"/>
              <w:right w:val="single" w:sz="4" w:color="E0E0E0" w:space="0"/>
            </w:tcBorders>
            <w:shd w:val="clear" w:fill="E0F3F1"/>
            <w:noWrap/>
          </w:tcPr>
          <w:p>
            <w:pPr>
              <w:spacing w:before="0" w:after="0" w:line="240" w:lineRule="auto"/>
            </w:pPr>
            <w:r>
              <w:rPr>
                <w:rFonts w:ascii="Tahoma" w:hAnsi="Tahoma" w:eastAsia="Tahoma" w:cs="Tahoma"/>
                <w:color w:val="424242"/>
                <w:sz w:val="19.4"/>
                <w:szCs w:val="19.4"/>
                <w:b w:val="1"/>
                <w:bCs w:val="1"/>
              </w:rPr>
              <w:t xml:space="preserve">Время на сайте</w:t>
            </w:r>
          </w:p>
        </w:tc>
      </w:tr>
      <w:tr>
        <w:trPr/>
        <w:tc>
          <w:tcPr>
            <w:tcMar>
              <w:right w:w="0" w:type="dxa"/>
            </w:tcMar>
            <w:vAlign w:val="top"/>
            <w:tcBorders>
              <w:lef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Поисковые системы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10260</w:t>
            </w:r>
            <w:r>
              <w:rPr>
                <w:rFonts w:ascii="Tahoma" w:hAnsi="Tahoma" w:eastAsia="Tahoma" w:cs="Tahoma"/>
                <w:color w:val="4CAF50"/>
                <w:sz w:val="20"/>
                <w:szCs w:val="20"/>
                <w:vertAlign w:val="superscript"/>
              </w:rPr>
              <w:t xml:space="preserve"> +14%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22%</w:t>
            </w:r>
            <w:r>
              <w:rPr>
                <w:rFonts w:ascii="Tahoma" w:hAnsi="Tahoma" w:eastAsia="Tahoma" w:cs="Tahoma"/>
                <w:color w:val="4CAF50"/>
                <w:sz w:val="20"/>
                <w:szCs w:val="20"/>
                <w:vertAlign w:val="superscript"/>
              </w:rPr>
              <w:t xml:space="preserve"> -2%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3.72</w:t>
            </w:r>
            <w:r>
              <w:rPr>
                <w:rFonts w:ascii="Tahoma" w:hAnsi="Tahoma" w:eastAsia="Tahoma" w:cs="Tahoma"/>
                <w:color w:val="4CAF50"/>
                <w:sz w:val="20"/>
                <w:szCs w:val="20"/>
                <w:vertAlign w:val="superscript"/>
              </w:rPr>
              <w:t xml:space="preserve"> +5%</w:t>
            </w:r>
          </w:p>
        </w:tc>
        <w:tc>
          <w:tcPr>
            <w:vAlign w:val="top"/>
            <w:tcBorders>
              <w:righ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03:04</w:t>
            </w:r>
            <w:r>
              <w:rPr>
                <w:rFonts w:ascii="Tahoma" w:hAnsi="Tahoma" w:eastAsia="Tahoma" w:cs="Tahoma"/>
                <w:color w:val="4CAF50"/>
                <w:sz w:val="20"/>
                <w:szCs w:val="20"/>
                <w:vertAlign w:val="superscript"/>
              </w:rPr>
              <w:t xml:space="preserve"> +6%</w:t>
            </w:r>
          </w:p>
        </w:tc>
      </w:tr>
      <w:tr>
        <w:trPr/>
        <w:tc>
          <w:tcPr>
            <w:tcMar>
              <w:right w:w="0" w:type="dxa"/>
            </w:tcMar>
            <w:vAlign w:val="top"/>
            <w:tcBorders>
              <w:left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</w:t>
            </w:r>
          </w:p>
        </w:tc>
        <w:tc>
          <w:tcPr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Прямые заходы</w:t>
            </w:r>
          </w:p>
        </w:tc>
        <w:tc>
          <w:tcPr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2980</w:t>
            </w:r>
            <w:r>
              <w:rPr>
                <w:rFonts w:ascii="Tahoma" w:hAnsi="Tahoma" w:eastAsia="Tahoma" w:cs="Tahoma"/>
                <w:color w:val="4CAF50"/>
                <w:sz w:val="20"/>
                <w:szCs w:val="20"/>
                <w:vertAlign w:val="superscript"/>
              </w:rPr>
              <w:t xml:space="preserve"> +9%</w:t>
            </w:r>
          </w:p>
        </w:tc>
        <w:tc>
          <w:tcPr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25%</w:t>
            </w:r>
            <w:r>
              <w:rPr>
                <w:rFonts w:ascii="Tahoma" w:hAnsi="Tahoma" w:eastAsia="Tahoma" w:cs="Tahoma"/>
                <w:color w:val="4CAF50"/>
                <w:sz w:val="20"/>
                <w:szCs w:val="20"/>
                <w:vertAlign w:val="superscript"/>
              </w:rPr>
              <w:t xml:space="preserve"> -2%</w:t>
            </w:r>
          </w:p>
        </w:tc>
        <w:tc>
          <w:tcPr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3.18</w:t>
            </w:r>
            <w:r>
              <w:rPr>
                <w:rFonts w:ascii="Tahoma" w:hAnsi="Tahoma" w:eastAsia="Tahoma" w:cs="Tahoma"/>
                <w:color w:val="4CAF50"/>
                <w:sz w:val="20"/>
                <w:szCs w:val="20"/>
                <w:vertAlign w:val="superscript"/>
              </w:rPr>
              <w:t xml:space="preserve"> +5%</w:t>
            </w:r>
          </w:p>
        </w:tc>
        <w:tc>
          <w:tcPr>
            <w:vAlign w:val="top"/>
            <w:tcBorders>
              <w:right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02:41</w:t>
            </w:r>
            <w:r>
              <w:rPr>
                <w:rFonts w:ascii="Tahoma" w:hAnsi="Tahoma" w:eastAsia="Tahoma" w:cs="Tahoma"/>
                <w:color w:val="4CAF50"/>
                <w:sz w:val="20"/>
                <w:szCs w:val="20"/>
                <w:vertAlign w:val="superscript"/>
              </w:rPr>
              <w:t xml:space="preserve"> +6%</w:t>
            </w:r>
          </w:p>
        </w:tc>
      </w:tr>
      <w:tr>
        <w:trPr/>
        <w:tc>
          <w:tcPr>
            <w:tcMar>
              <w:right w:w="0" w:type="dxa"/>
            </w:tcMar>
            <w:vAlign w:val="top"/>
            <w:tcBorders>
              <w:lef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3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Переходы по рекламе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2410</w:t>
            </w:r>
            <w:r>
              <w:rPr>
                <w:rFonts w:ascii="Tahoma" w:hAnsi="Tahoma" w:eastAsia="Tahoma" w:cs="Tahoma"/>
                <w:color w:val="4CAF50"/>
                <w:sz w:val="20"/>
                <w:szCs w:val="20"/>
                <w:vertAlign w:val="superscript"/>
              </w:rPr>
              <w:t xml:space="preserve"> +8%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31%</w:t>
            </w:r>
            <w:r>
              <w:rPr>
                <w:rFonts w:ascii="Tahoma" w:hAnsi="Tahoma" w:eastAsia="Tahoma" w:cs="Tahoma"/>
                <w:color w:val="4CAF50"/>
                <w:sz w:val="20"/>
                <w:szCs w:val="20"/>
                <w:vertAlign w:val="superscript"/>
              </w:rPr>
              <w:t xml:space="preserve"> -2%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2.91</w:t>
            </w:r>
            <w:r>
              <w:rPr>
                <w:rFonts w:ascii="Tahoma" w:hAnsi="Tahoma" w:eastAsia="Tahoma" w:cs="Tahoma"/>
                <w:color w:val="4CAF50"/>
                <w:sz w:val="20"/>
                <w:szCs w:val="20"/>
                <w:vertAlign w:val="superscript"/>
              </w:rPr>
              <w:t xml:space="preserve"> +2%</w:t>
            </w:r>
          </w:p>
        </w:tc>
        <w:tc>
          <w:tcPr>
            <w:vAlign w:val="top"/>
            <w:tcBorders>
              <w:righ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02:22</w:t>
            </w:r>
            <w:r>
              <w:rPr>
                <w:rFonts w:ascii="Tahoma" w:hAnsi="Tahoma" w:eastAsia="Tahoma" w:cs="Tahoma"/>
                <w:color w:val="4CAF50"/>
                <w:sz w:val="20"/>
                <w:szCs w:val="20"/>
                <w:vertAlign w:val="superscript"/>
              </w:rPr>
              <w:t xml:space="preserve"> +4%</w:t>
            </w:r>
          </w:p>
        </w:tc>
      </w:tr>
      <w:tr>
        <w:trPr/>
        <w:tc>
          <w:tcPr>
            <w:tcMar>
              <w:right w:w="0" w:type="dxa"/>
            </w:tcMar>
            <w:vAlign w:val="top"/>
            <w:tcBorders>
              <w:left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4</w:t>
            </w:r>
          </w:p>
        </w:tc>
        <w:tc>
          <w:tcPr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Переходы из социальных сетей</w:t>
            </w:r>
          </w:p>
        </w:tc>
        <w:tc>
          <w:tcPr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1460</w:t>
            </w:r>
            <w:r>
              <w:rPr>
                <w:rFonts w:ascii="Tahoma" w:hAnsi="Tahoma" w:eastAsia="Tahoma" w:cs="Tahoma"/>
                <w:color w:val="4CAF50"/>
                <w:sz w:val="20"/>
                <w:szCs w:val="20"/>
                <w:vertAlign w:val="superscript"/>
              </w:rPr>
              <w:t xml:space="preserve"> +14%</w:t>
            </w:r>
          </w:p>
        </w:tc>
        <w:tc>
          <w:tcPr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34%</w:t>
            </w:r>
            <w:r>
              <w:rPr>
                <w:rFonts w:ascii="Tahoma" w:hAnsi="Tahoma" w:eastAsia="Tahoma" w:cs="Tahoma"/>
                <w:color w:val="4CAF50"/>
                <w:sz w:val="20"/>
                <w:szCs w:val="20"/>
                <w:vertAlign w:val="superscript"/>
              </w:rPr>
              <w:t xml:space="preserve"> -2%</w:t>
            </w:r>
          </w:p>
        </w:tc>
        <w:tc>
          <w:tcPr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2.67</w:t>
            </w:r>
            <w:r>
              <w:rPr>
                <w:rFonts w:ascii="Tahoma" w:hAnsi="Tahoma" w:eastAsia="Tahoma" w:cs="Tahoma"/>
                <w:color w:val="4CAF50"/>
                <w:sz w:val="20"/>
                <w:szCs w:val="20"/>
                <w:vertAlign w:val="superscript"/>
              </w:rPr>
              <w:t xml:space="preserve"> +6%</w:t>
            </w:r>
          </w:p>
        </w:tc>
        <w:tc>
          <w:tcPr>
            <w:vAlign w:val="top"/>
            <w:tcBorders>
              <w:right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02:06</w:t>
            </w:r>
            <w:r>
              <w:rPr>
                <w:rFonts w:ascii="Tahoma" w:hAnsi="Tahoma" w:eastAsia="Tahoma" w:cs="Tahoma"/>
                <w:color w:val="4CAF50"/>
                <w:sz w:val="20"/>
                <w:szCs w:val="20"/>
                <w:vertAlign w:val="superscript"/>
              </w:rPr>
              <w:t xml:space="preserve"> +7%</w:t>
            </w:r>
          </w:p>
        </w:tc>
      </w:tr>
      <w:tr>
        <w:trPr/>
        <w:tc>
          <w:tcPr>
            <w:tcMar>
              <w:right w:w="0" w:type="dxa"/>
            </w:tcMar>
            <w:vAlign w:val="top"/>
            <w:tcBorders>
              <w:lef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5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Переходы по ссылкам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910</w:t>
            </w:r>
            <w:r>
              <w:rPr>
                <w:rFonts w:ascii="Tahoma" w:hAnsi="Tahoma" w:eastAsia="Tahoma" w:cs="Tahoma"/>
                <w:color w:val="FF5252"/>
                <w:sz w:val="20"/>
                <w:szCs w:val="20"/>
                <w:vertAlign w:val="superscript"/>
              </w:rPr>
              <w:t xml:space="preserve"> -4%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29%</w:t>
            </w:r>
            <w:r>
              <w:rPr>
                <w:rFonts w:ascii="Tahoma" w:hAnsi="Tahoma" w:eastAsia="Tahoma" w:cs="Tahoma"/>
                <w:color w:val="4CAF50"/>
                <w:sz w:val="20"/>
                <w:szCs w:val="20"/>
                <w:vertAlign w:val="superscript"/>
              </w:rPr>
              <w:t xml:space="preserve"> -1%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3.08</w:t>
            </w:r>
            <w:r>
              <w:rPr>
                <w:rFonts w:ascii="Tahoma" w:hAnsi="Tahoma" w:eastAsia="Tahoma" w:cs="Tahoma"/>
                <w:color w:val="4CAF50"/>
                <w:sz w:val="20"/>
                <w:szCs w:val="20"/>
                <w:vertAlign w:val="superscript"/>
              </w:rPr>
              <w:t xml:space="preserve"> +5%</w:t>
            </w:r>
          </w:p>
        </w:tc>
        <w:tc>
          <w:tcPr>
            <w:vAlign w:val="top"/>
            <w:tcBorders>
              <w:righ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02:34</w:t>
            </w:r>
            <w:r>
              <w:rPr>
                <w:rFonts w:ascii="Tahoma" w:hAnsi="Tahoma" w:eastAsia="Tahoma" w:cs="Tahoma"/>
                <w:color w:val="4CAF50"/>
                <w:sz w:val="20"/>
                <w:szCs w:val="20"/>
                <w:vertAlign w:val="superscript"/>
              </w:rPr>
              <w:t xml:space="preserve"> +3%</w:t>
            </w:r>
          </w:p>
        </w:tc>
      </w:tr>
      <w:tr>
        <w:trPr/>
        <w:tc>
          <w:tcPr>
            <w:tcMar>
              <w:right w:w="0" w:type="dxa"/>
            </w:tcMar>
            <w:vAlign w:val="top"/>
            <w:tcBorders>
              <w:left w:val="single" w:sz="4" w:color="E0E0E0" w:space="0"/>
              <w:bottom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6</w:t>
            </w:r>
          </w:p>
        </w:tc>
        <w:tc>
          <w:tcPr>
            <w:vAlign w:val="top"/>
            <w:tcBorders>
              <w:bottom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Email-рассылки</w:t>
            </w:r>
          </w:p>
        </w:tc>
        <w:tc>
          <w:tcPr>
            <w:vAlign w:val="top"/>
            <w:tcBorders>
              <w:bottom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400</w:t>
            </w:r>
            <w:r>
              <w:rPr>
                <w:rFonts w:ascii="Tahoma" w:hAnsi="Tahoma" w:eastAsia="Tahoma" w:cs="Tahoma"/>
                <w:color w:val="4CAF50"/>
                <w:sz w:val="20"/>
                <w:szCs w:val="20"/>
                <w:vertAlign w:val="superscript"/>
              </w:rPr>
              <w:t xml:space="preserve"> +5%</w:t>
            </w:r>
          </w:p>
        </w:tc>
        <w:tc>
          <w:tcPr>
            <w:vAlign w:val="top"/>
            <w:tcBorders>
              <w:bottom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18%</w:t>
            </w:r>
            <w:r>
              <w:rPr>
                <w:rFonts w:ascii="Tahoma" w:hAnsi="Tahoma" w:eastAsia="Tahoma" w:cs="Tahoma"/>
                <w:color w:val="4CAF50"/>
                <w:sz w:val="20"/>
                <w:szCs w:val="20"/>
                <w:vertAlign w:val="superscript"/>
              </w:rPr>
              <w:t xml:space="preserve"> -2%</w:t>
            </w:r>
          </w:p>
        </w:tc>
        <w:tc>
          <w:tcPr>
            <w:vAlign w:val="top"/>
            <w:tcBorders>
              <w:bottom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4.21</w:t>
            </w:r>
            <w:r>
              <w:rPr>
                <w:rFonts w:ascii="Tahoma" w:hAnsi="Tahoma" w:eastAsia="Tahoma" w:cs="Tahoma"/>
                <w:color w:val="4CAF50"/>
                <w:sz w:val="20"/>
                <w:szCs w:val="20"/>
                <w:vertAlign w:val="superscript"/>
              </w:rPr>
              <w:t xml:space="preserve"> +6%</w:t>
            </w:r>
          </w:p>
        </w:tc>
        <w:tc>
          <w:tcPr>
            <w:vAlign w:val="top"/>
            <w:tcBorders>
              <w:right w:val="single" w:sz="4" w:color="E0E0E0" w:space="0"/>
              <w:bottom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03:38</w:t>
            </w:r>
            <w:r>
              <w:rPr>
                <w:rFonts w:ascii="Tahoma" w:hAnsi="Tahoma" w:eastAsia="Tahoma" w:cs="Tahoma"/>
                <w:color w:val="4CAF50"/>
                <w:sz w:val="20"/>
                <w:szCs w:val="20"/>
                <w:vertAlign w:val="superscript"/>
              </w:rPr>
              <w:t xml:space="preserve"> +6%</w:t>
            </w:r>
          </w:p>
        </w:tc>
      </w:tr>
    </w:tbl>
    <w:p>
      <w:pPr>
        <w:spacing w:before="0" w:after="180" w:line="264" w:lineRule="auto"/>
      </w:pPr>
      <w:r>
        <w:rPr>
          <w:rFonts w:ascii="Tahoma" w:hAnsi="Tahoma" w:eastAsia="Tahoma" w:cs="Tahoma"/>
          <w:color w:val="333333"/>
          <w:sz w:val="24"/>
          <w:szCs w:val="24"/>
        </w:rPr>
        <w:t xml:space="preserve">Поисковый канал остается крупнейшим источником посещений. Рост прямых заходов тоже полезен: часть пользователей сначала находит магазин в поиске, а позже возвращается напрямую.</w:t>
      </w:r>
    </w:p>
    <w:p>
      <w:r>
        <w:br w:type="page"/>
      </w:r>
    </w:p>
    <w:p>
      <w:pPr>
        <w:pStyle w:val="Heading2"/>
      </w:pPr>
      <w:bookmarkStart w:id="3" w:name="_Toc3"/>
      <w:r>
        <w:t>Распределение трафика по поисковым системам</w:t>
      </w:r>
      <w:bookmarkEnd w:id="3"/>
    </w:p>
    <w:p>
      <w:pPr>
        <w:spacing w:before="0" w:after="180" w:line="264" w:lineRule="auto"/>
      </w:pPr>
      <w:r>
        <w:rPr>
          <w:rFonts w:ascii="Tahoma" w:hAnsi="Tahoma" w:eastAsia="Tahoma" w:cs="Tahoma"/>
          <w:color w:val="333333"/>
          <w:sz w:val="24"/>
          <w:szCs w:val="24"/>
        </w:rPr>
        <w:t xml:space="preserve">Блок показывает, из каких поисковых систем приходят покупатели. Основную долю дает </w:t>
      </w:r>
      <w:r>
        <w:rPr>
          <w:rFonts w:ascii="Tahoma" w:hAnsi="Tahoma" w:eastAsia="Tahoma" w:cs="Tahoma"/>
          <w:color w:val="333333"/>
          <w:sz w:val="24"/>
          <w:szCs w:val="24"/>
        </w:rPr>
        <w:t xml:space="preserve">Яндекс</w:t>
      </w:r>
      <w:r>
        <w:rPr>
          <w:rFonts w:ascii="Tahoma" w:hAnsi="Tahoma" w:eastAsia="Tahoma" w:cs="Tahoma"/>
          <w:color w:val="333333"/>
          <w:sz w:val="24"/>
          <w:szCs w:val="24"/>
        </w:rPr>
        <w:t xml:space="preserve">, но </w:t>
      </w:r>
      <w:r>
        <w:rPr>
          <w:rFonts w:ascii="Tahoma" w:hAnsi="Tahoma" w:eastAsia="Tahoma" w:cs="Tahoma"/>
          <w:color w:val="333333"/>
          <w:sz w:val="24"/>
          <w:szCs w:val="24"/>
        </w:rPr>
        <w:t xml:space="preserve">Google</w:t>
      </w:r>
      <w:r>
        <w:rPr>
          <w:rFonts w:ascii="Tahoma" w:hAnsi="Tahoma" w:eastAsia="Tahoma" w:cs="Tahoma"/>
          <w:color w:val="333333"/>
          <w:sz w:val="24"/>
          <w:szCs w:val="24"/>
        </w:rPr>
        <w:t xml:space="preserve"> также показывает стабильный рост.</w:t>
      </w:r>
    </w:p>
    <w:tbl>
      <w:tblPr>
        <w:tblW w:w="0" w:type="auto"/>
        <w:tblInd w:w="10" w:type="dxa"/>
        <w:tblCellSpacing w:w="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06"/>
        <w:gridCol w:w="5272"/>
      </w:tblGrid>
      <w:tr>
        <w:trPr/>
        <w:tc>
          <w:tcPr>
            <w:tcW w:w="4706" w:type="dxa"/>
            <w:vAlign w:val="center"/>
            <w:noWrap/>
          </w:tcPr>
          <w:p>
            <w:pPr>
              <w:spacing w:before="0" w:after="0" w:line="240" w:lineRule="auto"/>
            </w:pPr>
            <w:r>
              <w:pict>
                <v:shape type="#_x0000_t75" stroked="f" style="width:204.09448818898pt; height:204.09448818898pt; margin-left:0pt; margin-top:0pt; mso-position-horizontal:left; mso-position-vertical:top; mso-position-horizontal-relative:char; mso-position-vertical-relative:line;">
                  <v:imagedata r:id="rId20" o:title=""/>
                </v:shape>
              </w:pict>
            </w:r>
          </w:p>
        </w:tc>
        <w:tc>
          <w:tcPr>
            <w:tcW w:w="5272" w:type="dxa"/>
            <w:vAlign w:val="center"/>
            <w:noWrap/>
          </w:tcPr>
          <w:tbl>
            <w:tblPr>
              <w:tblW w:w="5000" w:type="auto"/>
              <w:tblInd w:w="10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50"/>
              <w:gridCol w:w="3322"/>
              <w:gridCol w:w="1500"/>
            </w:tblGrid>
            <w:tr>
              <w:trPr/>
              <w:tc>
                <w:tcPr>
                  <w:tcW w:w="450" w:type="dxa"/>
                  <w:vAlign w:val="center"/>
                  <w:tcBorders>
                    <w:bottom w:val="single" w:sz="4" w:color="E0E0E0" w:space="0"/>
                  </w:tcBorders>
                  <w:noWrap/>
                </w:tcPr>
                <w:p>
                  <w:pPr>
                    <w:spacing w:before="150" w:after="0"/>
                  </w:pPr>
                  <w:r>
                    <w:pict>
                      <v:shape type="#_x0000_t75" stroked="f" style="width:15pt; height:15pt; margin-left:0pt; margin-top:0pt; mso-position-horizontal:left; mso-position-vertical:top; mso-position-horizontal-relative:char; mso-position-vertical-relative:line;">
                        <v:imagedata r:id="rId21" o:title=""/>
                      </v:shape>
                    </w:pict>
                  </w:r>
                </w:p>
              </w:tc>
              <w:tc>
                <w:tcPr>
                  <w:tcW w:w="3322" w:type="dxa"/>
                  <w:vAlign w:val="center"/>
                  <w:tcBorders>
                    <w:bottom w:val="single" w:sz="4" w:color="E0E0E0" w:space="0"/>
                  </w:tcBorders>
                  <w:noWrap/>
                </w:tcPr>
                <w:p>
                  <w:pPr>
                    <w:spacing w:before="120" w:after="100" w:line="240" w:lineRule="auto"/>
                  </w:pPr>
                  <w:r>
                    <w:rPr>
                      <w:rFonts w:ascii="Tahoma" w:hAnsi="Tahoma" w:eastAsia="Tahoma" w:cs="Tahoma"/>
                      <w:color w:val="757575"/>
                      <w:sz w:val="16"/>
                      <w:szCs w:val="16"/>
                    </w:rPr>
                    <w:t xml:space="preserve">Яндекс</w:t>
                  </w:r>
                </w:p>
              </w:tc>
              <w:tc>
                <w:tcPr>
                  <w:tcW w:w="1500" w:type="dxa"/>
                  <w:vAlign w:val="center"/>
                  <w:tcBorders>
                    <w:bottom w:val="single" w:sz="4" w:color="E0E0E0" w:space="0"/>
                  </w:tcBorders>
                  <w:noWrap/>
                </w:tcPr>
                <w:p>
                  <w:pPr>
                    <w:spacing w:before="120" w:after="100" w:line="240" w:lineRule="auto"/>
                    <w:jc w:val="right"/>
                  </w:pPr>
                  <w:r>
                    <w:rPr>
                      <w:rFonts w:ascii="Tahoma" w:hAnsi="Tahoma" w:eastAsia="Tahoma" w:cs="Tahoma"/>
                      <w:color w:val="757575"/>
                      <w:sz w:val="20"/>
                      <w:szCs w:val="20"/>
                      <w:b w:val="1"/>
                      <w:bCs w:val="1"/>
                    </w:rPr>
                    <w:t xml:space="preserve">6040</w:t>
                  </w:r>
                  <w:r>
                    <w:rPr>
                      <w:rFonts w:ascii="Tahoma" w:hAnsi="Tahoma" w:eastAsia="Tahoma" w:cs="Tahoma"/>
                      <w:color w:val="4CAF50"/>
                      <w:sz w:val="20"/>
                      <w:szCs w:val="20"/>
                      <w:b w:val="1"/>
                      <w:bCs w:val="1"/>
                      <w:vertAlign w:val="superscript"/>
                    </w:rPr>
                    <w:t xml:space="preserve"> +13%</w:t>
                  </w:r>
                </w:p>
              </w:tc>
            </w:tr>
            <w:tr>
              <w:trPr/>
              <w:tc>
                <w:tcPr>
                  <w:tcW w:w="450" w:type="dxa"/>
                  <w:vAlign w:val="center"/>
                  <w:tcBorders>
                    <w:bottom w:val="single" w:sz="4" w:color="E0E0E0" w:space="0"/>
                  </w:tcBorders>
                  <w:noWrap/>
                </w:tcPr>
                <w:p>
                  <w:pPr>
                    <w:spacing w:before="150" w:after="0"/>
                  </w:pPr>
                  <w:r>
                    <w:pict>
                      <v:shape type="#_x0000_t75" stroked="f" style="width:15pt; height:15pt; margin-left:0pt; margin-top:0pt; mso-position-horizontal:left; mso-position-vertical:top; mso-position-horizontal-relative:char; mso-position-vertical-relative:line;">
                        <v:imagedata r:id="rId22" o:title=""/>
                      </v:shape>
                    </w:pict>
                  </w:r>
                </w:p>
              </w:tc>
              <w:tc>
                <w:tcPr>
                  <w:tcW w:w="3322" w:type="dxa"/>
                  <w:vAlign w:val="center"/>
                  <w:tcBorders>
                    <w:bottom w:val="single" w:sz="4" w:color="E0E0E0" w:space="0"/>
                  </w:tcBorders>
                  <w:noWrap/>
                </w:tcPr>
                <w:p>
                  <w:pPr>
                    <w:spacing w:before="120" w:after="100" w:line="240" w:lineRule="auto"/>
                  </w:pPr>
                  <w:r>
                    <w:rPr>
                      <w:rFonts w:ascii="Tahoma" w:hAnsi="Tahoma" w:eastAsia="Tahoma" w:cs="Tahoma"/>
                      <w:color w:val="757575"/>
                      <w:sz w:val="16"/>
                      <w:szCs w:val="16"/>
                    </w:rPr>
                    <w:t xml:space="preserve">Google</w:t>
                  </w:r>
                </w:p>
              </w:tc>
              <w:tc>
                <w:tcPr>
                  <w:tcW w:w="1500" w:type="dxa"/>
                  <w:vAlign w:val="center"/>
                  <w:tcBorders>
                    <w:bottom w:val="single" w:sz="4" w:color="E0E0E0" w:space="0"/>
                  </w:tcBorders>
                  <w:noWrap/>
                </w:tcPr>
                <w:p>
                  <w:pPr>
                    <w:spacing w:before="120" w:after="100" w:line="240" w:lineRule="auto"/>
                    <w:jc w:val="right"/>
                  </w:pPr>
                  <w:r>
                    <w:rPr>
                      <w:rFonts w:ascii="Tahoma" w:hAnsi="Tahoma" w:eastAsia="Tahoma" w:cs="Tahoma"/>
                      <w:color w:val="757575"/>
                      <w:sz w:val="20"/>
                      <w:szCs w:val="20"/>
                      <w:b w:val="1"/>
                      <w:bCs w:val="1"/>
                    </w:rPr>
                    <w:t xml:space="preserve">3440</w:t>
                  </w:r>
                  <w:r>
                    <w:rPr>
                      <w:rFonts w:ascii="Tahoma" w:hAnsi="Tahoma" w:eastAsia="Tahoma" w:cs="Tahoma"/>
                      <w:color w:val="4CAF50"/>
                      <w:sz w:val="20"/>
                      <w:szCs w:val="20"/>
                      <w:b w:val="1"/>
                      <w:bCs w:val="1"/>
                      <w:vertAlign w:val="superscript"/>
                    </w:rPr>
                    <w:t xml:space="preserve"> +12%</w:t>
                  </w:r>
                </w:p>
              </w:tc>
            </w:tr>
            <w:tr>
              <w:trPr/>
              <w:tc>
                <w:tcPr>
                  <w:tcW w:w="450" w:type="dxa"/>
                  <w:vAlign w:val="center"/>
                  <w:tcBorders>
                    <w:bottom w:val="single" w:sz="4" w:color="E0E0E0" w:space="0"/>
                  </w:tcBorders>
                  <w:noWrap/>
                </w:tcPr>
                <w:p>
                  <w:pPr>
                    <w:spacing w:before="150" w:after="0"/>
                  </w:pPr>
                  <w:r>
                    <w:pict>
                      <v:shape type="#_x0000_t75" stroked="f" style="width:15pt; height:15pt; margin-left:0pt; margin-top:0pt; mso-position-horizontal:left; mso-position-vertical:top; mso-position-horizontal-relative:char; mso-position-vertical-relative:line;">
                        <v:imagedata r:id="rId23" o:title=""/>
                      </v:shape>
                    </w:pict>
                  </w:r>
                </w:p>
              </w:tc>
              <w:tc>
                <w:tcPr>
                  <w:tcW w:w="3322" w:type="dxa"/>
                  <w:vAlign w:val="center"/>
                  <w:tcBorders>
                    <w:bottom w:val="single" w:sz="4" w:color="E0E0E0" w:space="0"/>
                  </w:tcBorders>
                  <w:noWrap/>
                </w:tcPr>
                <w:p>
                  <w:pPr>
                    <w:spacing w:before="120" w:after="100" w:line="240" w:lineRule="auto"/>
                  </w:pPr>
                  <w:r>
                    <w:rPr>
                      <w:rFonts w:ascii="Tahoma" w:hAnsi="Tahoma" w:eastAsia="Tahoma" w:cs="Tahoma"/>
                      <w:color w:val="757575"/>
                      <w:sz w:val="16"/>
                      <w:szCs w:val="16"/>
                    </w:rPr>
                    <w:t xml:space="preserve">Mail.ru</w:t>
                  </w:r>
                </w:p>
              </w:tc>
              <w:tc>
                <w:tcPr>
                  <w:tcW w:w="1500" w:type="dxa"/>
                  <w:vAlign w:val="center"/>
                  <w:tcBorders>
                    <w:bottom w:val="single" w:sz="4" w:color="E0E0E0" w:space="0"/>
                  </w:tcBorders>
                  <w:noWrap/>
                </w:tcPr>
                <w:p>
                  <w:pPr>
                    <w:spacing w:before="120" w:after="100" w:line="240" w:lineRule="auto"/>
                    <w:jc w:val="right"/>
                  </w:pPr>
                  <w:r>
                    <w:rPr>
                      <w:rFonts w:ascii="Tahoma" w:hAnsi="Tahoma" w:eastAsia="Tahoma" w:cs="Tahoma"/>
                      <w:color w:val="757575"/>
                      <w:sz w:val="20"/>
                      <w:szCs w:val="20"/>
                      <w:b w:val="1"/>
                      <w:bCs w:val="1"/>
                    </w:rPr>
                    <w:t xml:space="preserve">390</w:t>
                  </w:r>
                  <w:r>
                    <w:rPr>
                      <w:rFonts w:ascii="Tahoma" w:hAnsi="Tahoma" w:eastAsia="Tahoma" w:cs="Tahoma"/>
                      <w:color w:val="FF5252"/>
                      <w:sz w:val="20"/>
                      <w:szCs w:val="20"/>
                      <w:b w:val="1"/>
                      <w:bCs w:val="1"/>
                      <w:vertAlign w:val="superscript"/>
                    </w:rPr>
                    <w:t xml:space="preserve"> -7%</w:t>
                  </w:r>
                </w:p>
              </w:tc>
            </w:tr>
            <w:tr>
              <w:trPr/>
              <w:tc>
                <w:tcPr>
                  <w:tcW w:w="450" w:type="dxa"/>
                  <w:vAlign w:val="center"/>
                  <w:tcBorders>
                    <w:bottom w:val="single" w:sz="4" w:color="E0E0E0" w:space="0"/>
                  </w:tcBorders>
                  <w:noWrap/>
                </w:tcPr>
                <w:p>
                  <w:pPr>
                    <w:spacing w:before="150" w:after="0"/>
                  </w:pPr>
                  <w:r>
                    <w:pict>
                      <v:shape type="#_x0000_t75" stroked="f" style="width:15pt; height:15pt; margin-left:0pt; margin-top:0pt; mso-position-horizontal:left; mso-position-vertical:top; mso-position-horizontal-relative:char; mso-position-vertical-relative:line;">
                        <v:imagedata r:id="rId24" o:title=""/>
                      </v:shape>
                    </w:pict>
                  </w:r>
                </w:p>
              </w:tc>
              <w:tc>
                <w:tcPr>
                  <w:tcW w:w="3322" w:type="dxa"/>
                  <w:vAlign w:val="center"/>
                  <w:tcBorders>
                    <w:bottom w:val="single" w:sz="4" w:color="E0E0E0" w:space="0"/>
                  </w:tcBorders>
                  <w:noWrap/>
                </w:tcPr>
                <w:p>
                  <w:pPr>
                    <w:spacing w:before="120" w:after="100" w:line="240" w:lineRule="auto"/>
                  </w:pPr>
                  <w:r>
                    <w:rPr>
                      <w:rFonts w:ascii="Tahoma" w:hAnsi="Tahoma" w:eastAsia="Tahoma" w:cs="Tahoma"/>
                      <w:color w:val="757575"/>
                      <w:sz w:val="16"/>
                      <w:szCs w:val="16"/>
                    </w:rPr>
                    <w:t xml:space="preserve">Bing</w:t>
                  </w:r>
                </w:p>
              </w:tc>
              <w:tc>
                <w:tcPr>
                  <w:tcW w:w="1500" w:type="dxa"/>
                  <w:vAlign w:val="center"/>
                  <w:tcBorders>
                    <w:bottom w:val="single" w:sz="4" w:color="E0E0E0" w:space="0"/>
                  </w:tcBorders>
                  <w:noWrap/>
                </w:tcPr>
                <w:p>
                  <w:pPr>
                    <w:spacing w:before="120" w:after="100" w:line="240" w:lineRule="auto"/>
                    <w:jc w:val="right"/>
                  </w:pPr>
                  <w:r>
                    <w:rPr>
                      <w:rFonts w:ascii="Tahoma" w:hAnsi="Tahoma" w:eastAsia="Tahoma" w:cs="Tahoma"/>
                      <w:color w:val="757575"/>
                      <w:sz w:val="20"/>
                      <w:szCs w:val="20"/>
                      <w:b w:val="1"/>
                      <w:bCs w:val="1"/>
                    </w:rPr>
                    <w:t xml:space="preserve">210</w:t>
                  </w:r>
                  <w:r>
                    <w:rPr>
                      <w:rFonts w:ascii="Tahoma" w:hAnsi="Tahoma" w:eastAsia="Tahoma" w:cs="Tahoma"/>
                      <w:color w:val="4CAF50"/>
                      <w:sz w:val="20"/>
                      <w:szCs w:val="20"/>
                      <w:b w:val="1"/>
                      <w:bCs w:val="1"/>
                      <w:vertAlign w:val="superscript"/>
                    </w:rPr>
                    <w:t xml:space="preserve"> +40%</w:t>
                  </w:r>
                </w:p>
              </w:tc>
            </w:tr>
            <w:tr>
              <w:trPr/>
              <w:tc>
                <w:tcPr>
                  <w:tcW w:w="450" w:type="dxa"/>
                  <w:vAlign w:val="center"/>
                  <w:tcBorders>
                    <w:bottom w:val="single" w:sz="4" w:color="E0E0E0" w:space="0"/>
                  </w:tcBorders>
                  <w:noWrap/>
                </w:tcPr>
                <w:p>
                  <w:pPr>
                    <w:spacing w:before="150" w:after="0"/>
                  </w:pPr>
                  <w:r>
                    <w:pict>
                      <v:shape type="#_x0000_t75" stroked="f" style="width:15pt; height:15pt; margin-left:0pt; margin-top:0pt; mso-position-horizontal:left; mso-position-vertical:top; mso-position-horizontal-relative:char; mso-position-vertical-relative:line;">
                        <v:imagedata r:id="rId25" o:title=""/>
                      </v:shape>
                    </w:pict>
                  </w:r>
                </w:p>
              </w:tc>
              <w:tc>
                <w:tcPr>
                  <w:tcW w:w="3322" w:type="dxa"/>
                  <w:vAlign w:val="center"/>
                  <w:tcBorders>
                    <w:bottom w:val="single" w:sz="4" w:color="E0E0E0" w:space="0"/>
                  </w:tcBorders>
                  <w:noWrap/>
                </w:tcPr>
                <w:p>
                  <w:pPr>
                    <w:spacing w:before="120" w:after="100" w:line="240" w:lineRule="auto"/>
                  </w:pPr>
                  <w:r>
                    <w:rPr>
                      <w:rFonts w:ascii="Tahoma" w:hAnsi="Tahoma" w:eastAsia="Tahoma" w:cs="Tahoma"/>
                      <w:color w:val="757575"/>
                      <w:sz w:val="16"/>
                      <w:szCs w:val="16"/>
                    </w:rPr>
                    <w:t xml:space="preserve">DuckDuckGo</w:t>
                  </w:r>
                </w:p>
              </w:tc>
              <w:tc>
                <w:tcPr>
                  <w:tcW w:w="1500" w:type="dxa"/>
                  <w:vAlign w:val="center"/>
                  <w:tcBorders>
                    <w:bottom w:val="single" w:sz="4" w:color="E0E0E0" w:space="0"/>
                  </w:tcBorders>
                  <w:noWrap/>
                </w:tcPr>
                <w:p>
                  <w:pPr>
                    <w:spacing w:before="120" w:after="100" w:line="240" w:lineRule="auto"/>
                    <w:jc w:val="right"/>
                  </w:pPr>
                  <w:r>
                    <w:rPr>
                      <w:rFonts w:ascii="Tahoma" w:hAnsi="Tahoma" w:eastAsia="Tahoma" w:cs="Tahoma"/>
                      <w:color w:val="757575"/>
                      <w:sz w:val="20"/>
                      <w:szCs w:val="20"/>
                      <w:b w:val="1"/>
                      <w:bCs w:val="1"/>
                    </w:rPr>
                    <w:t xml:space="preserve">110</w:t>
                  </w:r>
                  <w:r>
                    <w:rPr>
                      <w:rFonts w:ascii="Tahoma" w:hAnsi="Tahoma" w:eastAsia="Tahoma" w:cs="Tahoma"/>
                      <w:color w:val="4CAF50"/>
                      <w:sz w:val="20"/>
                      <w:szCs w:val="20"/>
                      <w:b w:val="1"/>
                      <w:bCs w:val="1"/>
                      <w:vertAlign w:val="superscript"/>
                    </w:rPr>
                    <w:t xml:space="preserve"> +38%</w:t>
                  </w:r>
                </w:p>
              </w:tc>
            </w:tr>
            <w:tr>
              <w:trPr/>
              <w:tc>
                <w:tcPr>
                  <w:tcW w:w="450" w:type="dxa"/>
                  <w:vAlign w:val="center"/>
                  <w:tcBorders>
                    <w:bottom w:val="single" w:sz="4" w:color="E0E0E0" w:space="0"/>
                  </w:tcBorders>
                  <w:noWrap/>
                </w:tcPr>
                <w:p>
                  <w:pPr>
                    <w:spacing w:before="150" w:after="0"/>
                  </w:pPr>
                  <w:r>
                    <w:pict>
                      <v:shape type="#_x0000_t75" stroked="f" style="width:15pt; height:15pt; margin-left:0pt; margin-top:0pt; mso-position-horizontal:left; mso-position-vertical:top; mso-position-horizontal-relative:char; mso-position-vertical-relative:line;">
                        <v:imagedata r:id="rId26" o:title=""/>
                      </v:shape>
                    </w:pict>
                  </w:r>
                </w:p>
              </w:tc>
              <w:tc>
                <w:tcPr>
                  <w:tcW w:w="3322" w:type="dxa"/>
                  <w:vAlign w:val="center"/>
                  <w:tcBorders>
                    <w:bottom w:val="single" w:sz="4" w:color="E0E0E0" w:space="0"/>
                  </w:tcBorders>
                  <w:noWrap/>
                </w:tcPr>
                <w:p>
                  <w:pPr>
                    <w:spacing w:before="120" w:after="100" w:line="240" w:lineRule="auto"/>
                  </w:pPr>
                  <w:r>
                    <w:rPr>
                      <w:rFonts w:ascii="Tahoma" w:hAnsi="Tahoma" w:eastAsia="Tahoma" w:cs="Tahoma"/>
                      <w:color w:val="757575"/>
                      <w:sz w:val="16"/>
                      <w:szCs w:val="16"/>
                    </w:rPr>
                    <w:t xml:space="preserve">Другие поисковые системы</w:t>
                  </w:r>
                </w:p>
              </w:tc>
              <w:tc>
                <w:tcPr>
                  <w:tcW w:w="1500" w:type="dxa"/>
                  <w:vAlign w:val="center"/>
                  <w:tcBorders>
                    <w:bottom w:val="single" w:sz="4" w:color="E0E0E0" w:space="0"/>
                  </w:tcBorders>
                  <w:noWrap/>
                </w:tcPr>
                <w:p>
                  <w:pPr>
                    <w:spacing w:before="120" w:after="100" w:line="240" w:lineRule="auto"/>
                    <w:jc w:val="right"/>
                  </w:pPr>
                  <w:r>
                    <w:rPr>
                      <w:rFonts w:ascii="Tahoma" w:hAnsi="Tahoma" w:eastAsia="Tahoma" w:cs="Tahoma"/>
                      <w:color w:val="757575"/>
                      <w:sz w:val="20"/>
                      <w:szCs w:val="20"/>
                      <w:b w:val="1"/>
                      <w:bCs w:val="1"/>
                    </w:rPr>
                    <w:t xml:space="preserve">70</w:t>
                  </w:r>
                  <w:r>
                    <w:rPr>
                      <w:rFonts w:ascii="Tahoma" w:hAnsi="Tahoma" w:eastAsia="Tahoma" w:cs="Tahoma"/>
                      <w:color w:val="4CAF50"/>
                      <w:sz w:val="20"/>
                      <w:szCs w:val="20"/>
                      <w:b w:val="1"/>
                      <w:bCs w:val="1"/>
                      <w:vertAlign w:val="superscript"/>
                    </w:rPr>
                    <w:t xml:space="preserve"> +17%</w:t>
                  </w:r>
                </w:p>
              </w:tc>
            </w:tr>
          </w:tbl>
          <w:p/>
        </w:tc>
      </w:tr>
    </w:tbl>
    <w:p/>
    <w:p>
      <w:pPr>
        <w:spacing w:before="0" w:after="180" w:line="264" w:lineRule="auto"/>
      </w:pPr>
      <w:r>
        <w:rPr>
          <w:rFonts w:ascii="Tahoma" w:hAnsi="Tahoma" w:eastAsia="Tahoma" w:cs="Tahoma"/>
          <w:color w:val="333333"/>
          <w:sz w:val="24"/>
          <w:szCs w:val="24"/>
        </w:rPr>
        <w:t xml:space="preserve">При планировании работ учитываем обе системы: в Яндексе быстрее виден эффект по коммерческим категориям, а в Google есть потенциал по информационным и товарным страницам.</w:t>
      </w:r>
    </w:p>
    <w:p>
      <w:r>
        <w:br w:type="page"/>
      </w:r>
    </w:p>
    <w:p>
      <w:pPr>
        <w:pStyle w:val="Heading2"/>
      </w:pPr>
      <w:bookmarkStart w:id="4" w:name="_Toc4"/>
      <w:r>
        <w:t>Динамика переходов из поисковых систем за отчетный период</w:t>
      </w:r>
      <w:bookmarkEnd w:id="4"/>
    </w:p>
    <w:p>
      <w:pPr>
        <w:spacing w:before="0" w:after="180" w:line="264" w:lineRule="auto"/>
      </w:pPr>
      <w:r>
        <w:rPr>
          <w:rFonts w:ascii="Tahoma" w:hAnsi="Tahoma" w:eastAsia="Tahoma" w:cs="Tahoma"/>
          <w:color w:val="333333"/>
          <w:sz w:val="24"/>
          <w:szCs w:val="24"/>
        </w:rPr>
        <w:t xml:space="preserve">График показывает ежедневную динамику переходов из поисковых систем. Он помогает понять, был ли рост стабильным или связан с разовым всплеском.</w:t>
      </w:r>
    </w:p>
    <w:p>
      <w:pPr/>
      <w:r>
        <w:pict>
          <v:shape type="#_x0000_t75" stroked="f" style="width:498.89763779528pt; height:225.40555924485pt; margin-left:0pt; margin-top:0pt; mso-position-horizontal:left; mso-position-vertical:top; mso-position-horizontal-relative:char; mso-position-vertical-relative:line;">
            <v:imagedata r:id="rId27" o:title=""/>
          </v:shape>
        </w:pict>
      </w:r>
    </w:p>
    <w:tbl>
      <w:tblPr>
        <w:tblW w:w="9978" w:type="dxa"/>
        <w:tblInd w:w="0" w:type="dxa"/>
        <w:tblLayout w:type="fixed"/>
        <w:tblCellMar>
          <w:top w:w="120" w:type="dxa"/>
          <w:left w:w="180" w:type="dxa"/>
          <w:bottom w:w="120" w:type="dxa"/>
          <w:right w:w="180" w:type="dxa"/>
        </w:tblCellMar>
        <w:tblLook w:val="0000" w:firstRow="0" w:lastRow="0" w:firstColumn="0" w:lastColumn="0" w:noHBand="0" w:noVBand="0"/>
      </w:tblPr>
      <w:tblGrid>
        <w:gridCol w:w="60"/>
        <w:gridCol w:w="600"/>
        <w:gridCol w:w="1278"/>
        <w:gridCol w:w="1950"/>
        <w:gridCol w:w="1815"/>
        <w:gridCol w:w="2265"/>
        <w:gridCol w:w="2010"/>
      </w:tblGrid>
      <w:tr>
        <w:trPr>
          <w:tblHeader w:val="1"/>
        </w:trP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tcBorders>
              <w:top w:val="single" w:sz="4" w:color="E0E0E0" w:space="0"/>
              <w:left w:val="single" w:sz="4" w:color="E0E0E0" w:space="0"/>
            </w:tcBorders>
            <w:shd w:val="clear" w:fill="E0F3F1"/>
            <w:noWrap/>
          </w:tcPr>
          <w:p>
            <w:pPr>
              <w:spacing w:before="0" w:after="0" w:line="240" w:lineRule="auto"/>
            </w:pPr>
          </w:p>
        </w:tc>
        <w:tc>
          <w:tcPr>
            <w:tcW w:w="600" w:type="dxa"/>
            <w:vAlign w:val="top"/>
            <w:tcBorders>
              <w:top w:val="single" w:sz="4" w:color="E0E0E0" w:space="0"/>
            </w:tcBorders>
            <w:shd w:val="clear" w:fill="E0F3F1"/>
            <w:noWrap/>
          </w:tcPr>
          <w:p>
            <w:pPr>
              <w:spacing w:before="0" w:after="0" w:line="240" w:lineRule="auto"/>
            </w:pPr>
            <w:r>
              <w:rPr>
                <w:rFonts w:ascii="Tahoma" w:hAnsi="Tahoma" w:eastAsia="Tahoma" w:cs="Tahoma"/>
                <w:color w:val="424242"/>
                <w:sz w:val="19.4"/>
                <w:szCs w:val="19.4"/>
                <w:b w:val="1"/>
                <w:bCs w:val="1"/>
              </w:rPr>
              <w:t xml:space="preserve">№</w:t>
            </w:r>
          </w:p>
        </w:tc>
        <w:tc>
          <w:tcPr>
            <w:tcW w:w="1278" w:type="dxa"/>
            <w:vAlign w:val="top"/>
            <w:tcBorders>
              <w:top w:val="single" w:sz="4" w:color="E0E0E0" w:space="0"/>
            </w:tcBorders>
            <w:shd w:val="clear" w:fill="E0F3F1"/>
            <w:noWrap/>
          </w:tcPr>
          <w:p>
            <w:pPr>
              <w:spacing w:before="0" w:after="0" w:line="240" w:lineRule="auto"/>
            </w:pPr>
            <w:r>
              <w:rPr>
                <w:rFonts w:ascii="Tahoma" w:hAnsi="Tahoma" w:eastAsia="Tahoma" w:cs="Tahoma"/>
                <w:color w:val="424242"/>
                <w:sz w:val="19.4"/>
                <w:szCs w:val="19.4"/>
                <w:b w:val="1"/>
                <w:bCs w:val="1"/>
              </w:rPr>
              <w:t xml:space="preserve">Поисковая система</w:t>
            </w:r>
          </w:p>
        </w:tc>
        <w:tc>
          <w:tcPr>
            <w:tcW w:w="1950" w:type="dxa"/>
            <w:vAlign w:val="top"/>
            <w:tcBorders>
              <w:top w:val="single" w:sz="4" w:color="E0E0E0" w:space="0"/>
            </w:tcBorders>
            <w:shd w:val="clear" w:fill="E0F3F1"/>
            <w:noWrap/>
          </w:tcPr>
          <w:p>
            <w:pPr>
              <w:spacing w:before="0" w:after="0" w:line="240" w:lineRule="auto"/>
            </w:pPr>
            <w:r>
              <w:rPr>
                <w:rFonts w:ascii="Tahoma" w:hAnsi="Tahoma" w:eastAsia="Tahoma" w:cs="Tahoma"/>
                <w:color w:val="424242"/>
                <w:sz w:val="19.4"/>
                <w:szCs w:val="19.4"/>
                <w:b w:val="1"/>
                <w:bCs w:val="1"/>
              </w:rPr>
              <w:t xml:space="preserve">Визиты</w:t>
            </w:r>
          </w:p>
        </w:tc>
        <w:tc>
          <w:tcPr>
            <w:tcW w:w="1815" w:type="dxa"/>
            <w:vAlign w:val="top"/>
            <w:tcBorders>
              <w:top w:val="single" w:sz="4" w:color="E0E0E0" w:space="0"/>
            </w:tcBorders>
            <w:shd w:val="clear" w:fill="E0F3F1"/>
            <w:noWrap/>
          </w:tcPr>
          <w:p>
            <w:pPr>
              <w:spacing w:before="0" w:after="0" w:line="240" w:lineRule="auto"/>
            </w:pPr>
            <w:r>
              <w:rPr>
                <w:rFonts w:ascii="Tahoma" w:hAnsi="Tahoma" w:eastAsia="Tahoma" w:cs="Tahoma"/>
                <w:color w:val="424242"/>
                <w:sz w:val="19.4"/>
                <w:szCs w:val="19.4"/>
                <w:b w:val="1"/>
                <w:bCs w:val="1"/>
              </w:rPr>
              <w:t xml:space="preserve">Отказы</w:t>
            </w:r>
          </w:p>
        </w:tc>
        <w:tc>
          <w:tcPr>
            <w:tcW w:w="2265" w:type="dxa"/>
            <w:vAlign w:val="top"/>
            <w:tcBorders>
              <w:top w:val="single" w:sz="4" w:color="E0E0E0" w:space="0"/>
            </w:tcBorders>
            <w:shd w:val="clear" w:fill="E0F3F1"/>
            <w:noWrap/>
          </w:tcPr>
          <w:p>
            <w:pPr>
              <w:spacing w:before="0" w:after="0" w:line="240" w:lineRule="auto"/>
            </w:pPr>
            <w:r>
              <w:rPr>
                <w:rFonts w:ascii="Tahoma" w:hAnsi="Tahoma" w:eastAsia="Tahoma" w:cs="Tahoma"/>
                <w:color w:val="424242"/>
                <w:sz w:val="19.4"/>
                <w:szCs w:val="19.4"/>
                <w:b w:val="1"/>
                <w:bCs w:val="1"/>
              </w:rPr>
              <w:t xml:space="preserve">Глубина просмотра</w:t>
            </w:r>
          </w:p>
        </w:tc>
        <w:tc>
          <w:tcPr>
            <w:tcW w:w="2010" w:type="dxa"/>
            <w:vAlign w:val="top"/>
            <w:tcBorders>
              <w:top w:val="single" w:sz="4" w:color="E0E0E0" w:space="0"/>
              <w:right w:val="single" w:sz="4" w:color="E0E0E0" w:space="0"/>
            </w:tcBorders>
            <w:shd w:val="clear" w:fill="E0F3F1"/>
            <w:noWrap/>
          </w:tcPr>
          <w:p>
            <w:pPr>
              <w:spacing w:before="0" w:after="0" w:line="240" w:lineRule="auto"/>
            </w:pPr>
            <w:r>
              <w:rPr>
                <w:rFonts w:ascii="Tahoma" w:hAnsi="Tahoma" w:eastAsia="Tahoma" w:cs="Tahoma"/>
                <w:color w:val="424242"/>
                <w:sz w:val="19.4"/>
                <w:szCs w:val="19.4"/>
                <w:b w:val="1"/>
                <w:bCs w:val="1"/>
              </w:rPr>
              <w:t xml:space="preserve">Время на сайте</w:t>
            </w:r>
          </w:p>
        </w:tc>
      </w:tr>
      <w:tr>
        <w:trPr/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tcBorders>
              <w:left w:val="single" w:sz="4" w:color="E0E0E0" w:space="0"/>
            </w:tcBorders>
            <w:shd w:val="clear" w:fill="61C8BD"/>
            <w:noWrap/>
          </w:tcPr>
          <w:p>
            <w:pPr>
              <w:spacing w:before="0" w:after="0" w:line="240" w:lineRule="auto"/>
            </w:pPr>
          </w:p>
        </w:tc>
        <w:tc>
          <w:tcPr>
            <w:tcMar>
              <w:right w:w="0" w:type="dxa"/>
            </w:tcMa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Яндекс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6040</w:t>
            </w:r>
            <w:r>
              <w:rPr>
                <w:rFonts w:ascii="Tahoma" w:hAnsi="Tahoma" w:eastAsia="Tahoma" w:cs="Tahoma"/>
                <w:color w:val="4CAF50"/>
                <w:sz w:val="20"/>
                <w:szCs w:val="20"/>
                <w:vertAlign w:val="superscript"/>
              </w:rPr>
              <w:t xml:space="preserve">+13%</w:t>
            </w: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 5360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21%</w:t>
            </w:r>
            <w:r>
              <w:rPr>
                <w:rFonts w:ascii="Tahoma" w:hAnsi="Tahoma" w:eastAsia="Tahoma" w:cs="Tahoma"/>
                <w:color w:val="4CAF50"/>
                <w:sz w:val="20"/>
                <w:szCs w:val="20"/>
                <w:vertAlign w:val="superscript"/>
              </w:rPr>
              <w:t xml:space="preserve">-2%</w:t>
            </w: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 23%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3.81</w:t>
            </w:r>
            <w:r>
              <w:rPr>
                <w:rFonts w:ascii="Tahoma" w:hAnsi="Tahoma" w:eastAsia="Tahoma" w:cs="Tahoma"/>
                <w:color w:val="4CAF50"/>
                <w:sz w:val="20"/>
                <w:szCs w:val="20"/>
                <w:vertAlign w:val="superscript"/>
              </w:rPr>
              <w:t xml:space="preserve">+5%</w:t>
            </w: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 3.64</w:t>
            </w:r>
          </w:p>
        </w:tc>
        <w:tc>
          <w:tcPr>
            <w:vAlign w:val="top"/>
            <w:tcBorders>
              <w:righ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03:12</w:t>
            </w:r>
            <w:r>
              <w:rPr>
                <w:rFonts w:ascii="Tahoma" w:hAnsi="Tahoma" w:eastAsia="Tahoma" w:cs="Tahoma"/>
                <w:color w:val="4CAF50"/>
                <w:sz w:val="20"/>
                <w:szCs w:val="20"/>
                <w:vertAlign w:val="superscript"/>
              </w:rPr>
              <w:t xml:space="preserve">+6%</w:t>
            </w: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 03:01</w:t>
            </w:r>
          </w:p>
        </w:tc>
      </w:tr>
      <w:tr>
        <w:trPr/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tcBorders>
              <w:left w:val="single" w:sz="4" w:color="E0E0E0" w:space="0"/>
            </w:tcBorders>
            <w:shd w:val="clear" w:fill="FFB74E"/>
            <w:noWrap/>
          </w:tcPr>
          <w:p>
            <w:pPr>
              <w:spacing w:before="0" w:after="0" w:line="240" w:lineRule="auto"/>
            </w:pPr>
          </w:p>
        </w:tc>
        <w:tc>
          <w:tcPr>
            <w:tcMar>
              <w:right w:w="0" w:type="dxa"/>
            </w:tcMar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</w:t>
            </w:r>
          </w:p>
        </w:tc>
        <w:tc>
          <w:tcPr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Google</w:t>
            </w:r>
          </w:p>
        </w:tc>
        <w:tc>
          <w:tcPr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3440</w:t>
            </w:r>
            <w:r>
              <w:rPr>
                <w:rFonts w:ascii="Tahoma" w:hAnsi="Tahoma" w:eastAsia="Tahoma" w:cs="Tahoma"/>
                <w:color w:val="4CAF50"/>
                <w:sz w:val="20"/>
                <w:szCs w:val="20"/>
                <w:vertAlign w:val="superscript"/>
              </w:rPr>
              <w:t xml:space="preserve">+12%</w:t>
            </w: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 3060</w:t>
            </w:r>
          </w:p>
        </w:tc>
        <w:tc>
          <w:tcPr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24%</w:t>
            </w:r>
            <w:r>
              <w:rPr>
                <w:rFonts w:ascii="Tahoma" w:hAnsi="Tahoma" w:eastAsia="Tahoma" w:cs="Tahoma"/>
                <w:color w:val="4CAF50"/>
                <w:sz w:val="20"/>
                <w:szCs w:val="20"/>
                <w:vertAlign w:val="superscript"/>
              </w:rPr>
              <w:t xml:space="preserve">-3%</w:t>
            </w: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 27%</w:t>
            </w:r>
          </w:p>
        </w:tc>
        <w:tc>
          <w:tcPr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3.54</w:t>
            </w:r>
            <w:r>
              <w:rPr>
                <w:rFonts w:ascii="Tahoma" w:hAnsi="Tahoma" w:eastAsia="Tahoma" w:cs="Tahoma"/>
                <w:color w:val="4CAF50"/>
                <w:sz w:val="20"/>
                <w:szCs w:val="20"/>
                <w:vertAlign w:val="superscript"/>
              </w:rPr>
              <w:t xml:space="preserve">+6%</w:t>
            </w: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 3.35</w:t>
            </w:r>
          </w:p>
        </w:tc>
        <w:tc>
          <w:tcPr>
            <w:vAlign w:val="top"/>
            <w:tcBorders>
              <w:right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02:56</w:t>
            </w:r>
            <w:r>
              <w:rPr>
                <w:rFonts w:ascii="Tahoma" w:hAnsi="Tahoma" w:eastAsia="Tahoma" w:cs="Tahoma"/>
                <w:color w:val="4CAF50"/>
                <w:sz w:val="20"/>
                <w:szCs w:val="20"/>
                <w:vertAlign w:val="superscript"/>
              </w:rPr>
              <w:t xml:space="preserve">+8%</w:t>
            </w: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 02:43</w:t>
            </w:r>
          </w:p>
        </w:tc>
      </w:tr>
      <w:tr>
        <w:trPr/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tcBorders>
              <w:left w:val="single" w:sz="4" w:color="E0E0E0" w:space="0"/>
              <w:bottom w:val="single" w:sz="4" w:color="E0E0E0" w:space="0"/>
            </w:tcBorders>
            <w:shd w:val="clear" w:fill="6FA8DC"/>
            <w:noWrap/>
          </w:tcPr>
          <w:p>
            <w:pPr>
              <w:spacing w:before="0" w:after="0" w:line="240" w:lineRule="auto"/>
            </w:pPr>
          </w:p>
        </w:tc>
        <w:tc>
          <w:tcPr>
            <w:tcMar>
              <w:right w:w="0" w:type="dxa"/>
            </w:tcMar>
            <w:vAlign w:val="top"/>
            <w:tcBorders>
              <w:bottom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3</w:t>
            </w:r>
          </w:p>
        </w:tc>
        <w:tc>
          <w:tcPr>
            <w:vAlign w:val="top"/>
            <w:tcBorders>
              <w:bottom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Mail.ru</w:t>
            </w:r>
          </w:p>
        </w:tc>
        <w:tc>
          <w:tcPr>
            <w:vAlign w:val="top"/>
            <w:tcBorders>
              <w:bottom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390</w:t>
            </w:r>
            <w:r>
              <w:rPr>
                <w:rFonts w:ascii="Tahoma" w:hAnsi="Tahoma" w:eastAsia="Tahoma" w:cs="Tahoma"/>
                <w:color w:val="FF5252"/>
                <w:sz w:val="20"/>
                <w:szCs w:val="20"/>
                <w:vertAlign w:val="superscript"/>
              </w:rPr>
              <w:t xml:space="preserve">-7%</w:t>
            </w: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 420</w:t>
            </w:r>
          </w:p>
        </w:tc>
        <w:tc>
          <w:tcPr>
            <w:vAlign w:val="top"/>
            <w:tcBorders>
              <w:bottom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29%</w:t>
            </w:r>
            <w:r>
              <w:rPr>
                <w:rFonts w:ascii="Tahoma" w:hAnsi="Tahoma" w:eastAsia="Tahoma" w:cs="Tahoma"/>
                <w:color w:val="4CAF50"/>
                <w:sz w:val="20"/>
                <w:szCs w:val="20"/>
                <w:vertAlign w:val="superscript"/>
              </w:rPr>
              <w:t xml:space="preserve">-2%</w:t>
            </w: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 31%</w:t>
            </w:r>
          </w:p>
        </w:tc>
        <w:tc>
          <w:tcPr>
            <w:vAlign w:val="top"/>
            <w:tcBorders>
              <w:bottom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3.12</w:t>
            </w:r>
            <w:r>
              <w:rPr>
                <w:rFonts w:ascii="Tahoma" w:hAnsi="Tahoma" w:eastAsia="Tahoma" w:cs="Tahoma"/>
                <w:color w:val="4CAF50"/>
                <w:sz w:val="20"/>
                <w:szCs w:val="20"/>
                <w:vertAlign w:val="superscript"/>
              </w:rPr>
              <w:t xml:space="preserve">+3%</w:t>
            </w: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 3.02</w:t>
            </w:r>
          </w:p>
        </w:tc>
        <w:tc>
          <w:tcPr>
            <w:vAlign w:val="top"/>
            <w:tcBorders>
              <w:right w:val="single" w:sz="4" w:color="E0E0E0" w:space="0"/>
              <w:bottom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02:34</w:t>
            </w:r>
            <w:r>
              <w:rPr>
                <w:rFonts w:ascii="Tahoma" w:hAnsi="Tahoma" w:eastAsia="Tahoma" w:cs="Tahoma"/>
                <w:color w:val="4CAF50"/>
                <w:sz w:val="20"/>
                <w:szCs w:val="20"/>
                <w:vertAlign w:val="superscript"/>
              </w:rPr>
              <w:t xml:space="preserve">+5%</w:t>
            </w: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 02:26</w:t>
            </w:r>
          </w:p>
        </w:tc>
      </w:tr>
    </w:tbl>
    <w:p>
      <w:pPr>
        <w:spacing w:before="0" w:after="180" w:line="264" w:lineRule="auto"/>
      </w:pPr>
      <w:r>
        <w:rPr>
          <w:rFonts w:ascii="Tahoma" w:hAnsi="Tahoma" w:eastAsia="Tahoma" w:cs="Tahoma"/>
          <w:color w:val="333333"/>
          <w:sz w:val="24"/>
          <w:szCs w:val="24"/>
        </w:rPr>
        <w:t xml:space="preserve">Эти данные учитываются при выборе приоритетных страниц и задач на следующий период.</w:t>
      </w:r>
    </w:p>
    <w:p>
      <w:r>
        <w:br w:type="page"/>
      </w:r>
    </w:p>
    <w:p>
      <w:pPr>
        <w:pStyle w:val="Heading2"/>
      </w:pPr>
      <w:bookmarkStart w:id="5" w:name="_Toc5"/>
      <w:r>
        <w:t>Динамика поискового трафика</w:t>
      </w:r>
      <w:bookmarkEnd w:id="5"/>
    </w:p>
    <w:p>
      <w:pPr>
        <w:spacing w:before="0" w:after="180" w:line="264" w:lineRule="auto"/>
      </w:pPr>
      <w:r>
        <w:rPr>
          <w:rFonts w:ascii="Tahoma" w:hAnsi="Tahoma" w:eastAsia="Tahoma" w:cs="Tahoma"/>
          <w:color w:val="333333"/>
          <w:sz w:val="24"/>
          <w:szCs w:val="24"/>
        </w:rPr>
        <w:t xml:space="preserve">Поисковый трафик рос ровно в течение месяца, без резких просадок после технических работ и обновлений контента.</w:t>
      </w:r>
    </w:p>
    <w:p>
      <w:pPr/>
      <w:r>
        <w:pict>
          <v:shape type="#_x0000_t75" stroked="f" style="width:498.89763779528pt; height:264.47585618063pt; margin-left:0pt; margin-top:0pt; mso-position-horizontal:left; mso-position-vertical:top; mso-position-horizontal-relative:char; mso-position-vertical-relative:line;">
            <v:imagedata r:id="rId28" o:title=""/>
          </v:shape>
        </w:pic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78"/>
      </w:tblGrid>
      <w:tr>
        <w:trPr>
          <w:cantSplit/>
        </w:trPr>
        <w:tc>
          <w:tcPr>
            <w:tcW w:w="9978" w:type="dxa"/>
            <w:noWrap/>
          </w:tcPr>
          <w:tbl>
            <w:tblPr>
              <w:tblW w:w="9978" w:type="dxa"/>
              <w:tblInd w:w="180" w:type="dxa"/>
              <w:tblLayout w:type="fixed"/>
              <w:tblCellMar>
                <w:top w:w="120" w:type="dxa"/>
                <w:left w:w="180" w:type="dxa"/>
                <w:bottom w:w="120" w:type="dxa"/>
                <w:right w:w="180" w:type="dxa"/>
              </w:tblCellMar>
              <w:tblLook w:val="0000" w:firstRow="0" w:lastRow="0" w:firstColumn="0" w:lastColumn="0" w:noHBand="0" w:noVBand="0"/>
            </w:tblPr>
            <w:tblGrid>
              <w:gridCol/>
              <w:gridCol/>
              <w:gridCol/>
              <w:gridCol/>
            </w:tblGrid>
            <w:tr>
              <w:trPr/>
              <w:tc>
                <w:tcPr>
                  <w:tcMar>
                    <w:top w:w="0" w:type="dxa"/>
                    <w:bottom w:w="0" w:type="dxa"/>
                  </w:tcMar>
                  <w:vAlign w:val="center"/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pict>
                      <v:shape type="#_x0000_t75" stroked="f" style="width:22.5pt; height:22.5pt; margin-left:0pt; margin-top:0pt; mso-position-horizontal:left; mso-position-vertical:top; mso-position-horizontal-relative:char; mso-position-vertical-relative:line;">
                        <v:imagedata r:id="rId29" o:title=""/>
                      </v:shape>
                    </w:pict>
                  </w:r>
                </w:p>
              </w:tc>
              <w:tc>
                <w:tcPr>
                  <w:tcMar>
                    <w:top w:w="0" w:type="dxa"/>
                    <w:bottom w:w="0" w:type="dxa"/>
                  </w:tcMar>
                  <w:vAlign w:val="center"/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pict>
                      <v:shape type="#_x0000_t75" stroked="f" style="width:22.5pt; height:21pt; margin-left:0pt; margin-top:0pt; mso-position-horizontal:left; mso-position-vertical:top; mso-position-horizontal-relative:char; mso-position-vertical-relative:line;">
                        <v:imagedata r:id="rId30" o:title=""/>
                      </v:shape>
                    </w:pict>
                  </w:r>
                </w:p>
              </w:tc>
              <w:tc>
                <w:tcPr>
                  <w:tcMar>
                    <w:top w:w="0" w:type="dxa"/>
                    <w:bottom w:w="0" w:type="dxa"/>
                  </w:tcMar>
                  <w:vAlign w:val="center"/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pict>
                      <v:shape type="#_x0000_t75" stroked="f" style="width:22.5pt; height:15.75pt; margin-left:0pt; margin-top:0pt; mso-position-horizontal:left; mso-position-vertical:top; mso-position-horizontal-relative:char; mso-position-vertical-relative:line;">
                        <v:imagedata r:id="rId31" o:title=""/>
                      </v:shape>
                    </w:pict>
                  </w:r>
                </w:p>
              </w:tc>
              <w:tc>
                <w:tcPr>
                  <w:tcMar>
                    <w:top w:w="0" w:type="dxa"/>
                    <w:bottom w:w="0" w:type="dxa"/>
                  </w:tcMar>
                  <w:vAlign w:val="center"/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pict>
                      <v:shape type="#_x0000_t75" stroked="f" style="width:22.5pt; height:22.5pt; margin-left:0pt; margin-top:0pt; mso-position-horizontal:left; mso-position-vertical:top; mso-position-horizontal-relative:char; mso-position-vertical-relative:line;">
                        <v:imagedata r:id="rId32" o:title=""/>
                      </v:shape>
                    </w:pict>
                  </w:r>
                </w:p>
              </w:tc>
            </w:tr>
            <w:tr>
              <w:trPr/>
              <w:tc>
                <w:tcPr>
                  <w:tcMar>
                    <w:bottom w:w="56" w:type="dxa"/>
                  </w:tcMa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616161"/>
                      <w:sz w:val="20"/>
                      <w:szCs w:val="20"/>
                    </w:rPr>
                    <w:t xml:space="preserve">Визиты</w:t>
                  </w:r>
                </w:p>
              </w:tc>
              <w:tc>
                <w:tcPr>
                  <w:tcMar>
                    <w:bottom w:w="56" w:type="dxa"/>
                  </w:tcMa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616161"/>
                      <w:sz w:val="20"/>
                      <w:szCs w:val="20"/>
                    </w:rPr>
                    <w:t xml:space="preserve">Отказы</w:t>
                  </w:r>
                </w:p>
              </w:tc>
              <w:tc>
                <w:tcPr>
                  <w:tcMar>
                    <w:bottom w:w="56" w:type="dxa"/>
                  </w:tcMa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616161"/>
                      <w:sz w:val="20"/>
                      <w:szCs w:val="20"/>
                    </w:rPr>
                    <w:t xml:space="preserve">Глубина просмотров</w:t>
                  </w:r>
                </w:p>
              </w:tc>
              <w:tc>
                <w:tcPr>
                  <w:tcMar>
                    <w:bottom w:w="56" w:type="dxa"/>
                  </w:tcMa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616161"/>
                      <w:sz w:val="20"/>
                      <w:szCs w:val="20"/>
                    </w:rPr>
                    <w:t xml:space="preserve">Время на сайте</w:t>
                  </w:r>
                </w:p>
              </w:tc>
            </w:tr>
            <w:tr>
              <w:trPr/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27AE60"/>
                      <w:sz w:val="40"/>
                      <w:szCs w:val="40"/>
                    </w:rPr>
                    <w:t xml:space="preserve">10260</w:t>
                  </w:r>
                  <w:r>
                    <w:rPr>
                      <w:rFonts w:ascii="Arial" w:hAnsi="Arial" w:eastAsia="Arial" w:cs="Arial"/>
                      <w:color w:val="27AE60"/>
                      <w:sz w:val="40"/>
                      <w:szCs w:val="40"/>
                    </w:rPr>
                    <w:t xml:space="preserve"> ↑</w:t>
                  </w:r>
                </w:p>
              </w:tc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27AE60"/>
                      <w:sz w:val="40"/>
                      <w:szCs w:val="40"/>
                    </w:rPr>
                    <w:t xml:space="preserve">22%</w:t>
                  </w:r>
                  <w:r>
                    <w:rPr>
                      <w:rFonts w:ascii="Arial" w:hAnsi="Arial" w:eastAsia="Arial" w:cs="Arial"/>
                      <w:color w:val="27AE60"/>
                      <w:sz w:val="40"/>
                      <w:szCs w:val="40"/>
                    </w:rPr>
                    <w:t xml:space="preserve"> ↓</w:t>
                  </w:r>
                </w:p>
              </w:tc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27AE60"/>
                      <w:sz w:val="40"/>
                      <w:szCs w:val="40"/>
                    </w:rPr>
                    <w:t xml:space="preserve">3.72</w:t>
                  </w:r>
                  <w:r>
                    <w:rPr>
                      <w:rFonts w:ascii="Arial" w:hAnsi="Arial" w:eastAsia="Arial" w:cs="Arial"/>
                      <w:color w:val="27AE60"/>
                      <w:sz w:val="40"/>
                      <w:szCs w:val="40"/>
                    </w:rPr>
                    <w:t xml:space="preserve"> ↑</w:t>
                  </w:r>
                </w:p>
              </w:tc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27AE60"/>
                      <w:sz w:val="40"/>
                      <w:szCs w:val="40"/>
                    </w:rPr>
                    <w:t xml:space="preserve">03:04</w:t>
                  </w:r>
                  <w:r>
                    <w:rPr>
                      <w:rFonts w:ascii="Arial" w:hAnsi="Arial" w:eastAsia="Arial" w:cs="Arial"/>
                      <w:color w:val="27AE60"/>
                      <w:sz w:val="40"/>
                      <w:szCs w:val="40"/>
                    </w:rPr>
                    <w:t xml:space="preserve"> ↑</w:t>
                  </w:r>
                </w:p>
              </w:tc>
            </w:tr>
            <w:tr>
              <w:trPr/>
              <w:tc>
                <w:tcPr>
                  <w:tcMar>
                    <w:top w:w="0" w:type="dxa"/>
                    <w:bottom w:w="0" w:type="dxa"/>
                  </w:tcMa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616161"/>
                      <w:sz w:val="24"/>
                      <w:szCs w:val="24"/>
                    </w:rPr>
                    <w:t xml:space="preserve">9020</w:t>
                  </w:r>
                </w:p>
              </w:tc>
              <w:tc>
                <w:tcPr>
                  <w:tcMar>
                    <w:top w:w="0" w:type="dxa"/>
                    <w:bottom w:w="0" w:type="dxa"/>
                  </w:tcMa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616161"/>
                      <w:sz w:val="24"/>
                      <w:szCs w:val="24"/>
                    </w:rPr>
                    <w:t xml:space="preserve">24%</w:t>
                  </w:r>
                </w:p>
              </w:tc>
              <w:tc>
                <w:tcPr>
                  <w:tcMar>
                    <w:top w:w="0" w:type="dxa"/>
                    <w:bottom w:w="0" w:type="dxa"/>
                  </w:tcMa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616161"/>
                      <w:sz w:val="24"/>
                      <w:szCs w:val="24"/>
                    </w:rPr>
                    <w:t xml:space="preserve">3.55</w:t>
                  </w:r>
                </w:p>
              </w:tc>
              <w:tc>
                <w:tcPr>
                  <w:tcMar>
                    <w:top w:w="0" w:type="dxa"/>
                    <w:bottom w:w="0" w:type="dxa"/>
                  </w:tcMa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616161"/>
                      <w:sz w:val="24"/>
                      <w:szCs w:val="24"/>
                    </w:rPr>
                    <w:t xml:space="preserve">02:53</w:t>
                  </w:r>
                </w:p>
              </w:tc>
            </w:tr>
          </w:tbl>
          <w:p/>
        </w:tc>
      </w:tr>
    </w:tbl>
    <w:p/>
    <w:p>
      <w:pPr>
        <w:spacing w:before="0" w:after="180" w:line="264" w:lineRule="auto"/>
      </w:pPr>
      <w:r>
        <w:rPr>
          <w:rFonts w:ascii="Tahoma" w:hAnsi="Tahoma" w:eastAsia="Tahoma" w:cs="Tahoma"/>
          <w:color w:val="333333"/>
          <w:sz w:val="24"/>
          <w:szCs w:val="24"/>
        </w:rPr>
        <w:t xml:space="preserve">Динамика подтверждает, что рост не сформирован одним всплеском, а распределен по всему периоду.</w:t>
      </w:r>
    </w:p>
    <w:p>
      <w:r>
        <w:br w:type="page"/>
      </w:r>
    </w:p>
    <w:p>
      <w:pPr>
        <w:pStyle w:val="Heading2"/>
      </w:pPr>
      <w:bookmarkStart w:id="6" w:name="_Toc6"/>
      <w:r>
        <w:t>Тип устройств, с которых были переходы за отчетный период</w:t>
      </w:r>
      <w:bookmarkEnd w:id="6"/>
    </w:p>
    <w:p>
      <w:pPr>
        <w:spacing w:before="0" w:after="180" w:line="264" w:lineRule="auto"/>
      </w:pPr>
      <w:r>
        <w:rPr>
          <w:rFonts w:ascii="Tahoma" w:hAnsi="Tahoma" w:eastAsia="Tahoma" w:cs="Tahoma"/>
          <w:color w:val="333333"/>
          <w:sz w:val="24"/>
          <w:szCs w:val="24"/>
        </w:rPr>
        <w:t xml:space="preserve">Мобильные устройства</w:t>
      </w:r>
      <w:r>
        <w:rPr>
          <w:rFonts w:ascii="Tahoma" w:hAnsi="Tahoma" w:eastAsia="Tahoma" w:cs="Tahoma"/>
          <w:color w:val="333333"/>
          <w:sz w:val="24"/>
          <w:szCs w:val="24"/>
        </w:rPr>
        <w:t xml:space="preserve"> дают большую часть органического трафика, поэтому скорость и удобство карточек товара на смартфонах остаются приоритетом.</w:t>
      </w:r>
    </w:p>
    <w:tbl>
      <w:tblPr>
        <w:tblW w:w="0" w:type="auto"/>
        <w:tblInd w:w="10" w:type="dxa"/>
        <w:tblCellSpacing w:w="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06"/>
        <w:gridCol w:w="5272"/>
      </w:tblGrid>
      <w:tr>
        <w:trPr/>
        <w:tc>
          <w:tcPr>
            <w:tcW w:w="4706" w:type="dxa"/>
            <w:vAlign w:val="center"/>
            <w:noWrap/>
          </w:tcPr>
          <w:p>
            <w:pPr>
              <w:spacing w:before="0" w:after="0" w:line="240" w:lineRule="auto"/>
            </w:pPr>
            <w:r>
              <w:pict>
                <v:shape type="#_x0000_t75" stroked="f" style="width:204.09448818898pt; height:204.09448818898pt; margin-left:0pt; margin-top:0pt; mso-position-horizontal:left; mso-position-vertical:top; mso-position-horizontal-relative:char; mso-position-vertical-relative:line;">
                  <v:imagedata r:id="rId33" o:title=""/>
                </v:shape>
              </w:pict>
            </w:r>
          </w:p>
        </w:tc>
        <w:tc>
          <w:tcPr>
            <w:tcW w:w="5272" w:type="dxa"/>
            <w:vAlign w:val="center"/>
            <w:noWrap/>
          </w:tcPr>
          <w:tbl>
            <w:tblPr>
              <w:tblW w:w="0" w:type="auto"/>
              <w:tblInd w:w="10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50"/>
              <w:gridCol w:w="3322"/>
              <w:gridCol w:w="1500"/>
            </w:tblGrid>
            <w:tr>
              <w:trPr/>
              <w:tc>
                <w:tcPr>
                  <w:tcW w:w="450" w:type="dxa"/>
                  <w:tcBorders>
                    <w:bottom w:val="single" w:sz="4" w:color="E0E0E0" w:space="0"/>
                  </w:tcBorders>
                  <w:noWrap/>
                </w:tcPr>
                <w:p>
                  <w:pPr>
                    <w:spacing w:before="150" w:after="0"/>
                  </w:pPr>
                  <w:r>
                    <w:pict>
                      <v:shape type="#_x0000_t75" stroked="f" style="width:15pt; height:15pt; margin-left:0pt; margin-top:0pt; mso-position-horizontal:left; mso-position-vertical:top; mso-position-horizontal-relative:char; mso-position-vertical-relative:line;">
                        <v:imagedata r:id="rId34" o:title=""/>
                      </v:shape>
                    </w:pict>
                  </w:r>
                </w:p>
              </w:tc>
              <w:tc>
                <w:tcPr>
                  <w:tcW w:w="3322" w:type="dxa"/>
                  <w:tcBorders>
                    <w:bottom w:val="single" w:sz="4" w:color="E0E0E0" w:space="0"/>
                  </w:tcBorders>
                  <w:noWrap/>
                </w:tcPr>
                <w:p>
                  <w:pPr>
                    <w:spacing w:before="120" w:after="100" w:line="240" w:lineRule="auto"/>
                  </w:pPr>
                  <w:r>
                    <w:rPr>
                      <w:rFonts w:ascii="Tahoma" w:hAnsi="Tahoma" w:eastAsia="Tahoma" w:cs="Tahoma"/>
                      <w:color w:val="757575"/>
                      <w:sz w:val="16"/>
                      <w:szCs w:val="16"/>
                    </w:rPr>
                    <w:t xml:space="preserve">Смартфоны</w:t>
                  </w:r>
                </w:p>
              </w:tc>
              <w:tc>
                <w:tcPr>
                  <w:tcW w:w="1500" w:type="dxa"/>
                  <w:tcBorders>
                    <w:bottom w:val="single" w:sz="4" w:color="E0E0E0" w:space="0"/>
                  </w:tcBorders>
                  <w:noWrap/>
                </w:tcPr>
                <w:p>
                  <w:pPr>
                    <w:spacing w:before="180" w:after="100"/>
                    <w:jc w:val="right"/>
                  </w:pPr>
                  <w:r>
                    <w:rPr>
                      <w:rFonts w:ascii="Tahoma" w:hAnsi="Tahoma" w:eastAsia="Tahoma" w:cs="Tahoma"/>
                      <w:color w:val="757575"/>
                      <w:sz w:val="20"/>
                      <w:szCs w:val="20"/>
                      <w:b w:val="1"/>
                      <w:bCs w:val="1"/>
                    </w:rPr>
                    <w:t xml:space="preserve">6420</w:t>
                  </w:r>
                  <w:r>
                    <w:rPr>
                      <w:rFonts w:ascii="Tahoma" w:hAnsi="Tahoma" w:eastAsia="Tahoma" w:cs="Tahoma"/>
                      <w:color w:val="4CAF50"/>
                      <w:sz w:val="20"/>
                      <w:szCs w:val="20"/>
                      <w:b w:val="1"/>
                      <w:bCs w:val="1"/>
                      <w:vertAlign w:val="superscript"/>
                    </w:rPr>
                    <w:t xml:space="preserve"> +13%</w:t>
                  </w:r>
                </w:p>
              </w:tc>
            </w:tr>
            <w:tr>
              <w:trPr/>
              <w:tc>
                <w:tcPr>
                  <w:tcW w:w="450" w:type="dxa"/>
                  <w:tcBorders>
                    <w:bottom w:val="single" w:sz="4" w:color="E0E0E0" w:space="0"/>
                  </w:tcBorders>
                  <w:noWrap/>
                </w:tcPr>
                <w:p>
                  <w:pPr>
                    <w:spacing w:before="150" w:after="0"/>
                  </w:pPr>
                  <w:r>
                    <w:pict>
                      <v:shape type="#_x0000_t75" stroked="f" style="width:15pt; height:15pt; margin-left:0pt; margin-top:0pt; mso-position-horizontal:left; mso-position-vertical:top; mso-position-horizontal-relative:char; mso-position-vertical-relative:line;">
                        <v:imagedata r:id="rId35" o:title=""/>
                      </v:shape>
                    </w:pict>
                  </w:r>
                </w:p>
              </w:tc>
              <w:tc>
                <w:tcPr>
                  <w:tcW w:w="3322" w:type="dxa"/>
                  <w:tcBorders>
                    <w:bottom w:val="single" w:sz="4" w:color="E0E0E0" w:space="0"/>
                  </w:tcBorders>
                  <w:noWrap/>
                </w:tcPr>
                <w:p>
                  <w:pPr>
                    <w:spacing w:before="120" w:after="100" w:line="240" w:lineRule="auto"/>
                  </w:pPr>
                  <w:r>
                    <w:rPr>
                      <w:rFonts w:ascii="Tahoma" w:hAnsi="Tahoma" w:eastAsia="Tahoma" w:cs="Tahoma"/>
                      <w:color w:val="757575"/>
                      <w:sz w:val="16"/>
                      <w:szCs w:val="16"/>
                    </w:rPr>
                    <w:t xml:space="preserve">ПК</w:t>
                  </w:r>
                </w:p>
              </w:tc>
              <w:tc>
                <w:tcPr>
                  <w:tcW w:w="1500" w:type="dxa"/>
                  <w:tcBorders>
                    <w:bottom w:val="single" w:sz="4" w:color="E0E0E0" w:space="0"/>
                  </w:tcBorders>
                  <w:noWrap/>
                </w:tcPr>
                <w:p>
                  <w:pPr>
                    <w:spacing w:before="180" w:after="100"/>
                    <w:jc w:val="right"/>
                  </w:pPr>
                  <w:r>
                    <w:rPr>
                      <w:rFonts w:ascii="Tahoma" w:hAnsi="Tahoma" w:eastAsia="Tahoma" w:cs="Tahoma"/>
                      <w:color w:val="757575"/>
                      <w:sz w:val="20"/>
                      <w:szCs w:val="20"/>
                      <w:b w:val="1"/>
                      <w:bCs w:val="1"/>
                    </w:rPr>
                    <w:t xml:space="preserve">2960</w:t>
                  </w:r>
                  <w:r>
                    <w:rPr>
                      <w:rFonts w:ascii="Tahoma" w:hAnsi="Tahoma" w:eastAsia="Tahoma" w:cs="Tahoma"/>
                      <w:color w:val="4CAF50"/>
                      <w:sz w:val="20"/>
                      <w:szCs w:val="20"/>
                      <w:b w:val="1"/>
                      <w:bCs w:val="1"/>
                      <w:vertAlign w:val="superscript"/>
                    </w:rPr>
                    <w:t xml:space="preserve"> +12%</w:t>
                  </w:r>
                </w:p>
              </w:tc>
            </w:tr>
            <w:tr>
              <w:trPr/>
              <w:tc>
                <w:tcPr>
                  <w:tcW w:w="450" w:type="dxa"/>
                  <w:tcBorders>
                    <w:bottom w:val="single" w:sz="4" w:color="E0E0E0" w:space="0"/>
                  </w:tcBorders>
                  <w:noWrap/>
                </w:tcPr>
                <w:p>
                  <w:pPr>
                    <w:spacing w:before="150" w:after="0"/>
                  </w:pPr>
                  <w:r>
                    <w:pict>
                      <v:shape type="#_x0000_t75" stroked="f" style="width:15pt; height:15pt; margin-left:0pt; margin-top:0pt; mso-position-horizontal:left; mso-position-vertical:top; mso-position-horizontal-relative:char; mso-position-vertical-relative:line;">
                        <v:imagedata r:id="rId36" o:title=""/>
                      </v:shape>
                    </w:pict>
                  </w:r>
                </w:p>
              </w:tc>
              <w:tc>
                <w:tcPr>
                  <w:tcW w:w="3322" w:type="dxa"/>
                  <w:tcBorders>
                    <w:bottom w:val="single" w:sz="4" w:color="E0E0E0" w:space="0"/>
                  </w:tcBorders>
                  <w:noWrap/>
                </w:tcPr>
                <w:p>
                  <w:pPr>
                    <w:spacing w:before="120" w:after="100" w:line="240" w:lineRule="auto"/>
                  </w:pPr>
                  <w:r>
                    <w:rPr>
                      <w:rFonts w:ascii="Tahoma" w:hAnsi="Tahoma" w:eastAsia="Tahoma" w:cs="Tahoma"/>
                      <w:color w:val="757575"/>
                      <w:sz w:val="16"/>
                      <w:szCs w:val="16"/>
                    </w:rPr>
                    <w:t xml:space="preserve">Планшеты</w:t>
                  </w:r>
                </w:p>
              </w:tc>
              <w:tc>
                <w:tcPr>
                  <w:tcW w:w="1500" w:type="dxa"/>
                  <w:tcBorders>
                    <w:bottom w:val="single" w:sz="4" w:color="E0E0E0" w:space="0"/>
                  </w:tcBorders>
                  <w:noWrap/>
                </w:tcPr>
                <w:p>
                  <w:pPr>
                    <w:spacing w:before="180" w:after="100"/>
                    <w:jc w:val="right"/>
                  </w:pPr>
                  <w:r>
                    <w:rPr>
                      <w:rFonts w:ascii="Tahoma" w:hAnsi="Tahoma" w:eastAsia="Tahoma" w:cs="Tahoma"/>
                      <w:color w:val="757575"/>
                      <w:sz w:val="20"/>
                      <w:szCs w:val="20"/>
                      <w:b w:val="1"/>
                      <w:bCs w:val="1"/>
                    </w:rPr>
                    <w:t xml:space="preserve">760</w:t>
                  </w:r>
                  <w:r>
                    <w:rPr>
                      <w:rFonts w:ascii="Tahoma" w:hAnsi="Tahoma" w:eastAsia="Tahoma" w:cs="Tahoma"/>
                      <w:color w:val="4CAF50"/>
                      <w:sz w:val="20"/>
                      <w:szCs w:val="20"/>
                      <w:b w:val="1"/>
                      <w:bCs w:val="1"/>
                      <w:vertAlign w:val="superscript"/>
                    </w:rPr>
                    <w:t xml:space="preserve"> +25%</w:t>
                  </w:r>
                </w:p>
              </w:tc>
            </w:tr>
            <w:tr>
              <w:trPr/>
              <w:tc>
                <w:tcPr>
                  <w:tcW w:w="450" w:type="dxa"/>
                  <w:tcBorders>
                    <w:bottom w:val="single" w:sz="4" w:color="E0E0E0" w:space="0"/>
                  </w:tcBorders>
                  <w:noWrap/>
                </w:tcPr>
                <w:p>
                  <w:pPr>
                    <w:spacing w:before="150" w:after="0"/>
                  </w:pPr>
                  <w:r>
                    <w:pict>
                      <v:shape type="#_x0000_t75" stroked="f" style="width:15pt; height:15pt; margin-left:0pt; margin-top:0pt; mso-position-horizontal:left; mso-position-vertical:top; mso-position-horizontal-relative:char; mso-position-vertical-relative:line;">
                        <v:imagedata r:id="rId37" o:title=""/>
                      </v:shape>
                    </w:pict>
                  </w:r>
                </w:p>
              </w:tc>
              <w:tc>
                <w:tcPr>
                  <w:tcW w:w="3322" w:type="dxa"/>
                  <w:tcBorders>
                    <w:bottom w:val="single" w:sz="4" w:color="E0E0E0" w:space="0"/>
                  </w:tcBorders>
                  <w:noWrap/>
                </w:tcPr>
                <w:p>
                  <w:pPr>
                    <w:spacing w:before="120" w:after="100" w:line="240" w:lineRule="auto"/>
                  </w:pPr>
                  <w:r>
                    <w:rPr>
                      <w:rFonts w:ascii="Tahoma" w:hAnsi="Tahoma" w:eastAsia="Tahoma" w:cs="Tahoma"/>
                      <w:color w:val="757575"/>
                      <w:sz w:val="16"/>
                      <w:szCs w:val="16"/>
                    </w:rPr>
                    <w:t xml:space="preserve">Smart TV</w:t>
                  </w:r>
                </w:p>
              </w:tc>
              <w:tc>
                <w:tcPr>
                  <w:tcW w:w="1500" w:type="dxa"/>
                  <w:tcBorders>
                    <w:bottom w:val="single" w:sz="4" w:color="E0E0E0" w:space="0"/>
                  </w:tcBorders>
                  <w:noWrap/>
                </w:tcPr>
                <w:p>
                  <w:pPr>
                    <w:spacing w:before="180" w:after="100"/>
                    <w:jc w:val="right"/>
                  </w:pPr>
                  <w:r>
                    <w:rPr>
                      <w:rFonts w:ascii="Tahoma" w:hAnsi="Tahoma" w:eastAsia="Tahoma" w:cs="Tahoma"/>
                      <w:color w:val="757575"/>
                      <w:sz w:val="20"/>
                      <w:szCs w:val="20"/>
                      <w:b w:val="1"/>
                      <w:bCs w:val="1"/>
                    </w:rPr>
                    <w:t xml:space="preserve">120</w:t>
                  </w:r>
                  <w:r>
                    <w:rPr>
                      <w:rFonts w:ascii="Tahoma" w:hAnsi="Tahoma" w:eastAsia="Tahoma" w:cs="Tahoma"/>
                      <w:color w:val="4CAF50"/>
                      <w:sz w:val="20"/>
                      <w:szCs w:val="20"/>
                      <w:b w:val="1"/>
                      <w:bCs w:val="1"/>
                      <w:vertAlign w:val="superscript"/>
                    </w:rPr>
                    <w:t xml:space="preserve"> +33%</w:t>
                  </w:r>
                </w:p>
              </w:tc>
            </w:tr>
          </w:tbl>
          <w:p/>
        </w:tc>
      </w:tr>
    </w:tbl>
    <w:p/>
    <w:tbl>
      <w:tblPr>
        <w:tblW w:w="9978" w:type="dxa"/>
        <w:tblInd w:w="180" w:type="dxa"/>
        <w:tblLayout w:type="fixed"/>
        <w:tblCellMar>
          <w:top w:w="120" w:type="dxa"/>
          <w:left w:w="180" w:type="dxa"/>
          <w:bottom w:w="120" w:type="dxa"/>
          <w:right w:w="180" w:type="dxa"/>
        </w:tblCellMar>
        <w:tblLook w:val="0000" w:firstRow="0" w:lastRow="0" w:firstColumn="0" w:lastColumn="0" w:noHBand="0" w:noVBand="0"/>
      </w:tblPr>
      <w:tblGrid>
        <w:gridCol w:w="600"/>
        <w:gridCol w:w="3048"/>
        <w:gridCol w:w="1275"/>
        <w:gridCol w:w="1125"/>
        <w:gridCol w:w="2100"/>
        <w:gridCol w:w="1830"/>
      </w:tblGrid>
      <w:tr>
        <w:trPr>
          <w:tblHeader w:val="1"/>
        </w:trPr>
        <w:tc>
          <w:tcPr>
            <w:tcW w:w="600" w:type="dxa"/>
            <w:vAlign w:val="top"/>
            <w:tcBorders>
              <w:top w:val="single" w:sz="4" w:color="E0E0E0" w:space="0"/>
              <w:left w:val="single" w:sz="4" w:color="E0E0E0" w:space="0"/>
            </w:tcBorders>
            <w:shd w:val="clear" w:fill="E0F3F1"/>
            <w:noWrap/>
          </w:tcPr>
          <w:p>
            <w:pPr>
              <w:spacing w:before="0" w:after="0" w:line="240" w:lineRule="auto"/>
            </w:pPr>
            <w:r>
              <w:rPr>
                <w:rFonts w:ascii="Tahoma" w:hAnsi="Tahoma" w:eastAsia="Tahoma" w:cs="Tahoma"/>
                <w:color w:val="424242"/>
                <w:sz w:val="19.4"/>
                <w:szCs w:val="19.4"/>
                <w:b w:val="1"/>
                <w:bCs w:val="1"/>
              </w:rPr>
              <w:t xml:space="preserve">№</w:t>
            </w:r>
          </w:p>
        </w:tc>
        <w:tc>
          <w:tcPr>
            <w:tcW w:w="3048" w:type="dxa"/>
            <w:vAlign w:val="top"/>
            <w:tcBorders>
              <w:top w:val="single" w:sz="4" w:color="E0E0E0" w:space="0"/>
            </w:tcBorders>
            <w:shd w:val="clear" w:fill="E0F3F1"/>
            <w:noWrap/>
          </w:tcPr>
          <w:p>
            <w:pPr>
              <w:spacing w:before="0" w:after="0" w:line="240" w:lineRule="auto"/>
            </w:pPr>
            <w:r>
              <w:rPr>
                <w:rFonts w:ascii="Tahoma" w:hAnsi="Tahoma" w:eastAsia="Tahoma" w:cs="Tahoma"/>
                <w:color w:val="424242"/>
                <w:sz w:val="19.4"/>
                <w:szCs w:val="19.4"/>
                <w:b w:val="1"/>
                <w:bCs w:val="1"/>
              </w:rPr>
              <w:t xml:space="preserve">Тип устройства</w:t>
            </w:r>
          </w:p>
        </w:tc>
        <w:tc>
          <w:tcPr>
            <w:tcW w:w="1275" w:type="dxa"/>
            <w:vAlign w:val="top"/>
            <w:tcBorders>
              <w:top w:val="single" w:sz="4" w:color="E0E0E0" w:space="0"/>
            </w:tcBorders>
            <w:shd w:val="clear" w:fill="E0F3F1"/>
            <w:noWrap/>
          </w:tcPr>
          <w:p>
            <w:pPr>
              <w:spacing w:before="0" w:after="0" w:line="240" w:lineRule="auto"/>
            </w:pPr>
            <w:r>
              <w:rPr>
                <w:rFonts w:ascii="Tahoma" w:hAnsi="Tahoma" w:eastAsia="Tahoma" w:cs="Tahoma"/>
                <w:color w:val="424242"/>
                <w:sz w:val="19.4"/>
                <w:szCs w:val="19.4"/>
                <w:b w:val="1"/>
                <w:bCs w:val="1"/>
              </w:rPr>
              <w:t xml:space="preserve">Визиты</w:t>
            </w:r>
          </w:p>
        </w:tc>
        <w:tc>
          <w:tcPr>
            <w:tcW w:w="1125" w:type="dxa"/>
            <w:vAlign w:val="top"/>
            <w:tcBorders>
              <w:top w:val="single" w:sz="4" w:color="E0E0E0" w:space="0"/>
            </w:tcBorders>
            <w:shd w:val="clear" w:fill="E0F3F1"/>
            <w:noWrap/>
          </w:tcPr>
          <w:p>
            <w:pPr>
              <w:spacing w:before="0" w:after="0" w:line="240" w:lineRule="auto"/>
            </w:pPr>
            <w:r>
              <w:rPr>
                <w:rFonts w:ascii="Tahoma" w:hAnsi="Tahoma" w:eastAsia="Tahoma" w:cs="Tahoma"/>
                <w:color w:val="424242"/>
                <w:sz w:val="19.4"/>
                <w:szCs w:val="19.4"/>
                <w:b w:val="1"/>
                <w:bCs w:val="1"/>
              </w:rPr>
              <w:t xml:space="preserve">Отказы</w:t>
            </w:r>
          </w:p>
        </w:tc>
        <w:tc>
          <w:tcPr>
            <w:tcW w:w="2100" w:type="dxa"/>
            <w:vAlign w:val="top"/>
            <w:tcBorders>
              <w:top w:val="single" w:sz="4" w:color="E0E0E0" w:space="0"/>
            </w:tcBorders>
            <w:shd w:val="clear" w:fill="E0F3F1"/>
            <w:noWrap/>
          </w:tcPr>
          <w:p>
            <w:pPr>
              <w:spacing w:before="0" w:after="0" w:line="240" w:lineRule="auto"/>
            </w:pPr>
            <w:r>
              <w:rPr>
                <w:rFonts w:ascii="Tahoma" w:hAnsi="Tahoma" w:eastAsia="Tahoma" w:cs="Tahoma"/>
                <w:color w:val="424242"/>
                <w:sz w:val="19.4"/>
                <w:szCs w:val="19.4"/>
                <w:b w:val="1"/>
                <w:bCs w:val="1"/>
              </w:rPr>
              <w:t xml:space="preserve">Глубина просмотра</w:t>
            </w:r>
          </w:p>
        </w:tc>
        <w:tc>
          <w:tcPr>
            <w:tcW w:w="1830" w:type="dxa"/>
            <w:vAlign w:val="top"/>
            <w:tcBorders>
              <w:top w:val="single" w:sz="4" w:color="E0E0E0" w:space="0"/>
              <w:right w:val="single" w:sz="4" w:color="E0E0E0" w:space="0"/>
            </w:tcBorders>
            <w:shd w:val="clear" w:fill="E0F3F1"/>
            <w:noWrap/>
          </w:tcPr>
          <w:p>
            <w:pPr>
              <w:spacing w:before="0" w:after="0" w:line="240" w:lineRule="auto"/>
            </w:pPr>
            <w:r>
              <w:rPr>
                <w:rFonts w:ascii="Tahoma" w:hAnsi="Tahoma" w:eastAsia="Tahoma" w:cs="Tahoma"/>
                <w:color w:val="424242"/>
                <w:sz w:val="19.4"/>
                <w:szCs w:val="19.4"/>
                <w:b w:val="1"/>
                <w:bCs w:val="1"/>
              </w:rPr>
              <w:t xml:space="preserve">Время на сайте</w:t>
            </w:r>
          </w:p>
        </w:tc>
      </w:tr>
      <w:tr>
        <w:trPr/>
        <w:tc>
          <w:tcPr>
            <w:vAlign w:val="top"/>
            <w:tcBorders>
              <w:lef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Смартфоны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6420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25%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3.34</w:t>
            </w:r>
          </w:p>
        </w:tc>
        <w:tc>
          <w:tcPr>
            <w:vAlign w:val="top"/>
            <w:tcBorders>
              <w:righ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02:38</w:t>
            </w:r>
          </w:p>
        </w:tc>
      </w:tr>
      <w:tr>
        <w:trPr/>
        <w:tc>
          <w:tcPr>
            <w:vAlign w:val="top"/>
            <w:tcBorders>
              <w:left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</w:t>
            </w:r>
          </w:p>
        </w:tc>
        <w:tc>
          <w:tcPr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ПК</w:t>
            </w:r>
          </w:p>
        </w:tc>
        <w:tc>
          <w:tcPr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2960</w:t>
            </w:r>
          </w:p>
        </w:tc>
        <w:tc>
          <w:tcPr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18%</w:t>
            </w:r>
          </w:p>
        </w:tc>
        <w:tc>
          <w:tcPr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4.18</w:t>
            </w:r>
          </w:p>
        </w:tc>
        <w:tc>
          <w:tcPr>
            <w:vAlign w:val="top"/>
            <w:tcBorders>
              <w:right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03:42</w:t>
            </w:r>
          </w:p>
        </w:tc>
      </w:tr>
      <w:tr>
        <w:trPr/>
        <w:tc>
          <w:tcPr>
            <w:vAlign w:val="top"/>
            <w:tcBorders>
              <w:lef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3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Планшеты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760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23%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3.56</w:t>
            </w:r>
          </w:p>
        </w:tc>
        <w:tc>
          <w:tcPr>
            <w:vAlign w:val="top"/>
            <w:tcBorders>
              <w:righ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02:57</w:t>
            </w:r>
          </w:p>
        </w:tc>
      </w:tr>
      <w:tr>
        <w:trPr/>
        <w:tc>
          <w:tcPr>
            <w:vAlign w:val="top"/>
            <w:tcBorders>
              <w:left w:val="single" w:sz="4" w:color="E0E0E0" w:space="0"/>
              <w:bottom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4</w:t>
            </w:r>
          </w:p>
        </w:tc>
        <w:tc>
          <w:tcPr>
            <w:vAlign w:val="top"/>
            <w:tcBorders>
              <w:bottom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Smart TV</w:t>
            </w:r>
          </w:p>
        </w:tc>
        <w:tc>
          <w:tcPr>
            <w:vAlign w:val="top"/>
            <w:tcBorders>
              <w:bottom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120</w:t>
            </w:r>
          </w:p>
        </w:tc>
        <w:tc>
          <w:tcPr>
            <w:vAlign w:val="top"/>
            <w:tcBorders>
              <w:bottom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38%</w:t>
            </w:r>
          </w:p>
        </w:tc>
        <w:tc>
          <w:tcPr>
            <w:vAlign w:val="top"/>
            <w:tcBorders>
              <w:bottom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2.12</w:t>
            </w:r>
          </w:p>
        </w:tc>
        <w:tc>
          <w:tcPr>
            <w:vAlign w:val="top"/>
            <w:tcBorders>
              <w:right w:val="single" w:sz="4" w:color="E0E0E0" w:space="0"/>
              <w:bottom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01:21</w:t>
            </w:r>
          </w:p>
        </w:tc>
      </w:tr>
    </w:tbl>
    <w:p>
      <w:pPr>
        <w:spacing w:before="0" w:after="180" w:line="264" w:lineRule="auto"/>
      </w:pPr>
      <w:r>
        <w:rPr>
          <w:rFonts w:ascii="Tahoma" w:hAnsi="Tahoma" w:eastAsia="Tahoma" w:cs="Tahoma"/>
          <w:color w:val="333333"/>
          <w:sz w:val="24"/>
          <w:szCs w:val="24"/>
        </w:rPr>
        <w:t xml:space="preserve">Эти данные учитываются при выборе приоритетных страниц и задач на следующий период.</w:t>
      </w:r>
    </w:p>
    <w:p>
      <w:r>
        <w:br w:type="page"/>
      </w:r>
    </w:p>
    <w:p>
      <w:pPr>
        <w:pStyle w:val="Heading2"/>
      </w:pPr>
      <w:bookmarkStart w:id="7" w:name="_Toc7"/>
      <w:r>
        <w:t>География посетителей</w:t>
      </w:r>
      <w:bookmarkEnd w:id="7"/>
    </w:p>
    <w:p>
      <w:pPr>
        <w:spacing w:before="0" w:after="180" w:line="264" w:lineRule="auto"/>
      </w:pPr>
      <w:r>
        <w:rPr>
          <w:rFonts w:ascii="Tahoma" w:hAnsi="Tahoma" w:eastAsia="Tahoma" w:cs="Tahoma"/>
          <w:color w:val="333333"/>
          <w:sz w:val="24"/>
          <w:szCs w:val="24"/>
        </w:rPr>
        <w:t xml:space="preserve">Основной органический спрос сосредоточен в Москве и крупных городах. Регионы показывают стабильный прирост после расширения страниц доставки.</w:t>
      </w:r>
    </w:p>
    <w:tbl>
      <w:tblPr>
        <w:tblW w:w="0" w:type="auto"/>
        <w:tblInd w:w="10" w:type="dxa"/>
        <w:tblCellSpacing w:w="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06"/>
        <w:gridCol w:w="5272"/>
      </w:tblGrid>
      <w:tr>
        <w:trPr/>
        <w:tc>
          <w:tcPr>
            <w:tcW w:w="4706" w:type="dxa"/>
            <w:vAlign w:val="center"/>
            <w:noWrap/>
          </w:tcPr>
          <w:p>
            <w:pPr>
              <w:spacing w:before="0" w:after="0" w:line="240" w:lineRule="auto"/>
            </w:pPr>
            <w:r>
              <w:pict>
                <v:shape type="#_x0000_t75" stroked="f" style="width:204.09448818898pt; height:204.09448818898pt; margin-left:0pt; margin-top:0pt; mso-position-horizontal:left; mso-position-vertical:top; mso-position-horizontal-relative:char; mso-position-vertical-relative:line;">
                  <v:imagedata r:id="rId38" o:title=""/>
                </v:shape>
              </w:pict>
            </w:r>
          </w:p>
        </w:tc>
        <w:tc>
          <w:tcPr>
            <w:tcW w:w="5272" w:type="dxa"/>
            <w:vAlign w:val="center"/>
            <w:noWrap/>
          </w:tcPr>
          <w:tbl>
            <w:tblPr>
              <w:tblW w:w="5000" w:type="auto"/>
              <w:tblInd w:w="10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50"/>
              <w:gridCol w:w="3322"/>
              <w:gridCol w:w="1500"/>
            </w:tblGrid>
            <w:tr>
              <w:trPr/>
              <w:tc>
                <w:tcPr>
                  <w:tcW w:w="450" w:type="dxa"/>
                  <w:vAlign w:val="center"/>
                  <w:tcBorders>
                    <w:bottom w:val="single" w:sz="4" w:color="E0E0E0" w:space="0"/>
                  </w:tcBorders>
                  <w:noWrap/>
                </w:tcPr>
                <w:p>
                  <w:pPr>
                    <w:spacing w:before="150" w:after="0"/>
                  </w:pPr>
                  <w:r>
                    <w:pict>
                      <v:shape type="#_x0000_t75" stroked="f" style="width:15pt; height:15pt; margin-left:0pt; margin-top:0pt; mso-position-horizontal:left; mso-position-vertical:top; mso-position-horizontal-relative:char; mso-position-vertical-relative:line;">
                        <v:imagedata r:id="rId39" o:title=""/>
                      </v:shape>
                    </w:pict>
                  </w:r>
                </w:p>
              </w:tc>
              <w:tc>
                <w:tcPr>
                  <w:tcW w:w="3322" w:type="dxa"/>
                  <w:vAlign w:val="center"/>
                  <w:tcBorders>
                    <w:bottom w:val="single" w:sz="4" w:color="E0E0E0" w:space="0"/>
                  </w:tcBorders>
                  <w:noWrap/>
                </w:tcPr>
                <w:p>
                  <w:pPr>
                    <w:spacing w:before="120" w:after="100" w:line="240" w:lineRule="auto"/>
                  </w:pPr>
                  <w:r>
                    <w:rPr>
                      <w:rFonts w:ascii="Tahoma" w:hAnsi="Tahoma" w:eastAsia="Tahoma" w:cs="Tahoma"/>
                      <w:color w:val="757575"/>
                      <w:sz w:val="16"/>
                      <w:szCs w:val="16"/>
                    </w:rPr>
                    <w:t xml:space="preserve">Москва и область</w:t>
                  </w:r>
                </w:p>
              </w:tc>
              <w:tc>
                <w:tcPr>
                  <w:tcW w:w="1500" w:type="dxa"/>
                  <w:vAlign w:val="center"/>
                  <w:tcBorders>
                    <w:bottom w:val="single" w:sz="4" w:color="E0E0E0" w:space="0"/>
                  </w:tcBorders>
                  <w:noWrap/>
                </w:tcPr>
                <w:p>
                  <w:pPr>
                    <w:spacing w:before="120" w:after="100" w:line="240" w:lineRule="auto"/>
                    <w:jc w:val="right"/>
                  </w:pPr>
                  <w:r>
                    <w:rPr>
                      <w:rFonts w:ascii="Tahoma" w:hAnsi="Tahoma" w:eastAsia="Tahoma" w:cs="Tahoma"/>
                      <w:color w:val="757575"/>
                      <w:sz w:val="20"/>
                      <w:szCs w:val="20"/>
                      <w:b w:val="1"/>
                      <w:bCs w:val="1"/>
                    </w:rPr>
                    <w:t xml:space="preserve">4260</w:t>
                  </w:r>
                  <w:r>
                    <w:rPr>
                      <w:rFonts w:ascii="Tahoma" w:hAnsi="Tahoma" w:eastAsia="Tahoma" w:cs="Tahoma"/>
                      <w:color w:val="4CAF50"/>
                      <w:sz w:val="20"/>
                      <w:szCs w:val="20"/>
                      <w:b w:val="1"/>
                      <w:bCs w:val="1"/>
                      <w:vertAlign w:val="superscript"/>
                    </w:rPr>
                    <w:t xml:space="preserve"> +12%</w:t>
                  </w:r>
                </w:p>
              </w:tc>
            </w:tr>
            <w:tr>
              <w:trPr/>
              <w:tc>
                <w:tcPr>
                  <w:tcW w:w="450" w:type="dxa"/>
                  <w:vAlign w:val="center"/>
                  <w:tcBorders>
                    <w:bottom w:val="single" w:sz="4" w:color="E0E0E0" w:space="0"/>
                  </w:tcBorders>
                  <w:noWrap/>
                </w:tcPr>
                <w:p>
                  <w:pPr>
                    <w:spacing w:before="150" w:after="0"/>
                  </w:pPr>
                  <w:r>
                    <w:pict>
                      <v:shape type="#_x0000_t75" stroked="f" style="width:15pt; height:15pt; margin-left:0pt; margin-top:0pt; mso-position-horizontal:left; mso-position-vertical:top; mso-position-horizontal-relative:char; mso-position-vertical-relative:line;">
                        <v:imagedata r:id="rId40" o:title=""/>
                      </v:shape>
                    </w:pict>
                  </w:r>
                </w:p>
              </w:tc>
              <w:tc>
                <w:tcPr>
                  <w:tcW w:w="3322" w:type="dxa"/>
                  <w:vAlign w:val="center"/>
                  <w:tcBorders>
                    <w:bottom w:val="single" w:sz="4" w:color="E0E0E0" w:space="0"/>
                  </w:tcBorders>
                  <w:noWrap/>
                </w:tcPr>
                <w:p>
                  <w:pPr>
                    <w:spacing w:before="120" w:after="100" w:line="240" w:lineRule="auto"/>
                  </w:pPr>
                  <w:r>
                    <w:rPr>
                      <w:rFonts w:ascii="Tahoma" w:hAnsi="Tahoma" w:eastAsia="Tahoma" w:cs="Tahoma"/>
                      <w:color w:val="757575"/>
                      <w:sz w:val="16"/>
                      <w:szCs w:val="16"/>
                    </w:rPr>
                    <w:t xml:space="preserve">Санкт-Петербург</w:t>
                  </w:r>
                </w:p>
              </w:tc>
              <w:tc>
                <w:tcPr>
                  <w:tcW w:w="1500" w:type="dxa"/>
                  <w:vAlign w:val="center"/>
                  <w:tcBorders>
                    <w:bottom w:val="single" w:sz="4" w:color="E0E0E0" w:space="0"/>
                  </w:tcBorders>
                  <w:noWrap/>
                </w:tcPr>
                <w:p>
                  <w:pPr>
                    <w:spacing w:before="120" w:after="100" w:line="240" w:lineRule="auto"/>
                    <w:jc w:val="right"/>
                  </w:pPr>
                  <w:r>
                    <w:rPr>
                      <w:rFonts w:ascii="Tahoma" w:hAnsi="Tahoma" w:eastAsia="Tahoma" w:cs="Tahoma"/>
                      <w:color w:val="757575"/>
                      <w:sz w:val="20"/>
                      <w:szCs w:val="20"/>
                      <w:b w:val="1"/>
                      <w:bCs w:val="1"/>
                    </w:rPr>
                    <w:t xml:space="preserve">1480</w:t>
                  </w:r>
                  <w:r>
                    <w:rPr>
                      <w:rFonts w:ascii="Tahoma" w:hAnsi="Tahoma" w:eastAsia="Tahoma" w:cs="Tahoma"/>
                      <w:color w:val="4CAF50"/>
                      <w:sz w:val="20"/>
                      <w:szCs w:val="20"/>
                      <w:b w:val="1"/>
                      <w:bCs w:val="1"/>
                      <w:vertAlign w:val="superscript"/>
                    </w:rPr>
                    <w:t xml:space="preserve"> +12%</w:t>
                  </w:r>
                </w:p>
              </w:tc>
            </w:tr>
            <w:tr>
              <w:trPr/>
              <w:tc>
                <w:tcPr>
                  <w:tcW w:w="450" w:type="dxa"/>
                  <w:vAlign w:val="center"/>
                  <w:tcBorders>
                    <w:bottom w:val="single" w:sz="4" w:color="E0E0E0" w:space="0"/>
                  </w:tcBorders>
                  <w:noWrap/>
                </w:tcPr>
                <w:p>
                  <w:pPr>
                    <w:spacing w:before="150" w:after="0"/>
                  </w:pPr>
                  <w:r>
                    <w:pict>
                      <v:shape type="#_x0000_t75" stroked="f" style="width:15pt; height:15pt; margin-left:0pt; margin-top:0pt; mso-position-horizontal:left; mso-position-vertical:top; mso-position-horizontal-relative:char; mso-position-vertical-relative:line;">
                        <v:imagedata r:id="rId41" o:title=""/>
                      </v:shape>
                    </w:pict>
                  </w:r>
                </w:p>
              </w:tc>
              <w:tc>
                <w:tcPr>
                  <w:tcW w:w="3322" w:type="dxa"/>
                  <w:vAlign w:val="center"/>
                  <w:tcBorders>
                    <w:bottom w:val="single" w:sz="4" w:color="E0E0E0" w:space="0"/>
                  </w:tcBorders>
                  <w:noWrap/>
                </w:tcPr>
                <w:p>
                  <w:pPr>
                    <w:spacing w:before="120" w:after="100" w:line="240" w:lineRule="auto"/>
                  </w:pPr>
                  <w:r>
                    <w:rPr>
                      <w:rFonts w:ascii="Tahoma" w:hAnsi="Tahoma" w:eastAsia="Tahoma" w:cs="Tahoma"/>
                      <w:color w:val="757575"/>
                      <w:sz w:val="16"/>
                      <w:szCs w:val="16"/>
                    </w:rPr>
                    <w:t xml:space="preserve">Краснодарский край</w:t>
                  </w:r>
                </w:p>
              </w:tc>
              <w:tc>
                <w:tcPr>
                  <w:tcW w:w="1500" w:type="dxa"/>
                  <w:vAlign w:val="center"/>
                  <w:tcBorders>
                    <w:bottom w:val="single" w:sz="4" w:color="E0E0E0" w:space="0"/>
                  </w:tcBorders>
                  <w:noWrap/>
                </w:tcPr>
                <w:p>
                  <w:pPr>
                    <w:spacing w:before="120" w:after="100" w:line="240" w:lineRule="auto"/>
                    <w:jc w:val="right"/>
                  </w:pPr>
                  <w:r>
                    <w:rPr>
                      <w:rFonts w:ascii="Tahoma" w:hAnsi="Tahoma" w:eastAsia="Tahoma" w:cs="Tahoma"/>
                      <w:color w:val="757575"/>
                      <w:sz w:val="20"/>
                      <w:szCs w:val="20"/>
                      <w:b w:val="1"/>
                      <w:bCs w:val="1"/>
                    </w:rPr>
                    <w:t xml:space="preserve">820</w:t>
                  </w:r>
                  <w:r>
                    <w:rPr>
                      <w:rFonts w:ascii="Tahoma" w:hAnsi="Tahoma" w:eastAsia="Tahoma" w:cs="Tahoma"/>
                      <w:color w:val="4CAF50"/>
                      <w:sz w:val="20"/>
                      <w:szCs w:val="20"/>
                      <w:b w:val="1"/>
                      <w:bCs w:val="1"/>
                      <w:vertAlign w:val="superscript"/>
                    </w:rPr>
                    <w:t xml:space="preserve"> +19%</w:t>
                  </w:r>
                </w:p>
              </w:tc>
            </w:tr>
            <w:tr>
              <w:trPr/>
              <w:tc>
                <w:tcPr>
                  <w:tcW w:w="450" w:type="dxa"/>
                  <w:vAlign w:val="center"/>
                  <w:tcBorders>
                    <w:bottom w:val="single" w:sz="4" w:color="E0E0E0" w:space="0"/>
                  </w:tcBorders>
                  <w:noWrap/>
                </w:tcPr>
                <w:p>
                  <w:pPr>
                    <w:spacing w:before="150" w:after="0"/>
                  </w:pPr>
                  <w:r>
                    <w:pict>
                      <v:shape type="#_x0000_t75" stroked="f" style="width:15pt; height:15pt; margin-left:0pt; margin-top:0pt; mso-position-horizontal:left; mso-position-vertical:top; mso-position-horizontal-relative:char; mso-position-vertical-relative:line;">
                        <v:imagedata r:id="rId42" o:title=""/>
                      </v:shape>
                    </w:pict>
                  </w:r>
                </w:p>
              </w:tc>
              <w:tc>
                <w:tcPr>
                  <w:tcW w:w="3322" w:type="dxa"/>
                  <w:vAlign w:val="center"/>
                  <w:tcBorders>
                    <w:bottom w:val="single" w:sz="4" w:color="E0E0E0" w:space="0"/>
                  </w:tcBorders>
                  <w:noWrap/>
                </w:tcPr>
                <w:p>
                  <w:pPr>
                    <w:spacing w:before="120" w:after="100" w:line="240" w:lineRule="auto"/>
                  </w:pPr>
                  <w:r>
                    <w:rPr>
                      <w:rFonts w:ascii="Tahoma" w:hAnsi="Tahoma" w:eastAsia="Tahoma" w:cs="Tahoma"/>
                      <w:color w:val="757575"/>
                      <w:sz w:val="16"/>
                      <w:szCs w:val="16"/>
                    </w:rPr>
                    <w:t xml:space="preserve">Свердловская область</w:t>
                  </w:r>
                </w:p>
              </w:tc>
              <w:tc>
                <w:tcPr>
                  <w:tcW w:w="1500" w:type="dxa"/>
                  <w:vAlign w:val="center"/>
                  <w:tcBorders>
                    <w:bottom w:val="single" w:sz="4" w:color="E0E0E0" w:space="0"/>
                  </w:tcBorders>
                  <w:noWrap/>
                </w:tcPr>
                <w:p>
                  <w:pPr>
                    <w:spacing w:before="120" w:after="100" w:line="240" w:lineRule="auto"/>
                    <w:jc w:val="right"/>
                  </w:pPr>
                  <w:r>
                    <w:rPr>
                      <w:rFonts w:ascii="Tahoma" w:hAnsi="Tahoma" w:eastAsia="Tahoma" w:cs="Tahoma"/>
                      <w:color w:val="757575"/>
                      <w:sz w:val="20"/>
                      <w:szCs w:val="20"/>
                      <w:b w:val="1"/>
                      <w:bCs w:val="1"/>
                    </w:rPr>
                    <w:t xml:space="preserve">690</w:t>
                  </w:r>
                  <w:r>
                    <w:rPr>
                      <w:rFonts w:ascii="Tahoma" w:hAnsi="Tahoma" w:eastAsia="Tahoma" w:cs="Tahoma"/>
                      <w:color w:val="4CAF50"/>
                      <w:sz w:val="20"/>
                      <w:szCs w:val="20"/>
                      <w:b w:val="1"/>
                      <w:bCs w:val="1"/>
                      <w:vertAlign w:val="superscript"/>
                    </w:rPr>
                    <w:t xml:space="preserve"> +13%</w:t>
                  </w:r>
                </w:p>
              </w:tc>
            </w:tr>
            <w:tr>
              <w:trPr/>
              <w:tc>
                <w:tcPr>
                  <w:tcW w:w="450" w:type="dxa"/>
                  <w:vAlign w:val="center"/>
                  <w:tcBorders>
                    <w:bottom w:val="single" w:sz="4" w:color="E0E0E0" w:space="0"/>
                  </w:tcBorders>
                  <w:noWrap/>
                </w:tcPr>
                <w:p>
                  <w:pPr>
                    <w:spacing w:before="150" w:after="0"/>
                  </w:pPr>
                  <w:r>
                    <w:pict>
                      <v:shape type="#_x0000_t75" stroked="f" style="width:15pt; height:15pt; margin-left:0pt; margin-top:0pt; mso-position-horizontal:left; mso-position-vertical:top; mso-position-horizontal-relative:char; mso-position-vertical-relative:line;">
                        <v:imagedata r:id="rId43" o:title=""/>
                      </v:shape>
                    </w:pict>
                  </w:r>
                </w:p>
              </w:tc>
              <w:tc>
                <w:tcPr>
                  <w:tcW w:w="3322" w:type="dxa"/>
                  <w:vAlign w:val="center"/>
                  <w:tcBorders>
                    <w:bottom w:val="single" w:sz="4" w:color="E0E0E0" w:space="0"/>
                  </w:tcBorders>
                  <w:noWrap/>
                </w:tcPr>
                <w:p>
                  <w:pPr>
                    <w:spacing w:before="120" w:after="100" w:line="240" w:lineRule="auto"/>
                  </w:pPr>
                  <w:r>
                    <w:rPr>
                      <w:rFonts w:ascii="Tahoma" w:hAnsi="Tahoma" w:eastAsia="Tahoma" w:cs="Tahoma"/>
                      <w:color w:val="757575"/>
                      <w:sz w:val="16"/>
                      <w:szCs w:val="16"/>
                    </w:rPr>
                    <w:t xml:space="preserve">Татарстан</w:t>
                  </w:r>
                </w:p>
              </w:tc>
              <w:tc>
                <w:tcPr>
                  <w:tcW w:w="1500" w:type="dxa"/>
                  <w:vAlign w:val="center"/>
                  <w:tcBorders>
                    <w:bottom w:val="single" w:sz="4" w:color="E0E0E0" w:space="0"/>
                  </w:tcBorders>
                  <w:noWrap/>
                </w:tcPr>
                <w:p>
                  <w:pPr>
                    <w:spacing w:before="120" w:after="100" w:line="240" w:lineRule="auto"/>
                    <w:jc w:val="right"/>
                  </w:pPr>
                  <w:r>
                    <w:rPr>
                      <w:rFonts w:ascii="Tahoma" w:hAnsi="Tahoma" w:eastAsia="Tahoma" w:cs="Tahoma"/>
                      <w:color w:val="757575"/>
                      <w:sz w:val="20"/>
                      <w:szCs w:val="20"/>
                      <w:b w:val="1"/>
                      <w:bCs w:val="1"/>
                    </w:rPr>
                    <w:t xml:space="preserve">560</w:t>
                  </w:r>
                  <w:r>
                    <w:rPr>
                      <w:rFonts w:ascii="Tahoma" w:hAnsi="Tahoma" w:eastAsia="Tahoma" w:cs="Tahoma"/>
                      <w:color w:val="4CAF50"/>
                      <w:sz w:val="20"/>
                      <w:szCs w:val="20"/>
                      <w:b w:val="1"/>
                      <w:bCs w:val="1"/>
                      <w:vertAlign w:val="superscript"/>
                    </w:rPr>
                    <w:t xml:space="preserve"> +17%</w:t>
                  </w:r>
                </w:p>
              </w:tc>
            </w:tr>
            <w:tr>
              <w:trPr/>
              <w:tc>
                <w:tcPr>
                  <w:tcW w:w="450" w:type="dxa"/>
                  <w:vAlign w:val="center"/>
                  <w:tcBorders>
                    <w:bottom w:val="single" w:sz="4" w:color="E0E0E0" w:space="0"/>
                  </w:tcBorders>
                  <w:noWrap/>
                </w:tcPr>
                <w:p>
                  <w:pPr>
                    <w:spacing w:before="150" w:after="0"/>
                  </w:pPr>
                  <w:r>
                    <w:pict>
                      <v:shape type="#_x0000_t75" stroked="f" style="width:15pt; height:15pt; margin-left:0pt; margin-top:0pt; mso-position-horizontal:left; mso-position-vertical:top; mso-position-horizontal-relative:char; mso-position-vertical-relative:line;">
                        <v:imagedata r:id="rId44" o:title=""/>
                      </v:shape>
                    </w:pict>
                  </w:r>
                </w:p>
              </w:tc>
              <w:tc>
                <w:tcPr>
                  <w:tcW w:w="3322" w:type="dxa"/>
                  <w:vAlign w:val="center"/>
                  <w:tcBorders>
                    <w:bottom w:val="single" w:sz="4" w:color="E0E0E0" w:space="0"/>
                  </w:tcBorders>
                  <w:noWrap/>
                </w:tcPr>
                <w:p>
                  <w:pPr>
                    <w:spacing w:before="120" w:after="100" w:line="240" w:lineRule="auto"/>
                  </w:pPr>
                  <w:r>
                    <w:rPr>
                      <w:rFonts w:ascii="Tahoma" w:hAnsi="Tahoma" w:eastAsia="Tahoma" w:cs="Tahoma"/>
                      <w:color w:val="757575"/>
                      <w:sz w:val="16"/>
                      <w:szCs w:val="16"/>
                    </w:rPr>
                    <w:t xml:space="preserve">Новосибирская область</w:t>
                  </w:r>
                </w:p>
              </w:tc>
              <w:tc>
                <w:tcPr>
                  <w:tcW w:w="1500" w:type="dxa"/>
                  <w:vAlign w:val="center"/>
                  <w:tcBorders>
                    <w:bottom w:val="single" w:sz="4" w:color="E0E0E0" w:space="0"/>
                  </w:tcBorders>
                  <w:noWrap/>
                </w:tcPr>
                <w:p>
                  <w:pPr>
                    <w:spacing w:before="120" w:after="100" w:line="240" w:lineRule="auto"/>
                    <w:jc w:val="right"/>
                  </w:pPr>
                  <w:r>
                    <w:rPr>
                      <w:rFonts w:ascii="Tahoma" w:hAnsi="Tahoma" w:eastAsia="Tahoma" w:cs="Tahoma"/>
                      <w:color w:val="757575"/>
                      <w:sz w:val="20"/>
                      <w:szCs w:val="20"/>
                      <w:b w:val="1"/>
                      <w:bCs w:val="1"/>
                    </w:rPr>
                    <w:t xml:space="preserve">430</w:t>
                  </w:r>
                  <w:r>
                    <w:rPr>
                      <w:rFonts w:ascii="Tahoma" w:hAnsi="Tahoma" w:eastAsia="Tahoma" w:cs="Tahoma"/>
                      <w:color w:val="4CAF50"/>
                      <w:sz w:val="20"/>
                      <w:szCs w:val="20"/>
                      <w:b w:val="1"/>
                      <w:bCs w:val="1"/>
                      <w:vertAlign w:val="superscript"/>
                    </w:rPr>
                    <w:t xml:space="preserve"> +13%</w:t>
                  </w:r>
                </w:p>
              </w:tc>
            </w:tr>
            <w:tr>
              <w:trPr/>
              <w:tc>
                <w:tcPr>
                  <w:tcW w:w="450" w:type="dxa"/>
                  <w:vAlign w:val="center"/>
                  <w:tcBorders>
                    <w:bottom w:val="single" w:sz="4" w:color="E0E0E0" w:space="0"/>
                  </w:tcBorders>
                  <w:noWrap/>
                </w:tcPr>
                <w:p>
                  <w:pPr>
                    <w:spacing w:before="150" w:after="0"/>
                  </w:pPr>
                  <w:r>
                    <w:pict>
                      <v:shape type="#_x0000_t75" stroked="f" style="width:15pt; height:15pt; margin-left:0pt; margin-top:0pt; mso-position-horizontal:left; mso-position-vertical:top; mso-position-horizontal-relative:char; mso-position-vertical-relative:line;">
                        <v:imagedata r:id="rId45" o:title=""/>
                      </v:shape>
                    </w:pict>
                  </w:r>
                </w:p>
              </w:tc>
              <w:tc>
                <w:tcPr>
                  <w:tcW w:w="3322" w:type="dxa"/>
                  <w:vAlign w:val="center"/>
                  <w:tcBorders>
                    <w:bottom w:val="single" w:sz="4" w:color="E0E0E0" w:space="0"/>
                  </w:tcBorders>
                  <w:noWrap/>
                </w:tcPr>
                <w:p>
                  <w:pPr>
                    <w:spacing w:before="120" w:after="100" w:line="240" w:lineRule="auto"/>
                  </w:pPr>
                  <w:r>
                    <w:rPr>
                      <w:rFonts w:ascii="Tahoma" w:hAnsi="Tahoma" w:eastAsia="Tahoma" w:cs="Tahoma"/>
                      <w:color w:val="757575"/>
                      <w:sz w:val="16"/>
                      <w:szCs w:val="16"/>
                    </w:rPr>
                    <w:t xml:space="preserve">Другие</w:t>
                  </w:r>
                </w:p>
              </w:tc>
              <w:tc>
                <w:tcPr>
                  <w:tcW w:w="1500" w:type="dxa"/>
                  <w:vAlign w:val="center"/>
                  <w:tcBorders>
                    <w:bottom w:val="single" w:sz="4" w:color="E0E0E0" w:space="0"/>
                  </w:tcBorders>
                  <w:noWrap/>
                </w:tcPr>
                <w:p>
                  <w:pPr>
                    <w:spacing w:before="120" w:after="100" w:line="240" w:lineRule="auto"/>
                    <w:jc w:val="right"/>
                  </w:pPr>
                  <w:r>
                    <w:rPr>
                      <w:rFonts w:ascii="Tahoma" w:hAnsi="Tahoma" w:eastAsia="Tahoma" w:cs="Tahoma"/>
                      <w:color w:val="757575"/>
                      <w:sz w:val="20"/>
                      <w:szCs w:val="20"/>
                      <w:b w:val="1"/>
                      <w:bCs w:val="1"/>
                    </w:rPr>
                    <w:t xml:space="preserve">2020</w:t>
                  </w:r>
                  <w:r>
                    <w:rPr>
                      <w:rFonts w:ascii="Tahoma" w:hAnsi="Tahoma" w:eastAsia="Tahoma" w:cs="Tahoma"/>
                      <w:color w:val="4CAF50"/>
                      <w:sz w:val="20"/>
                      <w:szCs w:val="20"/>
                      <w:b w:val="1"/>
                      <w:bCs w:val="1"/>
                      <w:vertAlign w:val="superscript"/>
                    </w:rPr>
                    <w:t xml:space="preserve"> +17%</w:t>
                  </w:r>
                </w:p>
              </w:tc>
            </w:tr>
          </w:tbl>
          <w:p/>
        </w:tc>
      </w:tr>
    </w:tbl>
    <w:p/>
    <w:tbl>
      <w:tblPr>
        <w:tblW w:w="9978" w:type="dxa"/>
        <w:tblInd w:w="180" w:type="dxa"/>
        <w:tblLayout w:type="fixed"/>
        <w:tblCellMar>
          <w:top w:w="120" w:type="dxa"/>
          <w:left w:w="180" w:type="dxa"/>
          <w:bottom w:w="120" w:type="dxa"/>
          <w:right w:w="180" w:type="dxa"/>
        </w:tblCellMar>
        <w:tblLook w:val="0000" w:firstRow="0" w:lastRow="0" w:firstColumn="0" w:lastColumn="0" w:noHBand="0" w:noVBand="0"/>
      </w:tblPr>
      <w:tblGrid>
        <w:gridCol w:w="600"/>
        <w:gridCol w:w="1803"/>
        <w:gridCol w:w="1275"/>
        <w:gridCol w:w="1275"/>
        <w:gridCol w:w="2775"/>
        <w:gridCol w:w="2250"/>
      </w:tblGrid>
      <w:tr>
        <w:trPr>
          <w:tblHeader w:val="1"/>
        </w:trPr>
        <w:tc>
          <w:tcPr>
            <w:tcW w:w="600" w:type="dxa"/>
            <w:tcMar>
              <w:right w:w="0" w:type="dxa"/>
            </w:tcMar>
            <w:vAlign w:val="top"/>
            <w:tcBorders>
              <w:top w:val="single" w:sz="4" w:color="E0E0E0" w:space="0"/>
              <w:left w:val="single" w:sz="4" w:color="E0E0E0" w:space="0"/>
            </w:tcBorders>
            <w:shd w:val="clear" w:fill="E0F3F1"/>
            <w:noWrap/>
          </w:tcPr>
          <w:p>
            <w:pPr>
              <w:spacing w:before="0" w:after="0" w:line="240" w:lineRule="auto"/>
            </w:pPr>
            <w:r>
              <w:rPr>
                <w:rFonts w:ascii="Tahoma" w:hAnsi="Tahoma" w:eastAsia="Tahoma" w:cs="Tahoma"/>
                <w:color w:val="424242"/>
                <w:sz w:val="19.4"/>
                <w:szCs w:val="19.4"/>
                <w:b w:val="1"/>
                <w:bCs w:val="1"/>
              </w:rPr>
              <w:t xml:space="preserve">№</w:t>
            </w:r>
          </w:p>
        </w:tc>
        <w:tc>
          <w:tcPr>
            <w:tcW w:w="1803" w:type="dxa"/>
            <w:vAlign w:val="top"/>
            <w:tcBorders>
              <w:top w:val="single" w:sz="4" w:color="E0E0E0" w:space="0"/>
            </w:tcBorders>
            <w:shd w:val="clear" w:fill="E0F3F1"/>
            <w:noWrap/>
          </w:tcPr>
          <w:p>
            <w:pPr>
              <w:spacing w:before="0" w:after="0" w:line="240" w:lineRule="auto"/>
            </w:pPr>
            <w:r>
              <w:rPr>
                <w:rFonts w:ascii="Tahoma" w:hAnsi="Tahoma" w:eastAsia="Tahoma" w:cs="Tahoma"/>
                <w:color w:val="424242"/>
                <w:sz w:val="19.4"/>
                <w:szCs w:val="19.4"/>
                <w:b w:val="1"/>
                <w:bCs w:val="1"/>
              </w:rPr>
              <w:t xml:space="preserve">Регион</w:t>
            </w:r>
          </w:p>
        </w:tc>
        <w:tc>
          <w:tcPr>
            <w:tcW w:w="1275" w:type="dxa"/>
            <w:vAlign w:val="top"/>
            <w:tcBorders>
              <w:top w:val="single" w:sz="4" w:color="E0E0E0" w:space="0"/>
            </w:tcBorders>
            <w:shd w:val="clear" w:fill="E0F3F1"/>
            <w:noWrap/>
          </w:tcPr>
          <w:p>
            <w:pPr>
              <w:spacing w:before="0" w:after="0" w:line="240" w:lineRule="auto"/>
            </w:pPr>
            <w:r>
              <w:rPr>
                <w:rFonts w:ascii="Tahoma" w:hAnsi="Tahoma" w:eastAsia="Tahoma" w:cs="Tahoma"/>
                <w:color w:val="424242"/>
                <w:sz w:val="19.4"/>
                <w:szCs w:val="19.4"/>
                <w:b w:val="1"/>
                <w:bCs w:val="1"/>
              </w:rPr>
              <w:t xml:space="preserve">Визиты</w:t>
            </w:r>
          </w:p>
        </w:tc>
        <w:tc>
          <w:tcPr>
            <w:tcW w:w="1275" w:type="dxa"/>
            <w:vAlign w:val="top"/>
            <w:tcBorders>
              <w:top w:val="single" w:sz="4" w:color="E0E0E0" w:space="0"/>
            </w:tcBorders>
            <w:shd w:val="clear" w:fill="E0F3F1"/>
            <w:noWrap/>
          </w:tcPr>
          <w:p>
            <w:pPr>
              <w:spacing w:before="0" w:after="0" w:line="240" w:lineRule="auto"/>
            </w:pPr>
            <w:r>
              <w:rPr>
                <w:rFonts w:ascii="Tahoma" w:hAnsi="Tahoma" w:eastAsia="Tahoma" w:cs="Tahoma"/>
                <w:color w:val="424242"/>
                <w:sz w:val="19.4"/>
                <w:szCs w:val="19.4"/>
                <w:b w:val="1"/>
                <w:bCs w:val="1"/>
              </w:rPr>
              <w:t xml:space="preserve">Отказы</w:t>
            </w:r>
          </w:p>
        </w:tc>
        <w:tc>
          <w:tcPr>
            <w:tcW w:w="2775" w:type="dxa"/>
            <w:vAlign w:val="top"/>
            <w:tcBorders>
              <w:top w:val="single" w:sz="4" w:color="E0E0E0" w:space="0"/>
            </w:tcBorders>
            <w:shd w:val="clear" w:fill="E0F3F1"/>
            <w:noWrap/>
          </w:tcPr>
          <w:p>
            <w:pPr>
              <w:spacing w:before="0" w:after="0" w:line="240" w:lineRule="auto"/>
            </w:pPr>
            <w:r>
              <w:rPr>
                <w:rFonts w:ascii="Tahoma" w:hAnsi="Tahoma" w:eastAsia="Tahoma" w:cs="Tahoma"/>
                <w:color w:val="424242"/>
                <w:sz w:val="19.4"/>
                <w:szCs w:val="19.4"/>
                <w:b w:val="1"/>
                <w:bCs w:val="1"/>
              </w:rPr>
              <w:t xml:space="preserve">Глубина просмотра</w:t>
            </w:r>
          </w:p>
        </w:tc>
        <w:tc>
          <w:tcPr>
            <w:tcW w:w="2250" w:type="dxa"/>
            <w:vAlign w:val="top"/>
            <w:tcBorders>
              <w:top w:val="single" w:sz="4" w:color="E0E0E0" w:space="0"/>
              <w:right w:val="single" w:sz="4" w:color="E0E0E0" w:space="0"/>
            </w:tcBorders>
            <w:shd w:val="clear" w:fill="E0F3F1"/>
            <w:noWrap/>
          </w:tcPr>
          <w:p>
            <w:pPr>
              <w:spacing w:before="0" w:after="0" w:line="240" w:lineRule="auto"/>
            </w:pPr>
            <w:r>
              <w:rPr>
                <w:rFonts w:ascii="Tahoma" w:hAnsi="Tahoma" w:eastAsia="Tahoma" w:cs="Tahoma"/>
                <w:color w:val="424242"/>
                <w:sz w:val="19.4"/>
                <w:szCs w:val="19.4"/>
                <w:b w:val="1"/>
                <w:bCs w:val="1"/>
              </w:rPr>
              <w:t xml:space="preserve">Время на сайте</w:t>
            </w:r>
          </w:p>
        </w:tc>
      </w:tr>
      <w:tr>
        <w:trPr/>
        <w:tc>
          <w:tcPr>
            <w:tcMar>
              <w:right w:w="0" w:type="dxa"/>
            </w:tcMar>
            <w:vAlign w:val="top"/>
            <w:tcBorders>
              <w:lef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Москва и область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4260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20%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3.91</w:t>
            </w:r>
          </w:p>
        </w:tc>
        <w:tc>
          <w:tcPr>
            <w:vAlign w:val="top"/>
            <w:tcBorders>
              <w:righ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03:14</w:t>
            </w:r>
          </w:p>
        </w:tc>
      </w:tr>
      <w:tr>
        <w:trPr/>
        <w:tc>
          <w:tcPr>
            <w:tcMar>
              <w:right w:w="0" w:type="dxa"/>
            </w:tcMar>
            <w:vAlign w:val="top"/>
            <w:tcBorders>
              <w:left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</w:t>
            </w:r>
          </w:p>
        </w:tc>
        <w:tc>
          <w:tcPr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Санкт-Петербург</w:t>
            </w:r>
          </w:p>
        </w:tc>
        <w:tc>
          <w:tcPr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1480</w:t>
            </w:r>
          </w:p>
        </w:tc>
        <w:tc>
          <w:tcPr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22%</w:t>
            </w:r>
          </w:p>
        </w:tc>
        <w:tc>
          <w:tcPr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3.74</w:t>
            </w:r>
          </w:p>
        </w:tc>
        <w:tc>
          <w:tcPr>
            <w:vAlign w:val="top"/>
            <w:tcBorders>
              <w:right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03:02</w:t>
            </w:r>
          </w:p>
        </w:tc>
      </w:tr>
      <w:tr>
        <w:trPr/>
        <w:tc>
          <w:tcPr>
            <w:tcMar>
              <w:right w:w="0" w:type="dxa"/>
            </w:tcMar>
            <w:vAlign w:val="top"/>
            <w:tcBorders>
              <w:lef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3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Краснодарский край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820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25%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3.36</w:t>
            </w:r>
          </w:p>
        </w:tc>
        <w:tc>
          <w:tcPr>
            <w:vAlign w:val="top"/>
            <w:tcBorders>
              <w:righ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02:41</w:t>
            </w:r>
          </w:p>
        </w:tc>
      </w:tr>
      <w:tr>
        <w:trPr/>
        <w:tc>
          <w:tcPr>
            <w:tcMar>
              <w:right w:w="0" w:type="dxa"/>
            </w:tcMar>
            <w:vAlign w:val="top"/>
            <w:tcBorders>
              <w:left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4</w:t>
            </w:r>
          </w:p>
        </w:tc>
        <w:tc>
          <w:tcPr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Свердловская область</w:t>
            </w:r>
          </w:p>
        </w:tc>
        <w:tc>
          <w:tcPr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690</w:t>
            </w:r>
          </w:p>
        </w:tc>
        <w:tc>
          <w:tcPr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27%</w:t>
            </w:r>
          </w:p>
        </w:tc>
        <w:tc>
          <w:tcPr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3.22</w:t>
            </w:r>
          </w:p>
        </w:tc>
        <w:tc>
          <w:tcPr>
            <w:vAlign w:val="top"/>
            <w:tcBorders>
              <w:right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02:33</w:t>
            </w:r>
          </w:p>
        </w:tc>
      </w:tr>
      <w:tr>
        <w:trPr/>
        <w:tc>
          <w:tcPr>
            <w:tcMar>
              <w:right w:w="0" w:type="dxa"/>
            </w:tcMar>
            <w:vAlign w:val="top"/>
            <w:tcBorders>
              <w:lef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5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Татарстан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560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28%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3.18</w:t>
            </w:r>
          </w:p>
        </w:tc>
        <w:tc>
          <w:tcPr>
            <w:vAlign w:val="top"/>
            <w:tcBorders>
              <w:righ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02:29</w:t>
            </w:r>
          </w:p>
        </w:tc>
      </w:tr>
      <w:tr>
        <w:trPr/>
        <w:tc>
          <w:tcPr>
            <w:tcMar>
              <w:right w:w="0" w:type="dxa"/>
            </w:tcMar>
            <w:vAlign w:val="top"/>
            <w:tcBorders>
              <w:left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6</w:t>
            </w:r>
          </w:p>
        </w:tc>
        <w:tc>
          <w:tcPr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Новосибирская область</w:t>
            </w:r>
          </w:p>
        </w:tc>
        <w:tc>
          <w:tcPr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430</w:t>
            </w:r>
          </w:p>
        </w:tc>
        <w:tc>
          <w:tcPr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30%</w:t>
            </w:r>
          </w:p>
        </w:tc>
        <w:tc>
          <w:tcPr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3.05</w:t>
            </w:r>
          </w:p>
        </w:tc>
        <w:tc>
          <w:tcPr>
            <w:vAlign w:val="top"/>
            <w:tcBorders>
              <w:right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02:17</w:t>
            </w:r>
          </w:p>
        </w:tc>
      </w:tr>
      <w:tr>
        <w:trPr/>
        <w:tc>
          <w:tcPr>
            <w:tcMar>
              <w:right w:w="0" w:type="dxa"/>
            </w:tcMar>
            <w:vAlign w:val="top"/>
            <w:tcBorders>
              <w:lef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7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Нижегородская область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360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31%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3</w:t>
            </w:r>
          </w:p>
        </w:tc>
        <w:tc>
          <w:tcPr>
            <w:vAlign w:val="top"/>
            <w:tcBorders>
              <w:righ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02:12</w:t>
            </w:r>
          </w:p>
        </w:tc>
      </w:tr>
      <w:tr>
        <w:trPr/>
        <w:tc>
          <w:tcPr>
            <w:tcMar>
              <w:right w:w="0" w:type="dxa"/>
            </w:tcMar>
            <w:vAlign w:val="top"/>
            <w:tcBorders>
              <w:left w:val="single" w:sz="4" w:color="E0E0E0" w:space="0"/>
              <w:bottom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8</w:t>
            </w:r>
          </w:p>
        </w:tc>
        <w:tc>
          <w:tcPr>
            <w:vAlign w:val="top"/>
            <w:tcBorders>
              <w:bottom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Ростовская область</w:t>
            </w:r>
          </w:p>
        </w:tc>
        <w:tc>
          <w:tcPr>
            <w:vAlign w:val="top"/>
            <w:tcBorders>
              <w:bottom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320</w:t>
            </w:r>
          </w:p>
        </w:tc>
        <w:tc>
          <w:tcPr>
            <w:vAlign w:val="top"/>
            <w:tcBorders>
              <w:bottom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32%</w:t>
            </w:r>
          </w:p>
        </w:tc>
        <w:tc>
          <w:tcPr>
            <w:vAlign w:val="top"/>
            <w:tcBorders>
              <w:bottom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2.94</w:t>
            </w:r>
          </w:p>
        </w:tc>
        <w:tc>
          <w:tcPr>
            <w:vAlign w:val="top"/>
            <w:tcBorders>
              <w:right w:val="single" w:sz="4" w:color="E0E0E0" w:space="0"/>
              <w:bottom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02:08</w:t>
            </w:r>
          </w:p>
        </w:tc>
      </w:tr>
    </w:tbl>
    <w:p>
      <w:pPr>
        <w:spacing w:before="0" w:after="180" w:line="264" w:lineRule="auto"/>
      </w:pPr>
      <w:r>
        <w:rPr>
          <w:rFonts w:ascii="Tahoma" w:hAnsi="Tahoma" w:eastAsia="Tahoma" w:cs="Tahoma"/>
          <w:color w:val="333333"/>
          <w:sz w:val="24"/>
          <w:szCs w:val="24"/>
        </w:rPr>
        <w:t xml:space="preserve">Эти данные учитываются при выборе приоритетных страниц и задач на следующий период.</w:t>
      </w:r>
    </w:p>
    <w:p>
      <w:r>
        <w:br w:type="page"/>
      </w:r>
    </w:p>
    <w:p>
      <w:pPr>
        <w:pStyle w:val="Heading2"/>
      </w:pPr>
      <w:bookmarkStart w:id="8" w:name="_Toc8"/>
      <w:r>
        <w:t>Google Search Console: эффективность в поиске</w:t>
      </w:r>
      <w:bookmarkEnd w:id="8"/>
    </w:p>
    <w:p>
      <w:pPr>
        <w:spacing w:before="0" w:after="180" w:line="264" w:lineRule="auto"/>
      </w:pPr>
      <w:r>
        <w:rPr>
          <w:rFonts w:ascii="Tahoma" w:hAnsi="Tahoma" w:eastAsia="Tahoma" w:cs="Tahoma"/>
          <w:color w:val="333333"/>
          <w:sz w:val="24"/>
          <w:szCs w:val="24"/>
        </w:rPr>
        <w:t xml:space="preserve">Google Search Console</w:t>
      </w:r>
      <w:r>
        <w:rPr>
          <w:rFonts w:ascii="Tahoma" w:hAnsi="Tahoma" w:eastAsia="Tahoma" w:cs="Tahoma"/>
          <w:color w:val="333333"/>
          <w:sz w:val="24"/>
          <w:szCs w:val="24"/>
        </w:rPr>
        <w:t xml:space="preserve"> показывает, как сайт виден в Google до перехода пользователя на сайт: сколько раз страницы показали в поиске и сколько раз по ним кликнули.</w:t>
      </w:r>
    </w:p>
    <w:p>
      <w:pPr/>
      <w:r>
        <w:pict>
          <v:shape type="#_x0000_t75" stroked="f" style="width:498.89763779528pt; height:268.63718958207pt; margin-left:0pt; margin-top:0pt; mso-position-horizontal:left; mso-position-vertical:top; mso-position-horizontal-relative:char; mso-position-vertical-relative:line;">
            <v:imagedata r:id="rId46" o:title=""/>
          </v:shape>
        </w:pic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78"/>
      </w:tblGrid>
      <w:tr>
        <w:trPr>
          <w:cantSplit/>
        </w:trPr>
        <w:tc>
          <w:tcPr>
            <w:tcW w:w="9978" w:type="dxa"/>
            <w:noWrap/>
          </w:tcPr>
          <w:tbl>
            <w:tblPr>
              <w:tblW w:w="9978" w:type="dxa"/>
              <w:tblInd w:w="180" w:type="dxa"/>
              <w:tblLayout w:type="fixed"/>
              <w:tblCellMar>
                <w:top w:w="120" w:type="dxa"/>
                <w:left w:w="180" w:type="dxa"/>
                <w:bottom w:w="120" w:type="dxa"/>
                <w:right w:w="180" w:type="dxa"/>
              </w:tblCellMar>
              <w:tblLook w:val="0000" w:firstRow="0" w:lastRow="0" w:firstColumn="0" w:lastColumn="0" w:noHBand="0" w:noVBand="0"/>
            </w:tblPr>
            <w:tblGrid>
              <w:gridCol/>
              <w:gridCol/>
              <w:gridCol/>
              <w:gridCol/>
            </w:tblGrid>
            <w:tr>
              <w:trPr/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616161"/>
                      <w:sz w:val="20"/>
                      <w:szCs w:val="20"/>
                    </w:rPr>
                    <w:t xml:space="preserve">Всего кликов</w:t>
                  </w:r>
                </w:p>
              </w:tc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616161"/>
                      <w:sz w:val="20"/>
                      <w:szCs w:val="20"/>
                    </w:rPr>
                    <w:t xml:space="preserve">Всего показов</w:t>
                  </w:r>
                </w:p>
              </w:tc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616161"/>
                      <w:sz w:val="20"/>
                      <w:szCs w:val="20"/>
                    </w:rPr>
                    <w:t xml:space="preserve">CTR</w:t>
                  </w:r>
                </w:p>
              </w:tc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616161"/>
                      <w:sz w:val="20"/>
                      <w:szCs w:val="20"/>
                    </w:rPr>
                    <w:t xml:space="preserve">Ср. позиция</w:t>
                  </w:r>
                </w:p>
              </w:tc>
            </w:tr>
            <w:tr>
              <w:trPr/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27AE60"/>
                      <w:sz w:val="40"/>
                      <w:szCs w:val="40"/>
                    </w:rPr>
                    <w:t xml:space="preserve">3920 ↑</w:t>
                  </w:r>
                </w:p>
              </w:tc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27AE60"/>
                      <w:sz w:val="40"/>
                      <w:szCs w:val="40"/>
                    </w:rPr>
                    <w:t xml:space="preserve">148600 ↑</w:t>
                  </w:r>
                </w:p>
              </w:tc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27AE60"/>
                      <w:sz w:val="40"/>
                      <w:szCs w:val="40"/>
                    </w:rPr>
                    <w:t xml:space="preserve">2.6% ↑</w:t>
                  </w:r>
                </w:p>
              </w:tc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27AE60"/>
                      <w:sz w:val="40"/>
                      <w:szCs w:val="40"/>
                    </w:rPr>
                    <w:t xml:space="preserve">11.6 ↑</w:t>
                  </w:r>
                </w:p>
              </w:tc>
            </w:tr>
            <w:tr>
              <w:trPr/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616161"/>
                      <w:sz w:val="24"/>
                      <w:szCs w:val="24"/>
                    </w:rPr>
                    <w:t xml:space="preserve">3350</w:t>
                  </w:r>
                </w:p>
              </w:tc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616161"/>
                      <w:sz w:val="24"/>
                      <w:szCs w:val="24"/>
                    </w:rPr>
                    <w:t xml:space="preserve">132400</w:t>
                  </w:r>
                </w:p>
              </w:tc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616161"/>
                      <w:sz w:val="24"/>
                      <w:szCs w:val="24"/>
                    </w:rPr>
                    <w:t xml:space="preserve">2.5%</w:t>
                  </w:r>
                </w:p>
              </w:tc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616161"/>
                      <w:sz w:val="24"/>
                      <w:szCs w:val="24"/>
                    </w:rPr>
                    <w:t xml:space="preserve">13.2</w:t>
                  </w:r>
                </w:p>
              </w:tc>
            </w:tr>
          </w:tbl>
          <w:p/>
        </w:tc>
      </w:tr>
    </w:tbl>
    <w:p/>
    <w:p>
      <w:pPr>
        <w:spacing w:before="0" w:after="180" w:line="264" w:lineRule="auto"/>
      </w:pPr>
      <w:r>
        <w:rPr>
          <w:rFonts w:ascii="Tahoma" w:hAnsi="Tahoma" w:eastAsia="Tahoma" w:cs="Tahoma"/>
          <w:color w:val="333333"/>
          <w:sz w:val="24"/>
          <w:szCs w:val="24"/>
        </w:rPr>
        <w:t xml:space="preserve">Сайт стал чаще появляться в Google и получает больше переходов по релевантным запросам.</w:t>
      </w:r>
    </w:p>
    <w:p>
      <w:r>
        <w:br w:type="page"/>
      </w:r>
    </w:p>
    <w:p>
      <w:pPr>
        <w:pStyle w:val="Heading2"/>
      </w:pPr>
      <w:bookmarkStart w:id="9" w:name="_Toc9"/>
      <w:r>
        <w:t>Google Search Console: ТОП поисковых запросов</w:t>
      </w:r>
      <w:bookmarkEnd w:id="9"/>
    </w:p>
    <w:p>
      <w:pPr>
        <w:spacing w:before="0" w:after="180" w:line="264" w:lineRule="auto"/>
      </w:pPr>
      <w:r>
        <w:rPr>
          <w:rFonts w:ascii="Tahoma" w:hAnsi="Tahoma" w:eastAsia="Tahoma" w:cs="Tahoma"/>
          <w:color w:val="333333"/>
          <w:sz w:val="24"/>
          <w:szCs w:val="24"/>
        </w:rPr>
        <w:t xml:space="preserve">В Google хорошо растут запросы по матрасам, столам и детской мебели, где была усилена структура посадочных страниц.</w:t>
      </w:r>
    </w:p>
    <w:tbl>
      <w:tblPr>
        <w:tblW w:w="9978" w:type="dxa"/>
        <w:tblInd w:w="180" w:type="dxa"/>
        <w:tblLayout w:type="fixed"/>
        <w:tblCellMar>
          <w:top w:w="120" w:type="dxa"/>
          <w:left w:w="180" w:type="dxa"/>
          <w:bottom w:w="120" w:type="dxa"/>
          <w:right w:w="180" w:type="dxa"/>
        </w:tblCellMar>
        <w:tblLook w:val="0000" w:firstRow="0" w:lastRow="0" w:firstColumn="0" w:lastColumn="0" w:noHBand="0" w:noVBand="0"/>
      </w:tblPr>
      <w:tblGrid>
        <w:gridCol w:w="600"/>
        <w:gridCol w:w="4503"/>
        <w:gridCol w:w="1050"/>
        <w:gridCol w:w="1200"/>
        <w:gridCol w:w="975"/>
        <w:gridCol w:w="1650"/>
      </w:tblGrid>
      <w:tr>
        <w:trPr>
          <w:tblHeader w:val="1"/>
        </w:trPr>
        <w:tc>
          <w:tcPr>
            <w:tcW w:w="600" w:type="dxa"/>
            <w:vAlign w:val="top"/>
            <w:tcBorders>
              <w:top w:val="single" w:sz="4" w:color="E0E0E0" w:space="0"/>
              <w:left w:val="single" w:sz="4" w:color="E0E0E0" w:space="0"/>
            </w:tcBorders>
            <w:shd w:val="clear" w:fill="E0F3F1"/>
            <w:noWrap/>
          </w:tcPr>
          <w:p>
            <w:pPr>
              <w:spacing w:before="0" w:after="0" w:line="240" w:lineRule="auto"/>
            </w:pPr>
            <w:r>
              <w:rPr>
                <w:rFonts w:ascii="Tahoma" w:hAnsi="Tahoma" w:eastAsia="Tahoma" w:cs="Tahoma"/>
                <w:color w:val="424242"/>
                <w:sz w:val="19.4"/>
                <w:szCs w:val="19.4"/>
                <w:b w:val="1"/>
                <w:bCs w:val="1"/>
              </w:rPr>
              <w:t xml:space="preserve">№</w:t>
            </w:r>
          </w:p>
        </w:tc>
        <w:tc>
          <w:tcPr>
            <w:tcW w:w="4503" w:type="dxa"/>
            <w:vAlign w:val="top"/>
            <w:tcBorders>
              <w:top w:val="single" w:sz="4" w:color="E0E0E0" w:space="0"/>
            </w:tcBorders>
            <w:shd w:val="clear" w:fill="E0F3F1"/>
            <w:noWrap/>
          </w:tcPr>
          <w:p>
            <w:pPr>
              <w:spacing w:before="0" w:after="0" w:line="240" w:lineRule="auto"/>
            </w:pPr>
            <w:r>
              <w:rPr>
                <w:rFonts w:ascii="Tahoma" w:hAnsi="Tahoma" w:eastAsia="Tahoma" w:cs="Tahoma"/>
                <w:color w:val="424242"/>
                <w:sz w:val="19.4"/>
                <w:szCs w:val="19.4"/>
                <w:b w:val="1"/>
                <w:bCs w:val="1"/>
              </w:rPr>
              <w:t xml:space="preserve">Запрос</w:t>
            </w:r>
          </w:p>
        </w:tc>
        <w:tc>
          <w:tcPr>
            <w:tcW w:w="1050" w:type="dxa"/>
            <w:vAlign w:val="top"/>
            <w:tcBorders>
              <w:top w:val="single" w:sz="4" w:color="E0E0E0" w:space="0"/>
            </w:tcBorders>
            <w:shd w:val="clear" w:fill="E0F3F1"/>
            <w:noWrap/>
          </w:tcPr>
          <w:p>
            <w:pPr>
              <w:spacing w:before="0" w:after="0" w:line="240" w:lineRule="auto"/>
            </w:pPr>
            <w:r>
              <w:rPr>
                <w:rFonts w:ascii="Tahoma" w:hAnsi="Tahoma" w:eastAsia="Tahoma" w:cs="Tahoma"/>
                <w:color w:val="424242"/>
                <w:sz w:val="19.4"/>
                <w:szCs w:val="19.4"/>
                <w:b w:val="1"/>
                <w:bCs w:val="1"/>
              </w:rPr>
              <w:t xml:space="preserve">Клики</w:t>
            </w:r>
          </w:p>
        </w:tc>
        <w:tc>
          <w:tcPr>
            <w:tcW w:w="1200" w:type="dxa"/>
            <w:vAlign w:val="top"/>
            <w:tcBorders>
              <w:top w:val="single" w:sz="4" w:color="E0E0E0" w:space="0"/>
            </w:tcBorders>
            <w:shd w:val="clear" w:fill="E0F3F1"/>
            <w:noWrap/>
          </w:tcPr>
          <w:p>
            <w:pPr>
              <w:spacing w:before="0" w:after="0" w:line="240" w:lineRule="auto"/>
            </w:pPr>
            <w:r>
              <w:rPr>
                <w:rFonts w:ascii="Tahoma" w:hAnsi="Tahoma" w:eastAsia="Tahoma" w:cs="Tahoma"/>
                <w:color w:val="424242"/>
                <w:sz w:val="19.4"/>
                <w:szCs w:val="19.4"/>
                <w:b w:val="1"/>
                <w:bCs w:val="1"/>
              </w:rPr>
              <w:t xml:space="preserve">Показы</w:t>
            </w:r>
          </w:p>
        </w:tc>
        <w:tc>
          <w:tcPr>
            <w:tcW w:w="975" w:type="dxa"/>
            <w:vAlign w:val="top"/>
            <w:tcBorders>
              <w:top w:val="single" w:sz="4" w:color="E0E0E0" w:space="0"/>
            </w:tcBorders>
            <w:shd w:val="clear" w:fill="E0F3F1"/>
            <w:noWrap/>
          </w:tcPr>
          <w:p>
            <w:pPr>
              <w:spacing w:before="0" w:after="0" w:line="240" w:lineRule="auto"/>
            </w:pPr>
            <w:r>
              <w:rPr>
                <w:rFonts w:ascii="Tahoma" w:hAnsi="Tahoma" w:eastAsia="Tahoma" w:cs="Tahoma"/>
                <w:color w:val="424242"/>
                <w:sz w:val="19.4"/>
                <w:szCs w:val="19.4"/>
                <w:b w:val="1"/>
                <w:bCs w:val="1"/>
              </w:rPr>
              <w:t xml:space="preserve">CTR</w:t>
            </w:r>
          </w:p>
        </w:tc>
        <w:tc>
          <w:tcPr>
            <w:tcW w:w="1650" w:type="dxa"/>
            <w:vAlign w:val="top"/>
            <w:tcBorders>
              <w:top w:val="single" w:sz="4" w:color="E0E0E0" w:space="0"/>
              <w:right w:val="single" w:sz="4" w:color="E0E0E0" w:space="0"/>
            </w:tcBorders>
            <w:shd w:val="clear" w:fill="E0F3F1"/>
            <w:noWrap/>
          </w:tcPr>
          <w:p>
            <w:pPr>
              <w:spacing w:before="0" w:after="0" w:line="240" w:lineRule="auto"/>
            </w:pPr>
            <w:r>
              <w:rPr>
                <w:rFonts w:ascii="Tahoma" w:hAnsi="Tahoma" w:eastAsia="Tahoma" w:cs="Tahoma"/>
                <w:color w:val="424242"/>
                <w:sz w:val="19.4"/>
                <w:szCs w:val="19.4"/>
                <w:b w:val="1"/>
                <w:bCs w:val="1"/>
              </w:rPr>
              <w:t xml:space="preserve">Ср. позиция</w:t>
            </w:r>
          </w:p>
        </w:tc>
      </w:tr>
      <w:tr>
        <w:trPr/>
        <w:tc>
          <w:tcPr>
            <w:vAlign w:val="top"/>
            <w:tcBorders>
              <w:lef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матрас ортопедический 160х200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420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12800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3.3%</w:t>
            </w:r>
          </w:p>
        </w:tc>
        <w:tc>
          <w:tcPr>
            <w:vAlign w:val="top"/>
            <w:tcBorders>
              <w:righ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8.4</w:t>
            </w:r>
          </w:p>
        </w:tc>
      </w:tr>
      <w:tr>
        <w:trPr/>
        <w:tc>
          <w:tcPr>
            <w:vAlign w:val="top"/>
            <w:tcBorders>
              <w:left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</w:t>
            </w:r>
          </w:p>
        </w:tc>
        <w:tc>
          <w:tcPr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обеденный стол массив</w:t>
            </w:r>
          </w:p>
        </w:tc>
        <w:tc>
          <w:tcPr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360</w:t>
            </w:r>
          </w:p>
        </w:tc>
        <w:tc>
          <w:tcPr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9800</w:t>
            </w:r>
          </w:p>
        </w:tc>
        <w:tc>
          <w:tcPr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3.7%</w:t>
            </w:r>
          </w:p>
        </w:tc>
        <w:tc>
          <w:tcPr>
            <w:vAlign w:val="top"/>
            <w:tcBorders>
              <w:right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9.1</w:t>
            </w:r>
          </w:p>
        </w:tc>
      </w:tr>
      <w:tr>
        <w:trPr/>
        <w:tc>
          <w:tcPr>
            <w:vAlign w:val="top"/>
            <w:tcBorders>
              <w:lef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3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детская кровать с ящиками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310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9100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3.4%</w:t>
            </w:r>
          </w:p>
        </w:tc>
        <w:tc>
          <w:tcPr>
            <w:vAlign w:val="top"/>
            <w:tcBorders>
              <w:righ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10.2</w:t>
            </w:r>
          </w:p>
        </w:tc>
      </w:tr>
      <w:tr>
        <w:trPr/>
        <w:tc>
          <w:tcPr>
            <w:vAlign w:val="top"/>
            <w:tcBorders>
              <w:left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4</w:t>
            </w:r>
          </w:p>
        </w:tc>
        <w:tc>
          <w:tcPr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кровать с подъемным механизмом</w:t>
            </w:r>
          </w:p>
        </w:tc>
        <w:tc>
          <w:tcPr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295</w:t>
            </w:r>
          </w:p>
        </w:tc>
        <w:tc>
          <w:tcPr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8600</w:t>
            </w:r>
          </w:p>
        </w:tc>
        <w:tc>
          <w:tcPr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3.4%</w:t>
            </w:r>
          </w:p>
        </w:tc>
        <w:tc>
          <w:tcPr>
            <w:vAlign w:val="top"/>
            <w:tcBorders>
              <w:right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8.8</w:t>
            </w:r>
          </w:p>
        </w:tc>
      </w:tr>
      <w:tr>
        <w:trPr/>
        <w:tc>
          <w:tcPr>
            <w:vAlign w:val="top"/>
            <w:tcBorders>
              <w:lef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5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шкаф купе на заказ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260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7900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3.3%</w:t>
            </w:r>
          </w:p>
        </w:tc>
        <w:tc>
          <w:tcPr>
            <w:vAlign w:val="top"/>
            <w:tcBorders>
              <w:righ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12.7</w:t>
            </w:r>
          </w:p>
        </w:tc>
      </w:tr>
      <w:tr>
        <w:trPr/>
        <w:tc>
          <w:tcPr>
            <w:vAlign w:val="top"/>
            <w:tcBorders>
              <w:left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6</w:t>
            </w:r>
          </w:p>
        </w:tc>
        <w:tc>
          <w:tcPr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мебель для прихожей современная</w:t>
            </w:r>
          </w:p>
        </w:tc>
        <w:tc>
          <w:tcPr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220</w:t>
            </w:r>
          </w:p>
        </w:tc>
        <w:tc>
          <w:tcPr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6900</w:t>
            </w:r>
          </w:p>
        </w:tc>
        <w:tc>
          <w:tcPr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3.2%</w:t>
            </w:r>
          </w:p>
        </w:tc>
        <w:tc>
          <w:tcPr>
            <w:vAlign w:val="top"/>
            <w:tcBorders>
              <w:right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13.6</w:t>
            </w:r>
          </w:p>
        </w:tc>
      </w:tr>
      <w:tr>
        <w:trPr/>
        <w:tc>
          <w:tcPr>
            <w:vAlign w:val="top"/>
            <w:tcBorders>
              <w:lef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7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комод белый в спальню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190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5600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3.4%</w:t>
            </w:r>
          </w:p>
        </w:tc>
        <w:tc>
          <w:tcPr>
            <w:vAlign w:val="top"/>
            <w:tcBorders>
              <w:righ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11.8</w:t>
            </w:r>
          </w:p>
        </w:tc>
      </w:tr>
      <w:tr>
        <w:trPr/>
        <w:tc>
          <w:tcPr>
            <w:vAlign w:val="top"/>
            <w:tcBorders>
              <w:left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8</w:t>
            </w:r>
          </w:p>
        </w:tc>
        <w:tc>
          <w:tcPr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диван угловой купить</w:t>
            </w:r>
          </w:p>
        </w:tc>
        <w:tc>
          <w:tcPr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170</w:t>
            </w:r>
          </w:p>
        </w:tc>
        <w:tc>
          <w:tcPr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5400</w:t>
            </w:r>
          </w:p>
        </w:tc>
        <w:tc>
          <w:tcPr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3.1%</w:t>
            </w:r>
          </w:p>
        </w:tc>
        <w:tc>
          <w:tcPr>
            <w:vAlign w:val="top"/>
            <w:tcBorders>
              <w:right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10.9</w:t>
            </w:r>
          </w:p>
        </w:tc>
      </w:tr>
      <w:tr>
        <w:trPr/>
        <w:tc>
          <w:tcPr>
            <w:vAlign w:val="top"/>
            <w:tcBorders>
              <w:lef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9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модульный диван цена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148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4700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3.1%</w:t>
            </w:r>
          </w:p>
        </w:tc>
        <w:tc>
          <w:tcPr>
            <w:vAlign w:val="top"/>
            <w:tcBorders>
              <w:righ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12.2</w:t>
            </w:r>
          </w:p>
        </w:tc>
      </w:tr>
      <w:tr>
        <w:trPr/>
        <w:tc>
          <w:tcPr>
            <w:vAlign w:val="top"/>
            <w:tcBorders>
              <w:left w:val="single" w:sz="4" w:color="E0E0E0" w:space="0"/>
              <w:bottom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10</w:t>
            </w:r>
          </w:p>
        </w:tc>
        <w:tc>
          <w:tcPr>
            <w:vAlign w:val="top"/>
            <w:tcBorders>
              <w:bottom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кровать двуспальная недорого</w:t>
            </w:r>
          </w:p>
        </w:tc>
        <w:tc>
          <w:tcPr>
            <w:vAlign w:val="top"/>
            <w:tcBorders>
              <w:bottom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126</w:t>
            </w:r>
          </w:p>
        </w:tc>
        <w:tc>
          <w:tcPr>
            <w:vAlign w:val="top"/>
            <w:tcBorders>
              <w:bottom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4300</w:t>
            </w:r>
          </w:p>
        </w:tc>
        <w:tc>
          <w:tcPr>
            <w:vAlign w:val="top"/>
            <w:tcBorders>
              <w:bottom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2.9%</w:t>
            </w:r>
          </w:p>
        </w:tc>
        <w:tc>
          <w:tcPr>
            <w:vAlign w:val="top"/>
            <w:tcBorders>
              <w:right w:val="single" w:sz="4" w:color="E0E0E0" w:space="0"/>
              <w:bottom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14.1</w:t>
            </w:r>
          </w:p>
        </w:tc>
      </w:tr>
    </w:tbl>
    <w:p>
      <w:pPr>
        <w:spacing w:before="0" w:after="180" w:line="264" w:lineRule="auto"/>
      </w:pPr>
      <w:r>
        <w:rPr>
          <w:rFonts w:ascii="Tahoma" w:hAnsi="Tahoma" w:eastAsia="Tahoma" w:cs="Tahoma"/>
          <w:color w:val="333333"/>
          <w:sz w:val="24"/>
          <w:szCs w:val="24"/>
        </w:rPr>
        <w:t xml:space="preserve">Запросы с позицией </w:t>
      </w:r>
      <w:r>
        <w:rPr>
          <w:rFonts w:ascii="Tahoma" w:hAnsi="Tahoma" w:eastAsia="Tahoma" w:cs="Tahoma"/>
          <w:color w:val="333333"/>
          <w:sz w:val="24"/>
          <w:szCs w:val="24"/>
        </w:rPr>
        <w:t xml:space="preserve">8-14</w:t>
      </w:r>
      <w:r>
        <w:rPr>
          <w:rFonts w:ascii="Tahoma" w:hAnsi="Tahoma" w:eastAsia="Tahoma" w:cs="Tahoma"/>
          <w:color w:val="333333"/>
          <w:sz w:val="24"/>
          <w:szCs w:val="24"/>
        </w:rPr>
        <w:t xml:space="preserve"> стоит поддержать расширенными сниппетами и дополнительными блоками контента.</w:t>
      </w:r>
    </w:p>
    <w:p>
      <w:r>
        <w:br w:type="page"/>
      </w:r>
    </w:p>
    <w:p>
      <w:pPr>
        <w:pStyle w:val="Heading2"/>
      </w:pPr>
      <w:bookmarkStart w:id="10" w:name="_Toc10"/>
      <w:r>
        <w:t>Яндекс.Вебмастер: эффективность в поиске</w:t>
      </w:r>
      <w:bookmarkEnd w:id="10"/>
    </w:p>
    <w:p>
      <w:pPr>
        <w:spacing w:before="0" w:after="180" w:line="264" w:lineRule="auto"/>
      </w:pPr>
      <w:r>
        <w:rPr>
          <w:rFonts w:ascii="Tahoma" w:hAnsi="Tahoma" w:eastAsia="Tahoma" w:cs="Tahoma"/>
          <w:color w:val="333333"/>
          <w:sz w:val="24"/>
          <w:szCs w:val="24"/>
        </w:rPr>
        <w:t xml:space="preserve">Яндекс.Вебмастер</w:t>
      </w:r>
      <w:r>
        <w:rPr>
          <w:rFonts w:ascii="Tahoma" w:hAnsi="Tahoma" w:eastAsia="Tahoma" w:cs="Tahoma"/>
          <w:color w:val="333333"/>
          <w:sz w:val="24"/>
          <w:szCs w:val="24"/>
        </w:rPr>
        <w:t xml:space="preserve"> показывает, как страницы «Мебель Маркет» отображаются в Яндексе: показы, клики и среднюю позицию в выдаче.</w:t>
      </w:r>
    </w:p>
    <w:p>
      <w:pPr/>
      <w:r>
        <w:pict>
          <v:shape type="#_x0000_t75" stroked="f" style="width:498.89763779528pt; height:268.63718958207pt; margin-left:0pt; margin-top:0pt; mso-position-horizontal:left; mso-position-vertical:top; mso-position-horizontal-relative:char; mso-position-vertical-relative:line;">
            <v:imagedata r:id="rId47" o:title=""/>
          </v:shape>
        </w:pic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78"/>
      </w:tblGrid>
      <w:tr>
        <w:trPr>
          <w:cantSplit/>
        </w:trPr>
        <w:tc>
          <w:tcPr>
            <w:tcW w:w="9978" w:type="dxa"/>
            <w:noWrap/>
          </w:tcPr>
          <w:tbl>
            <w:tblPr>
              <w:tblW w:w="9978" w:type="dxa"/>
              <w:tblInd w:w="180" w:type="dxa"/>
              <w:tblLayout w:type="fixed"/>
              <w:tblCellMar>
                <w:top w:w="120" w:type="dxa"/>
                <w:left w:w="180" w:type="dxa"/>
                <w:bottom w:w="120" w:type="dxa"/>
                <w:right w:w="180" w:type="dxa"/>
              </w:tblCellMar>
              <w:tblLook w:val="0000" w:firstRow="0" w:lastRow="0" w:firstColumn="0" w:lastColumn="0" w:noHBand="0" w:noVBand="0"/>
            </w:tblPr>
            <w:tblGrid>
              <w:gridCol/>
              <w:gridCol/>
              <w:gridCol/>
              <w:gridCol/>
            </w:tblGrid>
            <w:tr>
              <w:trPr/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616161"/>
                      <w:sz w:val="20"/>
                      <w:szCs w:val="20"/>
                    </w:rPr>
                    <w:t xml:space="preserve">Всего кликов</w:t>
                  </w:r>
                </w:p>
              </w:tc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616161"/>
                      <w:sz w:val="20"/>
                      <w:szCs w:val="20"/>
                    </w:rPr>
                    <w:t xml:space="preserve">Всего показов</w:t>
                  </w:r>
                </w:p>
              </w:tc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616161"/>
                      <w:sz w:val="20"/>
                      <w:szCs w:val="20"/>
                    </w:rPr>
                    <w:t xml:space="preserve">CTR</w:t>
                  </w:r>
                </w:p>
              </w:tc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616161"/>
                      <w:sz w:val="20"/>
                      <w:szCs w:val="20"/>
                    </w:rPr>
                    <w:t xml:space="preserve">Ср. позиция</w:t>
                  </w:r>
                </w:p>
              </w:tc>
            </w:tr>
            <w:tr>
              <w:trPr/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27AE60"/>
                      <w:sz w:val="40"/>
                      <w:szCs w:val="40"/>
                    </w:rPr>
                    <w:t xml:space="preserve">3820 ↑</w:t>
                  </w:r>
                </w:p>
              </w:tc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27AE60"/>
                      <w:sz w:val="40"/>
                      <w:szCs w:val="40"/>
                    </w:rPr>
                    <w:t xml:space="preserve">186400 ↑</w:t>
                  </w:r>
                </w:p>
              </w:tc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27AE60"/>
                      <w:sz w:val="40"/>
                      <w:szCs w:val="40"/>
                    </w:rPr>
                    <w:t xml:space="preserve">2% ↑</w:t>
                  </w:r>
                </w:p>
              </w:tc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27AE60"/>
                      <w:sz w:val="40"/>
                      <w:szCs w:val="40"/>
                    </w:rPr>
                    <w:t xml:space="preserve">12.7 ↑</w:t>
                  </w:r>
                </w:p>
              </w:tc>
            </w:tr>
            <w:tr>
              <w:trPr/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616161"/>
                      <w:sz w:val="24"/>
                      <w:szCs w:val="24"/>
                    </w:rPr>
                    <w:t xml:space="preserve">3350</w:t>
                  </w:r>
                </w:p>
              </w:tc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616161"/>
                      <w:sz w:val="24"/>
                      <w:szCs w:val="24"/>
                    </w:rPr>
                    <w:t xml:space="preserve">171900</w:t>
                  </w:r>
                </w:p>
              </w:tc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616161"/>
                      <w:sz w:val="24"/>
                      <w:szCs w:val="24"/>
                    </w:rPr>
                    <w:t xml:space="preserve">1.9%</w:t>
                  </w:r>
                </w:p>
              </w:tc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616161"/>
                      <w:sz w:val="24"/>
                      <w:szCs w:val="24"/>
                    </w:rPr>
                    <w:t xml:space="preserve">13.8</w:t>
                  </w:r>
                </w:p>
              </w:tc>
            </w:tr>
          </w:tbl>
          <w:p/>
        </w:tc>
      </w:tr>
    </w:tbl>
    <w:p/>
    <w:p>
      <w:pPr>
        <w:spacing w:before="0" w:after="180" w:line="264" w:lineRule="auto"/>
      </w:pPr>
      <w:r>
        <w:rPr>
          <w:rFonts w:ascii="Tahoma" w:hAnsi="Tahoma" w:eastAsia="Tahoma" w:cs="Tahoma"/>
          <w:color w:val="333333"/>
          <w:sz w:val="24"/>
          <w:szCs w:val="24"/>
        </w:rPr>
        <w:t xml:space="preserve">Рост кликов при улучшении средней позиции означает, что поисковая выдача стала чаще приводить покупателей на нужные категории.</w:t>
      </w:r>
    </w:p>
    <w:p>
      <w:r>
        <w:br w:type="page"/>
      </w:r>
    </w:p>
    <w:p>
      <w:pPr>
        <w:pStyle w:val="Heading2"/>
      </w:pPr>
      <w:bookmarkStart w:id="11" w:name="_Toc11"/>
      <w:r>
        <w:t>Конверсии по всем источникам</w:t>
      </w:r>
      <w:bookmarkEnd w:id="11"/>
    </w:p>
    <w:p>
      <w:pPr>
        <w:spacing w:before="0" w:after="180" w:line="264" w:lineRule="auto"/>
      </w:pPr>
      <w:r>
        <w:rPr>
          <w:rFonts w:ascii="Tahoma" w:hAnsi="Tahoma" w:eastAsia="Tahoma" w:cs="Tahoma"/>
          <w:color w:val="333333"/>
          <w:sz w:val="24"/>
          <w:szCs w:val="24"/>
        </w:rPr>
        <w:t xml:space="preserve">Количество целевых действий выросло вместе с органическим трафиком, при этом конверсия сохранилась на стабильном уровне.</w:t>
      </w:r>
    </w:p>
    <w:tbl>
      <w:tblPr>
        <w:tblW w:w="9978" w:type="dxa"/>
        <w:tblInd w:w="180" w:type="dxa"/>
        <w:tblLayout w:type="fixed"/>
        <w:tblCellMar>
          <w:top w:w="120" w:type="dxa"/>
          <w:left w:w="180" w:type="dxa"/>
          <w:bottom w:w="120" w:type="dxa"/>
          <w:right w:w="180" w:type="dxa"/>
        </w:tblCellMar>
        <w:tblLook w:val="0000" w:firstRow="0" w:lastRow="0" w:firstColumn="0" w:lastColumn="0" w:noHBand="0" w:noVBand="0"/>
      </w:tblPr>
      <w:tblGrid>
        <w:gridCol w:w="9978"/>
      </w:tblGrid>
      <w:tr>
        <w:trPr>
          <w:cantSplit/>
        </w:trPr>
        <w:tc>
          <w:tcPr>
            <w:tcW w:w="9978" w:type="dxa"/>
            <w:noWrap/>
          </w:tcPr>
          <w:p>
            <w:pPr>
              <w:spacing w:before="0" w:after="240" w:line="240" w:lineRule="auto"/>
            </w:pPr>
            <w:r>
              <w:rPr>
                <w:rFonts w:ascii="Tahoma" w:hAnsi="Tahoma" w:eastAsia="Tahoma" w:cs="Tahoma"/>
                <w:sz w:val="30"/>
                <w:szCs w:val="30"/>
              </w:rPr>
              <w:t xml:space="preserve">Заказ в корзине</w:t>
            </w:r>
          </w:p>
          <w:p>
            <w:pPr/>
            <w:r>
              <w:pict>
                <v:shape type="#_x0000_t75" stroked="f" style="width:498.89763779528pt; height:189.34066976568pt; margin-left:0pt; margin-top:0pt; mso-position-horizontal:left; mso-position-vertical:top; mso-position-horizontal-relative:char; mso-position-vertical-relative:line;">
                  <v:imagedata r:id="rId48" o:title=""/>
                </v:shape>
              </w:pict>
            </w:r>
          </w:p>
          <w:tbl>
            <w:tblPr>
              <w:tblW w:w="9978" w:type="dxa"/>
              <w:tblInd w:w="180" w:type="dxa"/>
              <w:tblLayout w:type="fixed"/>
              <w:tblCellMar>
                <w:top w:w="120" w:type="dxa"/>
                <w:left w:w="180" w:type="dxa"/>
                <w:bottom w:w="120" w:type="dxa"/>
                <w:right w:w="180" w:type="dxa"/>
              </w:tblCellMar>
              <w:tblLook w:val="0000" w:firstRow="0" w:lastRow="0" w:firstColumn="0" w:lastColumn="0" w:noHBand="0" w:noVBand="0"/>
            </w:tblPr>
            <w:tblGrid>
              <w:gridCol/>
              <w:gridCol/>
              <w:gridCol/>
            </w:tblGrid>
            <w:tr>
              <w:trPr/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pict>
                      <v:shape type="#_x0000_t75" stroked="f" style="width:22.5pt; height:22.5pt; margin-left:0pt; margin-top:0pt; mso-position-horizontal:left; mso-position-vertical:top; mso-position-horizontal-relative:char; mso-position-vertical-relative:line;">
                        <v:imagedata r:id="rId49" o:title=""/>
                      </v:shape>
                    </w:pict>
                  </w:r>
                </w:p>
              </w:tc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pict>
                      <v:shape type="#_x0000_t75" stroked="f" style="width:22.5pt; height:22.5pt; margin-left:0pt; margin-top:0pt; mso-position-horizontal:left; mso-position-vertical:top; mso-position-horizontal-relative:char; mso-position-vertical-relative:line;">
                        <v:imagedata r:id="rId50" o:title=""/>
                      </v:shape>
                    </w:pict>
                  </w:r>
                </w:p>
              </w:tc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pict>
                      <v:shape type="#_x0000_t75" stroked="f" style="width:22.5pt; height:22.5pt; margin-left:0pt; margin-top:0pt; mso-position-horizontal:left; mso-position-vertical:top; mso-position-horizontal-relative:char; mso-position-vertical-relative:line;">
                        <v:imagedata r:id="rId51" o:title=""/>
                      </v:shape>
                    </w:pict>
                  </w:r>
                </w:p>
              </w:tc>
            </w:tr>
            <w:tr>
              <w:trPr/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/>
                    <w:t xml:space="preserve">Достижения цели:</w:t>
                  </w:r>
                </w:p>
              </w:tc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/>
                    <w:t xml:space="preserve">Конверсия:</w:t>
                  </w:r>
                </w:p>
              </w:tc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/>
                    <w:t xml:space="preserve">Цена одной конверсии:</w:t>
                  </w:r>
                </w:p>
              </w:tc>
            </w:tr>
            <w:tr>
              <w:trPr/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757575"/>
                      <w:sz w:val="40"/>
                      <w:szCs w:val="40"/>
                    </w:rPr>
                    <w:t xml:space="preserve">116</w:t>
                  </w:r>
                  <w:r>
                    <w:rPr>
                      <w:rFonts w:ascii="Tahoma" w:hAnsi="Tahoma" w:eastAsia="Tahoma" w:cs="Tahoma"/>
                      <w:color w:val="4CAF50"/>
                      <w:sz w:val="40"/>
                      <w:szCs w:val="40"/>
                      <w:vertAlign w:val="superscript"/>
                    </w:rPr>
                    <w:t xml:space="preserve">+27%</w:t>
                  </w:r>
                </w:p>
              </w:tc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757575"/>
                      <w:sz w:val="40"/>
                      <w:szCs w:val="40"/>
                    </w:rPr>
                    <w:t xml:space="preserve">0.63%</w:t>
                  </w:r>
                  <w:r>
                    <w:rPr>
                      <w:rFonts w:ascii="Tahoma" w:hAnsi="Tahoma" w:eastAsia="Tahoma" w:cs="Tahoma"/>
                      <w:color w:val="4CAF50"/>
                      <w:sz w:val="40"/>
                      <w:szCs w:val="40"/>
                      <w:vertAlign w:val="superscript"/>
                    </w:rPr>
                    <w:t xml:space="preserve">+0.14</w:t>
                  </w:r>
                </w:p>
              </w:tc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757575"/>
                      <w:sz w:val="40"/>
                      <w:szCs w:val="40"/>
                    </w:rPr>
                    <w:t xml:space="preserve">7453.45р.</w:t>
                  </w:r>
                  <w:r>
                    <w:rPr>
                      <w:rFonts w:ascii="Tahoma" w:hAnsi="Tahoma" w:eastAsia="Tahoma" w:cs="Tahoma"/>
                      <w:color w:val="4CAF50"/>
                      <w:sz w:val="40"/>
                      <w:szCs w:val="40"/>
                      <w:vertAlign w:val="superscript"/>
                    </w:rPr>
                    <w:t xml:space="preserve">-17%</w:t>
                  </w:r>
                </w:p>
              </w:tc>
            </w:tr>
          </w:tbl>
          <w:p/>
        </w:tc>
      </w:tr>
      <w:tr>
        <w:trPr>
          <w:cantSplit/>
        </w:trPr>
        <w:tc>
          <w:tcPr>
            <w:tcW w:w="9978" w:type="dxa"/>
            <w:noWrap/>
          </w:tcPr>
          <w:p>
            <w:pPr>
              <w:spacing w:before="0" w:after="240" w:line="240" w:lineRule="auto"/>
            </w:pPr>
            <w:r>
              <w:rPr>
                <w:rFonts w:ascii="Tahoma" w:hAnsi="Tahoma" w:eastAsia="Tahoma" w:cs="Tahoma"/>
                <w:sz w:val="30"/>
                <w:szCs w:val="30"/>
              </w:rPr>
              <w:t xml:space="preserve">Заявка на консультацию</w:t>
            </w:r>
          </w:p>
          <w:p>
            <w:pPr/>
            <w:r>
              <w:pict>
                <v:shape type="#_x0000_t75" stroked="f" style="width:498.89763779528pt; height:189.34066976568pt; margin-left:0pt; margin-top:0pt; mso-position-horizontal:left; mso-position-vertical:top; mso-position-horizontal-relative:char; mso-position-vertical-relative:line;">
                  <v:imagedata r:id="rId52" o:title=""/>
                </v:shape>
              </w:pict>
            </w:r>
          </w:p>
          <w:tbl>
            <w:tblPr>
              <w:tblW w:w="9978" w:type="dxa"/>
              <w:tblInd w:w="180" w:type="dxa"/>
              <w:tblLayout w:type="fixed"/>
              <w:tblCellMar>
                <w:top w:w="120" w:type="dxa"/>
                <w:left w:w="180" w:type="dxa"/>
                <w:bottom w:w="120" w:type="dxa"/>
                <w:right w:w="180" w:type="dxa"/>
              </w:tblCellMar>
              <w:tblLook w:val="0000" w:firstRow="0" w:lastRow="0" w:firstColumn="0" w:lastColumn="0" w:noHBand="0" w:noVBand="0"/>
            </w:tblPr>
            <w:tblGrid>
              <w:gridCol/>
              <w:gridCol/>
              <w:gridCol/>
            </w:tblGrid>
            <w:tr>
              <w:trPr/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pict>
                      <v:shape type="#_x0000_t75" stroked="f" style="width:22.5pt; height:22.5pt; margin-left:0pt; margin-top:0pt; mso-position-horizontal:left; mso-position-vertical:top; mso-position-horizontal-relative:char; mso-position-vertical-relative:line;">
                        <v:imagedata r:id="rId53" o:title=""/>
                      </v:shape>
                    </w:pict>
                  </w:r>
                </w:p>
              </w:tc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pict>
                      <v:shape type="#_x0000_t75" stroked="f" style="width:22.5pt; height:22.5pt; margin-left:0pt; margin-top:0pt; mso-position-horizontal:left; mso-position-vertical:top; mso-position-horizontal-relative:char; mso-position-vertical-relative:line;">
                        <v:imagedata r:id="rId54" o:title=""/>
                      </v:shape>
                    </w:pict>
                  </w:r>
                </w:p>
              </w:tc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pict>
                      <v:shape type="#_x0000_t75" stroked="f" style="width:22.5pt; height:22.5pt; margin-left:0pt; margin-top:0pt; mso-position-horizontal:left; mso-position-vertical:top; mso-position-horizontal-relative:char; mso-position-vertical-relative:line;">
                        <v:imagedata r:id="rId55" o:title=""/>
                      </v:shape>
                    </w:pict>
                  </w:r>
                </w:p>
              </w:tc>
            </w:tr>
            <w:tr>
              <w:trPr/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/>
                    <w:t xml:space="preserve">Достижения цели:</w:t>
                  </w:r>
                </w:p>
              </w:tc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/>
                    <w:t xml:space="preserve">Конверсия:</w:t>
                  </w:r>
                </w:p>
              </w:tc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/>
                    <w:t xml:space="preserve">Цена одной конверсии:</w:t>
                  </w:r>
                </w:p>
              </w:tc>
            </w:tr>
            <w:tr>
              <w:trPr/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757575"/>
                      <w:sz w:val="40"/>
                      <w:szCs w:val="40"/>
                    </w:rPr>
                    <w:t xml:space="preserve">75</w:t>
                  </w:r>
                  <w:r>
                    <w:rPr>
                      <w:rFonts w:ascii="Tahoma" w:hAnsi="Tahoma" w:eastAsia="Tahoma" w:cs="Tahoma"/>
                      <w:color w:val="4CAF50"/>
                      <w:sz w:val="40"/>
                      <w:szCs w:val="40"/>
                      <w:vertAlign w:val="superscript"/>
                    </w:rPr>
                    <w:t xml:space="preserve">+23%</w:t>
                  </w:r>
                </w:p>
              </w:tc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757575"/>
                      <w:sz w:val="40"/>
                      <w:szCs w:val="40"/>
                    </w:rPr>
                    <w:t xml:space="preserve">0.41%</w:t>
                  </w:r>
                  <w:r>
                    <w:rPr>
                      <w:rFonts w:ascii="Tahoma" w:hAnsi="Tahoma" w:eastAsia="Tahoma" w:cs="Tahoma"/>
                      <w:color w:val="4CAF50"/>
                      <w:sz w:val="40"/>
                      <w:szCs w:val="40"/>
                      <w:vertAlign w:val="superscript"/>
                    </w:rPr>
                    <w:t xml:space="preserve">+0.08</w:t>
                  </w:r>
                </w:p>
              </w:tc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757575"/>
                      <w:sz w:val="40"/>
                      <w:szCs w:val="40"/>
                    </w:rPr>
                    <w:t xml:space="preserve">11528р.</w:t>
                  </w:r>
                  <w:r>
                    <w:rPr>
                      <w:rFonts w:ascii="Tahoma" w:hAnsi="Tahoma" w:eastAsia="Tahoma" w:cs="Tahoma"/>
                      <w:color w:val="4CAF50"/>
                      <w:sz w:val="40"/>
                      <w:szCs w:val="40"/>
                      <w:vertAlign w:val="superscript"/>
                    </w:rPr>
                    <w:t xml:space="preserve">-14%</w:t>
                  </w:r>
                </w:p>
              </w:tc>
            </w:tr>
          </w:tbl>
          <w:p/>
        </w:tc>
      </w:tr>
    </w:tbl>
    <w:p>
      <w:pPr>
        <w:spacing w:before="0" w:after="180" w:line="264" w:lineRule="auto"/>
      </w:pPr>
      <w:r>
        <w:rPr>
          <w:rFonts w:ascii="Tahoma" w:hAnsi="Tahoma" w:eastAsia="Tahoma" w:cs="Tahoma"/>
          <w:color w:val="333333"/>
          <w:sz w:val="24"/>
          <w:szCs w:val="24"/>
        </w:rPr>
        <w:t xml:space="preserve">Рост целевых действий подтверждает, что увеличение трафика идет за счет релевантных страниц и запросов.</w:t>
      </w:r>
    </w:p>
    <w:p>
      <w:r>
        <w:br w:type="page"/>
      </w:r>
    </w:p>
    <w:p>
      <w:pPr>
        <w:pStyle w:val="Heading2"/>
      </w:pPr>
      <w:bookmarkStart w:id="12" w:name="_Toc12"/>
      <w:r>
        <w:t>Распределение конверсий по каналам</w:t>
      </w:r>
      <w:bookmarkEnd w:id="12"/>
    </w:p>
    <w:p>
      <w:pPr>
        <w:spacing w:before="0" w:after="180" w:line="264" w:lineRule="auto"/>
      </w:pPr>
      <w:r>
        <w:rPr>
          <w:rFonts w:ascii="Tahoma" w:hAnsi="Tahoma" w:eastAsia="Tahoma" w:cs="Tahoma"/>
          <w:color w:val="333333"/>
          <w:sz w:val="24"/>
          <w:szCs w:val="24"/>
        </w:rPr>
        <w:t xml:space="preserve">Поисковые системы дают наибольший объем целевых действий и сохраняют стабильную долю в общей структуре конверсий.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78"/>
      </w:tblGrid>
      <w:tr>
        <w:trPr>
          <w:cantSplit/>
        </w:trPr>
        <w:tc>
          <w:tcPr>
            <w:tcW w:w="9978" w:type="dxa"/>
            <w:noWrap/>
          </w:tcPr>
          <w:p>
            <w:pPr>
              <w:spacing w:before="0" w:after="240" w:line="240" w:lineRule="auto"/>
            </w:pPr>
            <w:r>
              <w:rPr>
                <w:rFonts w:ascii="Tahoma" w:hAnsi="Tahoma" w:eastAsia="Tahoma" w:cs="Tahoma"/>
                <w:sz w:val="30"/>
                <w:szCs w:val="30"/>
              </w:rPr>
              <w:t xml:space="preserve">Заказ в корзине</w:t>
            </w:r>
          </w:p>
          <w:tbl>
            <w:tblPr>
              <w:tblW w:w="0" w:type="auto"/>
              <w:tblInd w:w="10" w:type="dxa"/>
              <w:tblCellSpacing w:w="0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800"/>
              <w:gridCol w:w="5328"/>
            </w:tblGrid>
            <w:tr>
              <w:trPr/>
              <w:tc>
                <w:tcPr>
                  <w:tcW w:w="4800" w:type="dxa"/>
                  <w:noWrap/>
                </w:tcPr>
                <w:p>
                  <w:pPr>
                    <w:spacing w:before="0" w:after="0" w:line="240" w:lineRule="auto"/>
                  </w:pPr>
                  <w:r>
                    <w:pict>
                      <v:shape type="#_x0000_t75" stroked="f" style="width:204.09448818898pt; height:204.09448818898pt; margin-left:0pt; margin-top:0pt; mso-position-horizontal:left; mso-position-vertical:top; mso-position-horizontal-relative:char; mso-position-vertical-relative:line;">
                        <v:imagedata r:id="rId56" o:title=""/>
                      </v:shape>
                    </w:pict>
                  </w:r>
                </w:p>
              </w:tc>
              <w:tc>
                <w:tcPr>
                  <w:tcW w:w="5328" w:type="dxa"/>
                  <w:vAlign w:val="center"/>
                  <w:noWrap/>
                </w:tcPr>
                <w:tbl>
                  <w:tblPr>
                    <w:tblW w:w="5000" w:type="auto"/>
                    <w:tblInd w:w="10" w:type="dxa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50"/>
                    <w:gridCol w:w="3378"/>
                    <w:gridCol w:w="1500"/>
                  </w:tblGrid>
                  <w:tr>
                    <w:trPr/>
                    <w:tc>
                      <w:tcPr>
                        <w:tcW w:w="450" w:type="dxa"/>
                        <w:vAlign w:val="center"/>
                        <w:tcBorders>
                          <w:bottom w:val="single" w:sz="4" w:color="E0E0E0" w:space="0"/>
                        </w:tcBorders>
                        <w:noWrap/>
                      </w:tcPr>
                      <w:p>
                        <w:pPr>
                          <w:spacing w:before="150" w:after="0"/>
                        </w:pPr>
                        <w:r>
                          <w:pict>
                            <v:shape type="#_x0000_t75" stroked="f" style="width:15pt; height:15pt; margin-left:0pt; margin-top:0pt; mso-position-horizontal:left; mso-position-vertical:top; mso-position-horizontal-relative:char; mso-position-vertical-relative:line;">
                              <v:imagedata r:id="rId57" o:title=""/>
                            </v:shape>
                          </w:pict>
                        </w:r>
                      </w:p>
                    </w:tc>
                    <w:tc>
                      <w:tcPr>
                        <w:tcW w:w="3378" w:type="dxa"/>
                        <w:vAlign w:val="center"/>
                        <w:tcBorders>
                          <w:bottom w:val="single" w:sz="4" w:color="E0E0E0" w:space="0"/>
                        </w:tcBorders>
                        <w:noWrap/>
                      </w:tcPr>
                      <w:p>
                        <w:pPr>
                          <w:spacing w:before="120" w:after="100" w:line="240" w:lineRule="auto"/>
                        </w:pPr>
                        <w:r>
                          <w:rPr>
                            <w:rFonts w:ascii="Tahoma" w:hAnsi="Tahoma" w:eastAsia="Tahoma" w:cs="Tahoma"/>
                            <w:color w:val="757575"/>
                            <w:sz w:val="16"/>
                            <w:szCs w:val="16"/>
                          </w:rPr>
                          <w:t xml:space="preserve">Переходы из поисковых систем</w:t>
                        </w:r>
                      </w:p>
                    </w:tc>
                    <w:tc>
                      <w:tcPr>
                        <w:tcW w:w="1500" w:type="dxa"/>
                        <w:vAlign w:val="center"/>
                        <w:tcBorders>
                          <w:bottom w:val="single" w:sz="4" w:color="E0E0E0" w:space="0"/>
                        </w:tcBorders>
                        <w:noWrap/>
                      </w:tcPr>
                      <w:p>
                        <w:pPr>
                          <w:spacing w:before="120" w:after="100" w:line="240" w:lineRule="auto"/>
                          <w:jc w:val="right"/>
                        </w:pPr>
                        <w:r>
                          <w:rPr>
                            <w:rFonts w:ascii="Tahoma" w:hAnsi="Tahoma" w:eastAsia="Tahoma" w:cs="Tahoma"/>
                            <w:color w:val="757575"/>
                            <w:sz w:val="20"/>
                            <w:szCs w:val="20"/>
                            <w:b w:val="1"/>
                            <w:bCs w:val="1"/>
                          </w:rPr>
                          <w:t xml:space="preserve">126</w:t>
                        </w:r>
                        <w:r>
                          <w:rPr>
                            <w:rFonts w:ascii="Tahoma" w:hAnsi="Tahoma" w:eastAsia="Tahoma" w:cs="Tahoma"/>
                            <w:color w:val="4CAF50"/>
                            <w:sz w:val="20"/>
                            <w:szCs w:val="20"/>
                            <w:b w:val="1"/>
                            <w:bCs w:val="1"/>
                            <w:vertAlign w:val="superscript"/>
                          </w:rPr>
                          <w:t xml:space="preserve"> +21%</w:t>
                        </w:r>
                      </w:p>
                    </w:tc>
                  </w:tr>
                  <w:tr>
                    <w:trPr/>
                    <w:tc>
                      <w:tcPr>
                        <w:tcW w:w="450" w:type="dxa"/>
                        <w:vAlign w:val="center"/>
                        <w:tcBorders>
                          <w:bottom w:val="single" w:sz="4" w:color="E0E0E0" w:space="0"/>
                        </w:tcBorders>
                        <w:noWrap/>
                      </w:tcPr>
                      <w:p>
                        <w:pPr>
                          <w:spacing w:before="150" w:after="0"/>
                        </w:pPr>
                        <w:r>
                          <w:pict>
                            <v:shape type="#_x0000_t75" stroked="f" style="width:15pt; height:15pt; margin-left:0pt; margin-top:0pt; mso-position-horizontal:left; mso-position-vertical:top; mso-position-horizontal-relative:char; mso-position-vertical-relative:line;">
                              <v:imagedata r:id="rId58" o:title=""/>
                            </v:shape>
                          </w:pict>
                        </w:r>
                      </w:p>
                    </w:tc>
                    <w:tc>
                      <w:tcPr>
                        <w:tcW w:w="3378" w:type="dxa"/>
                        <w:vAlign w:val="center"/>
                        <w:tcBorders>
                          <w:bottom w:val="single" w:sz="4" w:color="E0E0E0" w:space="0"/>
                        </w:tcBorders>
                        <w:noWrap/>
                      </w:tcPr>
                      <w:p>
                        <w:pPr>
                          <w:spacing w:before="120" w:after="100" w:line="240" w:lineRule="auto"/>
                        </w:pPr>
                        <w:r>
                          <w:rPr>
                            <w:rFonts w:ascii="Tahoma" w:hAnsi="Tahoma" w:eastAsia="Tahoma" w:cs="Tahoma"/>
                            <w:color w:val="757575"/>
                            <w:sz w:val="16"/>
                            <w:szCs w:val="16"/>
                          </w:rPr>
                          <w:t xml:space="preserve">Прямые заходы</w:t>
                        </w:r>
                      </w:p>
                    </w:tc>
                    <w:tc>
                      <w:tcPr>
                        <w:tcW w:w="1500" w:type="dxa"/>
                        <w:vAlign w:val="center"/>
                        <w:tcBorders>
                          <w:bottom w:val="single" w:sz="4" w:color="E0E0E0" w:space="0"/>
                        </w:tcBorders>
                        <w:noWrap/>
                      </w:tcPr>
                      <w:p>
                        <w:pPr>
                          <w:spacing w:before="120" w:after="100" w:line="240" w:lineRule="auto"/>
                          <w:jc w:val="right"/>
                        </w:pPr>
                        <w:r>
                          <w:rPr>
                            <w:rFonts w:ascii="Tahoma" w:hAnsi="Tahoma" w:eastAsia="Tahoma" w:cs="Tahoma"/>
                            <w:color w:val="757575"/>
                            <w:sz w:val="20"/>
                            <w:szCs w:val="20"/>
                            <w:b w:val="1"/>
                            <w:bCs w:val="1"/>
                          </w:rPr>
                          <w:t xml:space="preserve">42</w:t>
                        </w:r>
                        <w:r>
                          <w:rPr>
                            <w:rFonts w:ascii="Tahoma" w:hAnsi="Tahoma" w:eastAsia="Tahoma" w:cs="Tahoma"/>
                            <w:color w:val="4CAF50"/>
                            <w:sz w:val="20"/>
                            <w:szCs w:val="20"/>
                            <w:b w:val="1"/>
                            <w:bCs w:val="1"/>
                            <w:vertAlign w:val="superscript"/>
                          </w:rPr>
                          <w:t xml:space="preserve"> +11%</w:t>
                        </w:r>
                      </w:p>
                    </w:tc>
                  </w:tr>
                  <w:tr>
                    <w:trPr/>
                    <w:tc>
                      <w:tcPr>
                        <w:tcW w:w="450" w:type="dxa"/>
                        <w:vAlign w:val="center"/>
                        <w:tcBorders>
                          <w:bottom w:val="single" w:sz="4" w:color="E0E0E0" w:space="0"/>
                        </w:tcBorders>
                        <w:noWrap/>
                      </w:tcPr>
                      <w:p>
                        <w:pPr>
                          <w:spacing w:before="150" w:after="0"/>
                        </w:pPr>
                        <w:r>
                          <w:pict>
                            <v:shape type="#_x0000_t75" stroked="f" style="width:15pt; height:15pt; margin-left:0pt; margin-top:0pt; mso-position-horizontal:left; mso-position-vertical:top; mso-position-horizontal-relative:char; mso-position-vertical-relative:line;">
                              <v:imagedata r:id="rId59" o:title=""/>
                            </v:shape>
                          </w:pict>
                        </w:r>
                      </w:p>
                    </w:tc>
                    <w:tc>
                      <w:tcPr>
                        <w:tcW w:w="3378" w:type="dxa"/>
                        <w:vAlign w:val="center"/>
                        <w:tcBorders>
                          <w:bottom w:val="single" w:sz="4" w:color="E0E0E0" w:space="0"/>
                        </w:tcBorders>
                        <w:noWrap/>
                      </w:tcPr>
                      <w:p>
                        <w:pPr>
                          <w:spacing w:before="120" w:after="100" w:line="240" w:lineRule="auto"/>
                        </w:pPr>
                        <w:r>
                          <w:rPr>
                            <w:rFonts w:ascii="Tahoma" w:hAnsi="Tahoma" w:eastAsia="Tahoma" w:cs="Tahoma"/>
                            <w:color w:val="757575"/>
                            <w:sz w:val="16"/>
                            <w:szCs w:val="16"/>
                          </w:rPr>
                          <w:t xml:space="preserve">Переходы по рекламе</w:t>
                        </w:r>
                      </w:p>
                    </w:tc>
                    <w:tc>
                      <w:tcPr>
                        <w:tcW w:w="1500" w:type="dxa"/>
                        <w:vAlign w:val="center"/>
                        <w:tcBorders>
                          <w:bottom w:val="single" w:sz="4" w:color="E0E0E0" w:space="0"/>
                        </w:tcBorders>
                        <w:noWrap/>
                      </w:tcPr>
                      <w:p>
                        <w:pPr>
                          <w:spacing w:before="120" w:after="100" w:line="240" w:lineRule="auto"/>
                          <w:jc w:val="right"/>
                        </w:pPr>
                        <w:r>
                          <w:rPr>
                            <w:rFonts w:ascii="Tahoma" w:hAnsi="Tahoma" w:eastAsia="Tahoma" w:cs="Tahoma"/>
                            <w:color w:val="757575"/>
                            <w:sz w:val="20"/>
                            <w:szCs w:val="20"/>
                            <w:b w:val="1"/>
                            <w:bCs w:val="1"/>
                          </w:rPr>
                          <w:t xml:space="preserve">58</w:t>
                        </w:r>
                        <w:r>
                          <w:rPr>
                            <w:rFonts w:ascii="Tahoma" w:hAnsi="Tahoma" w:eastAsia="Tahoma" w:cs="Tahoma"/>
                            <w:color w:val="4CAF50"/>
                            <w:sz w:val="20"/>
                            <w:szCs w:val="20"/>
                            <w:b w:val="1"/>
                            <w:bCs w:val="1"/>
                            <w:vertAlign w:val="superscript"/>
                          </w:rPr>
                          <w:t xml:space="preserve"> +9%</w:t>
                        </w:r>
                      </w:p>
                    </w:tc>
                  </w:tr>
                  <w:tr>
                    <w:trPr/>
                    <w:tc>
                      <w:tcPr>
                        <w:tcW w:w="450" w:type="dxa"/>
                        <w:vAlign w:val="center"/>
                        <w:tcBorders>
                          <w:bottom w:val="single" w:sz="4" w:color="E0E0E0" w:space="0"/>
                        </w:tcBorders>
                        <w:noWrap/>
                      </w:tcPr>
                      <w:p>
                        <w:pPr>
                          <w:spacing w:before="150" w:after="0"/>
                        </w:pPr>
                        <w:r>
                          <w:pict>
                            <v:shape type="#_x0000_t75" stroked="f" style="width:15pt; height:15pt; margin-left:0pt; margin-top:0pt; mso-position-horizontal:left; mso-position-vertical:top; mso-position-horizontal-relative:char; mso-position-vertical-relative:line;">
                              <v:imagedata r:id="rId60" o:title=""/>
                            </v:shape>
                          </w:pict>
                        </w:r>
                      </w:p>
                    </w:tc>
                    <w:tc>
                      <w:tcPr>
                        <w:tcW w:w="3378" w:type="dxa"/>
                        <w:vAlign w:val="center"/>
                        <w:tcBorders>
                          <w:bottom w:val="single" w:sz="4" w:color="E0E0E0" w:space="0"/>
                        </w:tcBorders>
                        <w:noWrap/>
                      </w:tcPr>
                      <w:p>
                        <w:pPr>
                          <w:spacing w:before="120" w:after="100" w:line="240" w:lineRule="auto"/>
                        </w:pPr>
                        <w:r>
                          <w:rPr>
                            <w:rFonts w:ascii="Tahoma" w:hAnsi="Tahoma" w:eastAsia="Tahoma" w:cs="Tahoma"/>
                            <w:color w:val="757575"/>
                            <w:sz w:val="16"/>
                            <w:szCs w:val="16"/>
                          </w:rPr>
                          <w:t xml:space="preserve">Переходы из социальных сетей</w:t>
                        </w:r>
                      </w:p>
                    </w:tc>
                    <w:tc>
                      <w:tcPr>
                        <w:tcW w:w="1500" w:type="dxa"/>
                        <w:vAlign w:val="center"/>
                        <w:tcBorders>
                          <w:bottom w:val="single" w:sz="4" w:color="E0E0E0" w:space="0"/>
                        </w:tcBorders>
                        <w:noWrap/>
                      </w:tcPr>
                      <w:p>
                        <w:pPr>
                          <w:spacing w:before="120" w:after="100" w:line="240" w:lineRule="auto"/>
                          <w:jc w:val="right"/>
                        </w:pPr>
                        <w:r>
                          <w:rPr>
                            <w:rFonts w:ascii="Tahoma" w:hAnsi="Tahoma" w:eastAsia="Tahoma" w:cs="Tahoma"/>
                            <w:color w:val="757575"/>
                            <w:sz w:val="20"/>
                            <w:szCs w:val="20"/>
                            <w:b w:val="1"/>
                            <w:bCs w:val="1"/>
                          </w:rPr>
                          <w:t xml:space="preserve">24</w:t>
                        </w:r>
                        <w:r>
                          <w:rPr>
                            <w:rFonts w:ascii="Tahoma" w:hAnsi="Tahoma" w:eastAsia="Tahoma" w:cs="Tahoma"/>
                            <w:color w:val="4CAF50"/>
                            <w:sz w:val="20"/>
                            <w:szCs w:val="20"/>
                            <w:b w:val="1"/>
                            <w:bCs w:val="1"/>
                            <w:vertAlign w:val="superscript"/>
                          </w:rPr>
                          <w:t xml:space="preserve"> +20%</w:t>
                        </w:r>
                      </w:p>
                    </w:tc>
                  </w:tr>
                  <w:tr>
                    <w:trPr/>
                    <w:tc>
                      <w:tcPr>
                        <w:tcW w:w="450" w:type="dxa"/>
                        <w:vAlign w:val="center"/>
                        <w:tcBorders>
                          <w:bottom w:val="single" w:sz="4" w:color="E0E0E0" w:space="0"/>
                        </w:tcBorders>
                        <w:noWrap/>
                      </w:tcPr>
                      <w:p>
                        <w:pPr>
                          <w:spacing w:before="150" w:after="0"/>
                        </w:pPr>
                        <w:r>
                          <w:pict>
                            <v:shape type="#_x0000_t75" stroked="f" style="width:15pt; height:15pt; margin-left:0pt; margin-top:0pt; mso-position-horizontal:left; mso-position-vertical:top; mso-position-horizontal-relative:char; mso-position-vertical-relative:line;">
                              <v:imagedata r:id="rId61" o:title=""/>
                            </v:shape>
                          </w:pict>
                        </w:r>
                      </w:p>
                    </w:tc>
                    <w:tc>
                      <w:tcPr>
                        <w:tcW w:w="3378" w:type="dxa"/>
                        <w:vAlign w:val="center"/>
                        <w:tcBorders>
                          <w:bottom w:val="single" w:sz="4" w:color="E0E0E0" w:space="0"/>
                        </w:tcBorders>
                        <w:noWrap/>
                      </w:tcPr>
                      <w:p>
                        <w:pPr>
                          <w:spacing w:before="120" w:after="100" w:line="240" w:lineRule="auto"/>
                        </w:pPr>
                        <w:r>
                          <w:rPr>
                            <w:rFonts w:ascii="Tahoma" w:hAnsi="Tahoma" w:eastAsia="Tahoma" w:cs="Tahoma"/>
                            <w:color w:val="757575"/>
                            <w:sz w:val="16"/>
                            <w:szCs w:val="16"/>
                          </w:rPr>
                          <w:t xml:space="preserve">Переходы по ссылкам</w:t>
                        </w:r>
                      </w:p>
                    </w:tc>
                    <w:tc>
                      <w:tcPr>
                        <w:tcW w:w="1500" w:type="dxa"/>
                        <w:vAlign w:val="center"/>
                        <w:tcBorders>
                          <w:bottom w:val="single" w:sz="4" w:color="E0E0E0" w:space="0"/>
                        </w:tcBorders>
                        <w:noWrap/>
                      </w:tcPr>
                      <w:p>
                        <w:pPr>
                          <w:spacing w:before="120" w:after="100" w:line="240" w:lineRule="auto"/>
                          <w:jc w:val="right"/>
                        </w:pPr>
                        <w:r>
                          <w:rPr>
                            <w:rFonts w:ascii="Tahoma" w:hAnsi="Tahoma" w:eastAsia="Tahoma" w:cs="Tahoma"/>
                            <w:color w:val="757575"/>
                            <w:sz w:val="20"/>
                            <w:szCs w:val="20"/>
                            <w:b w:val="1"/>
                            <w:bCs w:val="1"/>
                          </w:rPr>
                          <w:t xml:space="preserve">18</w:t>
                        </w:r>
                        <w:r>
                          <w:rPr>
                            <w:rFonts w:ascii="Tahoma" w:hAnsi="Tahoma" w:eastAsia="Tahoma" w:cs="Tahoma"/>
                            <w:color w:val="FF5252"/>
                            <w:sz w:val="20"/>
                            <w:szCs w:val="20"/>
                            <w:b w:val="1"/>
                            <w:bCs w:val="1"/>
                            <w:vertAlign w:val="superscript"/>
                          </w:rPr>
                          <w:t xml:space="preserve"> -5%</w:t>
                        </w:r>
                      </w:p>
                    </w:tc>
                  </w:tr>
                </w:tbl>
                <w:p/>
              </w:tc>
            </w:tr>
          </w:tbl>
          <w:p/>
          <w:p/>
        </w:tc>
      </w:tr>
      <w:tr>
        <w:trPr>
          <w:cantSplit/>
        </w:trPr>
        <w:tc>
          <w:tcPr>
            <w:tcW w:w="9978" w:type="dxa"/>
            <w:noWrap/>
          </w:tcPr>
          <w:p>
            <w:pPr>
              <w:spacing w:before="0" w:after="240" w:line="240" w:lineRule="auto"/>
            </w:pPr>
            <w:r>
              <w:rPr>
                <w:rFonts w:ascii="Tahoma" w:hAnsi="Tahoma" w:eastAsia="Tahoma" w:cs="Tahoma"/>
                <w:sz w:val="30"/>
                <w:szCs w:val="30"/>
              </w:rPr>
              <w:t xml:space="preserve">Заявка на консультацию</w:t>
            </w:r>
          </w:p>
          <w:tbl>
            <w:tblPr>
              <w:tblW w:w="0" w:type="auto"/>
              <w:tblInd w:w="10" w:type="dxa"/>
              <w:tblCellSpacing w:w="0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800"/>
              <w:gridCol w:w="5328"/>
            </w:tblGrid>
            <w:tr>
              <w:trPr/>
              <w:tc>
                <w:tcPr>
                  <w:tcW w:w="4800" w:type="dxa"/>
                  <w:noWrap/>
                </w:tcPr>
                <w:p>
                  <w:pPr>
                    <w:spacing w:before="0" w:after="0" w:line="240" w:lineRule="auto"/>
                  </w:pPr>
                  <w:r>
                    <w:pict>
                      <v:shape type="#_x0000_t75" stroked="f" style="width:204.09448818898pt; height:204.09448818898pt; margin-left:0pt; margin-top:0pt; mso-position-horizontal:left; mso-position-vertical:top; mso-position-horizontal-relative:char; mso-position-vertical-relative:line;">
                        <v:imagedata r:id="rId62" o:title=""/>
                      </v:shape>
                    </w:pict>
                  </w:r>
                </w:p>
              </w:tc>
              <w:tc>
                <w:tcPr>
                  <w:tcW w:w="5328" w:type="dxa"/>
                  <w:vAlign w:val="center"/>
                  <w:noWrap/>
                </w:tcPr>
                <w:tbl>
                  <w:tblPr>
                    <w:tblW w:w="5000" w:type="auto"/>
                    <w:tblInd w:w="10" w:type="dxa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50"/>
                    <w:gridCol w:w="3378"/>
                    <w:gridCol w:w="1500"/>
                  </w:tblGrid>
                  <w:tr>
                    <w:trPr/>
                    <w:tc>
                      <w:tcPr>
                        <w:tcW w:w="450" w:type="dxa"/>
                        <w:vAlign w:val="center"/>
                        <w:tcBorders>
                          <w:bottom w:val="single" w:sz="4" w:color="E0E0E0" w:space="0"/>
                        </w:tcBorders>
                        <w:noWrap/>
                      </w:tcPr>
                      <w:p>
                        <w:pPr>
                          <w:spacing w:before="150" w:after="0"/>
                        </w:pPr>
                        <w:r>
                          <w:pict>
                            <v:shape type="#_x0000_t75" stroked="f" style="width:15pt; height:15pt; margin-left:0pt; margin-top:0pt; mso-position-horizontal:left; mso-position-vertical:top; mso-position-horizontal-relative:char; mso-position-vertical-relative:line;">
                              <v:imagedata r:id="rId63" o:title=""/>
                            </v:shape>
                          </w:pict>
                        </w:r>
                      </w:p>
                    </w:tc>
                    <w:tc>
                      <w:tcPr>
                        <w:tcW w:w="3378" w:type="dxa"/>
                        <w:vAlign w:val="center"/>
                        <w:tcBorders>
                          <w:bottom w:val="single" w:sz="4" w:color="E0E0E0" w:space="0"/>
                        </w:tcBorders>
                        <w:noWrap/>
                      </w:tcPr>
                      <w:p>
                        <w:pPr>
                          <w:spacing w:before="120" w:after="100" w:line="240" w:lineRule="auto"/>
                        </w:pPr>
                        <w:r>
                          <w:rPr>
                            <w:rFonts w:ascii="Tahoma" w:hAnsi="Tahoma" w:eastAsia="Tahoma" w:cs="Tahoma"/>
                            <w:color w:val="757575"/>
                            <w:sz w:val="16"/>
                            <w:szCs w:val="16"/>
                          </w:rPr>
                          <w:t xml:space="preserve">Переходы из поисковых систем</w:t>
                        </w:r>
                      </w:p>
                    </w:tc>
                    <w:tc>
                      <w:tcPr>
                        <w:tcW w:w="1500" w:type="dxa"/>
                        <w:vAlign w:val="center"/>
                        <w:tcBorders>
                          <w:bottom w:val="single" w:sz="4" w:color="E0E0E0" w:space="0"/>
                        </w:tcBorders>
                        <w:noWrap/>
                      </w:tcPr>
                      <w:p>
                        <w:pPr>
                          <w:spacing w:before="120" w:after="100" w:line="240" w:lineRule="auto"/>
                          <w:jc w:val="right"/>
                        </w:pPr>
                        <w:r>
                          <w:rPr>
                            <w:rFonts w:ascii="Tahoma" w:hAnsi="Tahoma" w:eastAsia="Tahoma" w:cs="Tahoma"/>
                            <w:color w:val="757575"/>
                            <w:sz w:val="20"/>
                            <w:szCs w:val="20"/>
                            <w:b w:val="1"/>
                            <w:bCs w:val="1"/>
                          </w:rPr>
                          <w:t xml:space="preserve">82</w:t>
                        </w:r>
                        <w:r>
                          <w:rPr>
                            <w:rFonts w:ascii="Tahoma" w:hAnsi="Tahoma" w:eastAsia="Tahoma" w:cs="Tahoma"/>
                            <w:color w:val="4CAF50"/>
                            <w:sz w:val="20"/>
                            <w:szCs w:val="20"/>
                            <w:b w:val="1"/>
                            <w:bCs w:val="1"/>
                            <w:vertAlign w:val="superscript"/>
                          </w:rPr>
                          <w:t xml:space="preserve"> +21%</w:t>
                        </w:r>
                      </w:p>
                    </w:tc>
                  </w:tr>
                  <w:tr>
                    <w:trPr/>
                    <w:tc>
                      <w:tcPr>
                        <w:tcW w:w="450" w:type="dxa"/>
                        <w:vAlign w:val="center"/>
                        <w:tcBorders>
                          <w:bottom w:val="single" w:sz="4" w:color="E0E0E0" w:space="0"/>
                        </w:tcBorders>
                        <w:noWrap/>
                      </w:tcPr>
                      <w:p>
                        <w:pPr>
                          <w:spacing w:before="150" w:after="0"/>
                        </w:pPr>
                        <w:r>
                          <w:pict>
                            <v:shape type="#_x0000_t75" stroked="f" style="width:15pt; height:15pt; margin-left:0pt; margin-top:0pt; mso-position-horizontal:left; mso-position-vertical:top; mso-position-horizontal-relative:char; mso-position-vertical-relative:line;">
                              <v:imagedata r:id="rId64" o:title=""/>
                            </v:shape>
                          </w:pict>
                        </w:r>
                      </w:p>
                    </w:tc>
                    <w:tc>
                      <w:tcPr>
                        <w:tcW w:w="3378" w:type="dxa"/>
                        <w:vAlign w:val="center"/>
                        <w:tcBorders>
                          <w:bottom w:val="single" w:sz="4" w:color="E0E0E0" w:space="0"/>
                        </w:tcBorders>
                        <w:noWrap/>
                      </w:tcPr>
                      <w:p>
                        <w:pPr>
                          <w:spacing w:before="120" w:after="100" w:line="240" w:lineRule="auto"/>
                        </w:pPr>
                        <w:r>
                          <w:rPr>
                            <w:rFonts w:ascii="Tahoma" w:hAnsi="Tahoma" w:eastAsia="Tahoma" w:cs="Tahoma"/>
                            <w:color w:val="757575"/>
                            <w:sz w:val="16"/>
                            <w:szCs w:val="16"/>
                          </w:rPr>
                          <w:t xml:space="preserve">Прямые заходы</w:t>
                        </w:r>
                      </w:p>
                    </w:tc>
                    <w:tc>
                      <w:tcPr>
                        <w:tcW w:w="1500" w:type="dxa"/>
                        <w:vAlign w:val="center"/>
                        <w:tcBorders>
                          <w:bottom w:val="single" w:sz="4" w:color="E0E0E0" w:space="0"/>
                        </w:tcBorders>
                        <w:noWrap/>
                      </w:tcPr>
                      <w:p>
                        <w:pPr>
                          <w:spacing w:before="120" w:after="100" w:line="240" w:lineRule="auto"/>
                          <w:jc w:val="right"/>
                        </w:pPr>
                        <w:r>
                          <w:rPr>
                            <w:rFonts w:ascii="Tahoma" w:hAnsi="Tahoma" w:eastAsia="Tahoma" w:cs="Tahoma"/>
                            <w:color w:val="757575"/>
                            <w:sz w:val="20"/>
                            <w:szCs w:val="20"/>
                            <w:b w:val="1"/>
                            <w:bCs w:val="1"/>
                          </w:rPr>
                          <w:t xml:space="preserve">31</w:t>
                        </w:r>
                        <w:r>
                          <w:rPr>
                            <w:rFonts w:ascii="Tahoma" w:hAnsi="Tahoma" w:eastAsia="Tahoma" w:cs="Tahoma"/>
                            <w:color w:val="4CAF50"/>
                            <w:sz w:val="20"/>
                            <w:szCs w:val="20"/>
                            <w:b w:val="1"/>
                            <w:bCs w:val="1"/>
                            <w:vertAlign w:val="superscript"/>
                          </w:rPr>
                          <w:t xml:space="preserve"> +11%</w:t>
                        </w:r>
                      </w:p>
                    </w:tc>
                  </w:tr>
                  <w:tr>
                    <w:trPr/>
                    <w:tc>
                      <w:tcPr>
                        <w:tcW w:w="450" w:type="dxa"/>
                        <w:vAlign w:val="center"/>
                        <w:tcBorders>
                          <w:bottom w:val="single" w:sz="4" w:color="E0E0E0" w:space="0"/>
                        </w:tcBorders>
                        <w:noWrap/>
                      </w:tcPr>
                      <w:p>
                        <w:pPr>
                          <w:spacing w:before="150" w:after="0"/>
                        </w:pPr>
                        <w:r>
                          <w:pict>
                            <v:shape type="#_x0000_t75" stroked="f" style="width:15pt; height:15pt; margin-left:0pt; margin-top:0pt; mso-position-horizontal:left; mso-position-vertical:top; mso-position-horizontal-relative:char; mso-position-vertical-relative:line;">
                              <v:imagedata r:id="rId65" o:title=""/>
                            </v:shape>
                          </w:pict>
                        </w:r>
                      </w:p>
                    </w:tc>
                    <w:tc>
                      <w:tcPr>
                        <w:tcW w:w="3378" w:type="dxa"/>
                        <w:vAlign w:val="center"/>
                        <w:tcBorders>
                          <w:bottom w:val="single" w:sz="4" w:color="E0E0E0" w:space="0"/>
                        </w:tcBorders>
                        <w:noWrap/>
                      </w:tcPr>
                      <w:p>
                        <w:pPr>
                          <w:spacing w:before="120" w:after="100" w:line="240" w:lineRule="auto"/>
                        </w:pPr>
                        <w:r>
                          <w:rPr>
                            <w:rFonts w:ascii="Tahoma" w:hAnsi="Tahoma" w:eastAsia="Tahoma" w:cs="Tahoma"/>
                            <w:color w:val="757575"/>
                            <w:sz w:val="16"/>
                            <w:szCs w:val="16"/>
                          </w:rPr>
                          <w:t xml:space="preserve">Переходы по рекламе</w:t>
                        </w:r>
                      </w:p>
                    </w:tc>
                    <w:tc>
                      <w:tcPr>
                        <w:tcW w:w="1500" w:type="dxa"/>
                        <w:vAlign w:val="center"/>
                        <w:tcBorders>
                          <w:bottom w:val="single" w:sz="4" w:color="E0E0E0" w:space="0"/>
                        </w:tcBorders>
                        <w:noWrap/>
                      </w:tcPr>
                      <w:p>
                        <w:pPr>
                          <w:spacing w:before="120" w:after="100" w:line="240" w:lineRule="auto"/>
                          <w:jc w:val="right"/>
                        </w:pPr>
                        <w:r>
                          <w:rPr>
                            <w:rFonts w:ascii="Tahoma" w:hAnsi="Tahoma" w:eastAsia="Tahoma" w:cs="Tahoma"/>
                            <w:color w:val="757575"/>
                            <w:sz w:val="20"/>
                            <w:szCs w:val="20"/>
                            <w:b w:val="1"/>
                            <w:bCs w:val="1"/>
                          </w:rPr>
                          <w:t xml:space="preserve">44</w:t>
                        </w:r>
                        <w:r>
                          <w:rPr>
                            <w:rFonts w:ascii="Tahoma" w:hAnsi="Tahoma" w:eastAsia="Tahoma" w:cs="Tahoma"/>
                            <w:color w:val="4CAF50"/>
                            <w:sz w:val="20"/>
                            <w:szCs w:val="20"/>
                            <w:b w:val="1"/>
                            <w:bCs w:val="1"/>
                            <w:vertAlign w:val="superscript"/>
                          </w:rPr>
                          <w:t xml:space="preserve"> +13%</w:t>
                        </w:r>
                      </w:p>
                    </w:tc>
                  </w:tr>
                  <w:tr>
                    <w:trPr/>
                    <w:tc>
                      <w:tcPr>
                        <w:tcW w:w="450" w:type="dxa"/>
                        <w:vAlign w:val="center"/>
                        <w:tcBorders>
                          <w:bottom w:val="single" w:sz="4" w:color="E0E0E0" w:space="0"/>
                        </w:tcBorders>
                        <w:noWrap/>
                      </w:tcPr>
                      <w:p>
                        <w:pPr>
                          <w:spacing w:before="150" w:after="0"/>
                        </w:pPr>
                        <w:r>
                          <w:pict>
                            <v:shape type="#_x0000_t75" stroked="f" style="width:15pt; height:15pt; margin-left:0pt; margin-top:0pt; mso-position-horizontal:left; mso-position-vertical:top; mso-position-horizontal-relative:char; mso-position-vertical-relative:line;">
                              <v:imagedata r:id="rId66" o:title=""/>
                            </v:shape>
                          </w:pict>
                        </w:r>
                      </w:p>
                    </w:tc>
                    <w:tc>
                      <w:tcPr>
                        <w:tcW w:w="3378" w:type="dxa"/>
                        <w:vAlign w:val="center"/>
                        <w:tcBorders>
                          <w:bottom w:val="single" w:sz="4" w:color="E0E0E0" w:space="0"/>
                        </w:tcBorders>
                        <w:noWrap/>
                      </w:tcPr>
                      <w:p>
                        <w:pPr>
                          <w:spacing w:before="120" w:after="100" w:line="240" w:lineRule="auto"/>
                        </w:pPr>
                        <w:r>
                          <w:rPr>
                            <w:rFonts w:ascii="Tahoma" w:hAnsi="Tahoma" w:eastAsia="Tahoma" w:cs="Tahoma"/>
                            <w:color w:val="757575"/>
                            <w:sz w:val="16"/>
                            <w:szCs w:val="16"/>
                          </w:rPr>
                          <w:t xml:space="preserve">Переходы из социальных сетей</w:t>
                        </w:r>
                      </w:p>
                    </w:tc>
                    <w:tc>
                      <w:tcPr>
                        <w:tcW w:w="1500" w:type="dxa"/>
                        <w:vAlign w:val="center"/>
                        <w:tcBorders>
                          <w:bottom w:val="single" w:sz="4" w:color="E0E0E0" w:space="0"/>
                        </w:tcBorders>
                        <w:noWrap/>
                      </w:tcPr>
                      <w:p>
                        <w:pPr>
                          <w:spacing w:before="120" w:after="100" w:line="240" w:lineRule="auto"/>
                          <w:jc w:val="right"/>
                        </w:pPr>
                        <w:r>
                          <w:rPr>
                            <w:rFonts w:ascii="Tahoma" w:hAnsi="Tahoma" w:eastAsia="Tahoma" w:cs="Tahoma"/>
                            <w:color w:val="757575"/>
                            <w:sz w:val="20"/>
                            <w:szCs w:val="20"/>
                            <w:b w:val="1"/>
                            <w:bCs w:val="1"/>
                          </w:rPr>
                          <w:t xml:space="preserve">21</w:t>
                        </w:r>
                        <w:r>
                          <w:rPr>
                            <w:rFonts w:ascii="Tahoma" w:hAnsi="Tahoma" w:eastAsia="Tahoma" w:cs="Tahoma"/>
                            <w:color w:val="4CAF50"/>
                            <w:sz w:val="20"/>
                            <w:szCs w:val="20"/>
                            <w:b w:val="1"/>
                            <w:bCs w:val="1"/>
                            <w:vertAlign w:val="superscript"/>
                          </w:rPr>
                          <w:t xml:space="preserve"> +17%</w:t>
                        </w:r>
                      </w:p>
                    </w:tc>
                  </w:tr>
                  <w:tr>
                    <w:trPr/>
                    <w:tc>
                      <w:tcPr>
                        <w:tcW w:w="450" w:type="dxa"/>
                        <w:vAlign w:val="center"/>
                        <w:tcBorders>
                          <w:bottom w:val="single" w:sz="4" w:color="E0E0E0" w:space="0"/>
                        </w:tcBorders>
                        <w:noWrap/>
                      </w:tcPr>
                      <w:p>
                        <w:pPr>
                          <w:spacing w:before="150" w:after="0"/>
                        </w:pPr>
                        <w:r>
                          <w:pict>
                            <v:shape type="#_x0000_t75" stroked="f" style="width:15pt; height:15pt; margin-left:0pt; margin-top:0pt; mso-position-horizontal:left; mso-position-vertical:top; mso-position-horizontal-relative:char; mso-position-vertical-relative:line;">
                              <v:imagedata r:id="rId67" o:title=""/>
                            </v:shape>
                          </w:pict>
                        </w:r>
                      </w:p>
                    </w:tc>
                    <w:tc>
                      <w:tcPr>
                        <w:tcW w:w="3378" w:type="dxa"/>
                        <w:vAlign w:val="center"/>
                        <w:tcBorders>
                          <w:bottom w:val="single" w:sz="4" w:color="E0E0E0" w:space="0"/>
                        </w:tcBorders>
                        <w:noWrap/>
                      </w:tcPr>
                      <w:p>
                        <w:pPr>
                          <w:spacing w:before="120" w:after="100" w:line="240" w:lineRule="auto"/>
                        </w:pPr>
                        <w:r>
                          <w:rPr>
                            <w:rFonts w:ascii="Tahoma" w:hAnsi="Tahoma" w:eastAsia="Tahoma" w:cs="Tahoma"/>
                            <w:color w:val="757575"/>
                            <w:sz w:val="16"/>
                            <w:szCs w:val="16"/>
                          </w:rPr>
                          <w:t xml:space="preserve">Переходы по ссылкам</w:t>
                        </w:r>
                      </w:p>
                    </w:tc>
                    <w:tc>
                      <w:tcPr>
                        <w:tcW w:w="1500" w:type="dxa"/>
                        <w:vAlign w:val="center"/>
                        <w:tcBorders>
                          <w:bottom w:val="single" w:sz="4" w:color="E0E0E0" w:space="0"/>
                        </w:tcBorders>
                        <w:noWrap/>
                      </w:tcPr>
                      <w:p>
                        <w:pPr>
                          <w:spacing w:before="120" w:after="100" w:line="240" w:lineRule="auto"/>
                          <w:jc w:val="right"/>
                        </w:pPr>
                        <w:r>
                          <w:rPr>
                            <w:rFonts w:ascii="Tahoma" w:hAnsi="Tahoma" w:eastAsia="Tahoma" w:cs="Tahoma"/>
                            <w:color w:val="757575"/>
                            <w:sz w:val="20"/>
                            <w:szCs w:val="20"/>
                            <w:b w:val="1"/>
                            <w:bCs w:val="1"/>
                          </w:rPr>
                          <w:t xml:space="preserve">13</w:t>
                        </w:r>
                        <w:r>
                          <w:rPr>
                            <w:rFonts w:ascii="Tahoma" w:hAnsi="Tahoma" w:eastAsia="Tahoma" w:cs="Tahoma"/>
                            <w:color w:val="4CAF50"/>
                            <w:sz w:val="20"/>
                            <w:szCs w:val="20"/>
                            <w:b w:val="1"/>
                            <w:bCs w:val="1"/>
                            <w:vertAlign w:val="superscript"/>
                          </w:rPr>
                          <w:t xml:space="preserve"> +8%</w:t>
                        </w:r>
                      </w:p>
                    </w:tc>
                  </w:tr>
                </w:tbl>
                <w:p/>
              </w:tc>
            </w:tr>
          </w:tbl>
          <w:p/>
          <w:p/>
        </w:tc>
      </w:tr>
    </w:tbl>
    <w:p>
      <w:pPr>
        <w:spacing w:before="0" w:after="180" w:line="264" w:lineRule="auto"/>
      </w:pPr>
      <w:r>
        <w:rPr>
          <w:rFonts w:ascii="Tahoma" w:hAnsi="Tahoma" w:eastAsia="Tahoma" w:cs="Tahoma"/>
          <w:color w:val="333333"/>
          <w:sz w:val="24"/>
          <w:szCs w:val="24"/>
        </w:rPr>
        <w:t xml:space="preserve">Органический канал лидирует по объему, поэтому дальнейшее расширение семантики напрямую влияет на итоговые заявки.</w:t>
      </w:r>
    </w:p>
    <w:p>
      <w:r>
        <w:br w:type="page"/>
      </w:r>
    </w:p>
    <w:p>
      <w:pPr>
        <w:pStyle w:val="Heading2"/>
      </w:pPr>
      <w:bookmarkStart w:id="13" w:name="_Toc13"/>
      <w:r>
        <w:t>Конверсии из поисковых систем</w:t>
      </w:r>
      <w:bookmarkEnd w:id="13"/>
    </w:p>
    <w:p>
      <w:pPr>
        <w:spacing w:before="0" w:after="180" w:line="264" w:lineRule="auto"/>
      </w:pPr>
      <w:r>
        <w:rPr>
          <w:rFonts w:ascii="Tahoma" w:hAnsi="Tahoma" w:eastAsia="Tahoma" w:cs="Tahoma"/>
          <w:color w:val="333333"/>
          <w:sz w:val="24"/>
          <w:szCs w:val="24"/>
        </w:rPr>
        <w:t xml:space="preserve">Из поискового канала растут обе ключевые цели: пользователи чаще добавляют товары в корзину и отправляют заявки на консультацию.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78"/>
      </w:tblGrid>
      <w:tr>
        <w:trPr>
          <w:cantSplit/>
        </w:trPr>
        <w:tc>
          <w:tcPr>
            <w:tcW w:w="9978" w:type="dxa"/>
            <w:noWrap/>
          </w:tcPr>
          <w:p>
            <w:pPr>
              <w:pStyle w:val="title3"/>
            </w:pPr>
            <w:r>
              <w:rPr>
                <w:rStyle w:val="title3"/>
              </w:rPr>
              <w:t xml:space="preserve">Заказ в корзине</w:t>
            </w:r>
          </w:p>
          <w:p>
            <w:pPr/>
            <w:r>
              <w:pict>
                <v:shape type="#_x0000_t75" stroked="f" style="width:498.89763779528pt; height:189.34066976568pt; margin-left:0pt; margin-top:0pt; mso-position-horizontal:left; mso-position-vertical:top; mso-position-horizontal-relative:char; mso-position-vertical-relative:line;">
                  <v:imagedata r:id="rId68" o:title=""/>
                </v:shape>
              </w:pict>
            </w:r>
          </w:p>
          <w:tbl>
            <w:tblPr>
              <w:tblW w:w="9978" w:type="dxa"/>
              <w:tblInd w:w="180" w:type="dxa"/>
              <w:tblLayout w:type="fixed"/>
              <w:tblCellMar>
                <w:top w:w="120" w:type="dxa"/>
                <w:left w:w="180" w:type="dxa"/>
                <w:bottom w:w="120" w:type="dxa"/>
                <w:right w:w="180" w:type="dxa"/>
              </w:tblCellMar>
              <w:tblLook w:val="0000" w:firstRow="0" w:lastRow="0" w:firstColumn="0" w:lastColumn="0" w:noHBand="0" w:noVBand="0"/>
            </w:tblPr>
            <w:tblGrid>
              <w:gridCol/>
              <w:gridCol/>
              <w:gridCol/>
            </w:tblGrid>
            <w:tr>
              <w:trPr/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pict>
                      <v:shape type="#_x0000_t75" stroked="f" style="width:22.5pt; height:22.5pt; margin-left:0pt; margin-top:0pt; mso-position-horizontal:left; mso-position-vertical:top; mso-position-horizontal-relative:char; mso-position-vertical-relative:line;">
                        <v:imagedata r:id="rId69" o:title=""/>
                      </v:shape>
                    </w:pict>
                  </w:r>
                </w:p>
              </w:tc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pict>
                      <v:shape type="#_x0000_t75" stroked="f" style="width:22.5pt; height:22.5pt; margin-left:0pt; margin-top:0pt; mso-position-horizontal:left; mso-position-vertical:top; mso-position-horizontal-relative:char; mso-position-vertical-relative:line;">
                        <v:imagedata r:id="rId70" o:title=""/>
                      </v:shape>
                    </w:pict>
                  </w:r>
                </w:p>
              </w:tc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pict>
                      <v:shape type="#_x0000_t75" stroked="f" style="width:22.5pt; height:22.5pt; margin-left:0pt; margin-top:0pt; mso-position-horizontal:left; mso-position-vertical:top; mso-position-horizontal-relative:char; mso-position-vertical-relative:line;">
                        <v:imagedata r:id="rId71" o:title=""/>
                      </v:shape>
                    </w:pict>
                  </w:r>
                </w:p>
              </w:tc>
            </w:tr>
            <w:tr>
              <w:trPr/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616161"/>
                      <w:sz w:val="20"/>
                      <w:szCs w:val="20"/>
                    </w:rPr>
                    <w:t xml:space="preserve">Достижения цели:</w:t>
                  </w:r>
                </w:p>
              </w:tc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616161"/>
                      <w:sz w:val="20"/>
                      <w:szCs w:val="20"/>
                    </w:rPr>
                    <w:t xml:space="preserve">Конверсия:</w:t>
                  </w:r>
                </w:p>
              </w:tc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616161"/>
                      <w:sz w:val="20"/>
                      <w:szCs w:val="20"/>
                    </w:rPr>
                    <w:t xml:space="preserve">Цена одной конверсии:</w:t>
                  </w:r>
                </w:p>
              </w:tc>
            </w:tr>
            <w:tr>
              <w:trPr/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757575"/>
                      <w:sz w:val="40"/>
                      <w:szCs w:val="40"/>
                    </w:rPr>
                    <w:t xml:space="preserve">75</w:t>
                  </w:r>
                  <w:r>
                    <w:rPr>
                      <w:rFonts w:ascii="Tahoma" w:hAnsi="Tahoma" w:eastAsia="Tahoma" w:cs="Tahoma"/>
                      <w:color w:val="4CAF50"/>
                      <w:sz w:val="40"/>
                      <w:szCs w:val="40"/>
                      <w:vertAlign w:val="superscript"/>
                    </w:rPr>
                    <w:t xml:space="preserve">+29%</w:t>
                  </w:r>
                </w:p>
              </w:tc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757575"/>
                      <w:sz w:val="40"/>
                      <w:szCs w:val="40"/>
                    </w:rPr>
                    <w:t xml:space="preserve">0.41%</w:t>
                  </w:r>
                  <w:r>
                    <w:rPr>
                      <w:rFonts w:ascii="Tahoma" w:hAnsi="Tahoma" w:eastAsia="Tahoma" w:cs="Tahoma"/>
                      <w:color w:val="4CAF50"/>
                      <w:sz w:val="40"/>
                      <w:szCs w:val="40"/>
                      <w:vertAlign w:val="superscript"/>
                    </w:rPr>
                    <w:t xml:space="preserve">+0.1</w:t>
                  </w:r>
                </w:p>
              </w:tc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757575"/>
                      <w:sz w:val="40"/>
                      <w:szCs w:val="40"/>
                    </w:rPr>
                    <w:t xml:space="preserve">2466.67р.</w:t>
                  </w:r>
                  <w:r>
                    <w:rPr>
                      <w:rFonts w:ascii="Tahoma" w:hAnsi="Tahoma" w:eastAsia="Tahoma" w:cs="Tahoma"/>
                      <w:color w:val="4CAF50"/>
                      <w:sz w:val="40"/>
                      <w:szCs w:val="40"/>
                      <w:vertAlign w:val="superscript"/>
                    </w:rPr>
                    <w:t xml:space="preserve">-15%</w:t>
                  </w:r>
                </w:p>
              </w:tc>
            </w:tr>
          </w:tbl>
          <w:p/>
        </w:tc>
      </w:tr>
      <w:tr>
        <w:trPr>
          <w:cantSplit/>
        </w:trPr>
        <w:tc>
          <w:tcPr>
            <w:tcW w:w="9978" w:type="dxa"/>
            <w:noWrap/>
          </w:tcPr>
          <w:p>
            <w:pPr>
              <w:pStyle w:val="title3"/>
            </w:pPr>
            <w:r>
              <w:rPr>
                <w:rStyle w:val="title3"/>
              </w:rPr>
              <w:t xml:space="preserve">Заявка на консультацию</w:t>
            </w:r>
          </w:p>
          <w:p>
            <w:pPr/>
            <w:r>
              <w:pict>
                <v:shape type="#_x0000_t75" stroked="f" style="width:498.89763779528pt; height:189.34066976568pt; margin-left:0pt; margin-top:0pt; mso-position-horizontal:left; mso-position-vertical:top; mso-position-horizontal-relative:char; mso-position-vertical-relative:line;">
                  <v:imagedata r:id="rId72" o:title=""/>
                </v:shape>
              </w:pict>
            </w:r>
          </w:p>
          <w:tbl>
            <w:tblPr>
              <w:tblW w:w="9978" w:type="dxa"/>
              <w:tblInd w:w="180" w:type="dxa"/>
              <w:tblLayout w:type="fixed"/>
              <w:tblCellMar>
                <w:top w:w="120" w:type="dxa"/>
                <w:left w:w="180" w:type="dxa"/>
                <w:bottom w:w="120" w:type="dxa"/>
                <w:right w:w="180" w:type="dxa"/>
              </w:tblCellMar>
              <w:tblLook w:val="0000" w:firstRow="0" w:lastRow="0" w:firstColumn="0" w:lastColumn="0" w:noHBand="0" w:noVBand="0"/>
            </w:tblPr>
            <w:tblGrid>
              <w:gridCol/>
              <w:gridCol/>
              <w:gridCol/>
            </w:tblGrid>
            <w:tr>
              <w:trPr/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pict>
                      <v:shape type="#_x0000_t75" stroked="f" style="width:22.5pt; height:22.5pt; margin-left:0pt; margin-top:0pt; mso-position-horizontal:left; mso-position-vertical:top; mso-position-horizontal-relative:char; mso-position-vertical-relative:line;">
                        <v:imagedata r:id="rId73" o:title=""/>
                      </v:shape>
                    </w:pict>
                  </w:r>
                </w:p>
              </w:tc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pict>
                      <v:shape type="#_x0000_t75" stroked="f" style="width:22.5pt; height:22.5pt; margin-left:0pt; margin-top:0pt; mso-position-horizontal:left; mso-position-vertical:top; mso-position-horizontal-relative:char; mso-position-vertical-relative:line;">
                        <v:imagedata r:id="rId74" o:title=""/>
                      </v:shape>
                    </w:pict>
                  </w:r>
                </w:p>
              </w:tc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pict>
                      <v:shape type="#_x0000_t75" stroked="f" style="width:22.5pt; height:22.5pt; margin-left:0pt; margin-top:0pt; mso-position-horizontal:left; mso-position-vertical:top; mso-position-horizontal-relative:char; mso-position-vertical-relative:line;">
                        <v:imagedata r:id="rId75" o:title=""/>
                      </v:shape>
                    </w:pict>
                  </w:r>
                </w:p>
              </w:tc>
            </w:tr>
            <w:tr>
              <w:trPr/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616161"/>
                      <w:sz w:val="20"/>
                      <w:szCs w:val="20"/>
                    </w:rPr>
                    <w:t xml:space="preserve">Достижения цели:</w:t>
                  </w:r>
                </w:p>
              </w:tc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616161"/>
                      <w:sz w:val="20"/>
                      <w:szCs w:val="20"/>
                    </w:rPr>
                    <w:t xml:space="preserve">Конверсия:</w:t>
                  </w:r>
                </w:p>
              </w:tc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616161"/>
                      <w:sz w:val="20"/>
                      <w:szCs w:val="20"/>
                    </w:rPr>
                    <w:t xml:space="preserve">Цена одной конверсии:</w:t>
                  </w:r>
                </w:p>
              </w:tc>
            </w:tr>
            <w:tr>
              <w:trPr/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757575"/>
                      <w:sz w:val="40"/>
                      <w:szCs w:val="40"/>
                    </w:rPr>
                    <w:t xml:space="preserve">52</w:t>
                  </w:r>
                  <w:r>
                    <w:rPr>
                      <w:rFonts w:ascii="Tahoma" w:hAnsi="Tahoma" w:eastAsia="Tahoma" w:cs="Tahoma"/>
                      <w:color w:val="4CAF50"/>
                      <w:sz w:val="40"/>
                      <w:szCs w:val="40"/>
                      <w:vertAlign w:val="superscript"/>
                    </w:rPr>
                    <w:t xml:space="preserve">+24%</w:t>
                  </w:r>
                </w:p>
              </w:tc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757575"/>
                      <w:sz w:val="40"/>
                      <w:szCs w:val="40"/>
                    </w:rPr>
                    <w:t xml:space="preserve">0.28%</w:t>
                  </w:r>
                  <w:r>
                    <w:rPr>
                      <w:rFonts w:ascii="Tahoma" w:hAnsi="Tahoma" w:eastAsia="Tahoma" w:cs="Tahoma"/>
                      <w:color w:val="4CAF50"/>
                      <w:sz w:val="40"/>
                      <w:szCs w:val="40"/>
                      <w:vertAlign w:val="superscript"/>
                    </w:rPr>
                    <w:t xml:space="preserve">+0.05</w:t>
                  </w:r>
                </w:p>
              </w:tc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757575"/>
                      <w:sz w:val="40"/>
                      <w:szCs w:val="40"/>
                    </w:rPr>
                    <w:t xml:space="preserve">3557.69р.</w:t>
                  </w:r>
                  <w:r>
                    <w:rPr>
                      <w:rFonts w:ascii="Tahoma" w:hAnsi="Tahoma" w:eastAsia="Tahoma" w:cs="Tahoma"/>
                      <w:color w:val="4CAF50"/>
                      <w:sz w:val="40"/>
                      <w:szCs w:val="40"/>
                      <w:vertAlign w:val="superscript"/>
                    </w:rPr>
                    <w:t xml:space="preserve">-11%</w:t>
                  </w:r>
                </w:p>
              </w:tc>
            </w:tr>
          </w:tbl>
          <w:p/>
        </w:tc>
      </w:tr>
    </w:tbl>
    <w:p>
      <w:pPr>
        <w:spacing w:before="0" w:after="180" w:line="264" w:lineRule="auto"/>
      </w:pPr>
      <w:r>
        <w:rPr>
          <w:rFonts w:ascii="Tahoma" w:hAnsi="Tahoma" w:eastAsia="Tahoma" w:cs="Tahoma"/>
          <w:color w:val="333333"/>
          <w:sz w:val="24"/>
          <w:szCs w:val="24"/>
        </w:rPr>
        <w:t xml:space="preserve">Поисковые конверсии растут быстрее общего трафика, что говорит о повышении релевантности посадочных страниц.</w:t>
      </w:r>
    </w:p>
    <w:p>
      <w:r>
        <w:br w:type="page"/>
      </w:r>
    </w:p>
    <w:p>
      <w:pPr>
        <w:pStyle w:val="Heading2"/>
      </w:pPr>
      <w:bookmarkStart w:id="14" w:name="_Toc14"/>
      <w:r>
        <w:t>Статистика по звонкам</w:t>
      </w:r>
      <w:bookmarkEnd w:id="14"/>
    </w:p>
    <w:p>
      <w:pPr>
        <w:spacing w:before="0" w:after="180" w:line="264" w:lineRule="auto"/>
      </w:pPr>
      <w:r>
        <w:rPr>
          <w:rFonts w:ascii="Tahoma" w:hAnsi="Tahoma" w:eastAsia="Tahoma" w:cs="Tahoma"/>
          <w:color w:val="333333"/>
          <w:sz w:val="24"/>
          <w:szCs w:val="24"/>
        </w:rPr>
        <w:t xml:space="preserve">Звонки остаются важным дополнительным способом покупки мебели: часть пользователей приходит из поиска, но оформляет заказ после консультации.</w:t>
      </w:r>
    </w:p>
    <w:p>
      <w:pPr/>
      <w:r>
        <w:pict>
          <v:shape type="#_x0000_t75" stroked="f" style="width:498.89763779528pt; height:245.61114476075pt; margin-left:0pt; margin-top:0pt; mso-position-horizontal:left; mso-position-vertical:top; mso-position-horizontal-relative:char; mso-position-vertical-relative:line;">
            <v:imagedata r:id="rId76" o:title=""/>
          </v:shape>
        </w:pic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78"/>
      </w:tblGrid>
      <w:tr>
        <w:trPr>
          <w:cantSplit/>
        </w:trPr>
        <w:tc>
          <w:tcPr>
            <w:tcW w:w="9978" w:type="dxa"/>
            <w:noWrap/>
          </w:tcPr>
          <w:tbl>
            <w:tblPr>
              <w:tblW w:w="9978" w:type="dxa"/>
              <w:tblInd w:w="180" w:type="dxa"/>
              <w:tblLayout w:type="fixed"/>
              <w:tblCellMar>
                <w:top w:w="120" w:type="dxa"/>
                <w:left w:w="180" w:type="dxa"/>
                <w:bottom w:w="120" w:type="dxa"/>
                <w:right w:w="180" w:type="dxa"/>
              </w:tblCellMar>
              <w:tblLook w:val="0000" w:firstRow="0" w:lastRow="0" w:firstColumn="0" w:lastColumn="0" w:noHBand="0" w:noVBand="0"/>
            </w:tblPr>
            <w:tblGrid>
              <w:gridCol/>
              <w:gridCol/>
              <w:gridCol/>
            </w:tblGrid>
            <w:tr>
              <w:trPr/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616161"/>
                      <w:sz w:val="20"/>
                      <w:szCs w:val="20"/>
                    </w:rPr>
                    <w:t xml:space="preserve">Количество звонков:</w:t>
                  </w:r>
                </w:p>
              </w:tc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616161"/>
                      <w:sz w:val="20"/>
                      <w:szCs w:val="20"/>
                    </w:rPr>
                    <w:t xml:space="preserve">Первичных звонков:</w:t>
                  </w:r>
                </w:p>
              </w:tc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616161"/>
                      <w:sz w:val="20"/>
                      <w:szCs w:val="20"/>
                    </w:rPr>
                    <w:t xml:space="preserve">Пропущенных звонков:</w:t>
                  </w:r>
                </w:p>
              </w:tc>
            </w:tr>
            <w:tr>
              <w:trPr/>
              <w:tc>
                <w:tcPr>
                  <w:tcBorders>
                    <w:bottom w:val="single" w:sz="1" w:color="E0E0E0" w:space="0"/>
                  </w:tcBorders>
                  <w:noWrap/>
                </w:tcPr>
                <w:p>
                  <w:pPr>
                    <w:spacing w:before="0" w:after="200"/>
                    <w:jc w:val="center"/>
                  </w:pPr>
                  <w:r>
                    <w:rPr>
                      <w:rFonts w:ascii="Tahoma" w:hAnsi="Tahoma" w:eastAsia="Tahoma" w:cs="Tahoma"/>
                      <w:color w:val="757575"/>
                      <w:sz w:val="40"/>
                      <w:szCs w:val="40"/>
                    </w:rPr>
                    <w:t xml:space="preserve">246</w:t>
                  </w:r>
                  <w:r>
                    <w:rPr>
                      <w:rFonts w:ascii="Tahoma" w:hAnsi="Tahoma" w:eastAsia="Tahoma" w:cs="Tahoma"/>
                      <w:color w:val="4CAF50"/>
                      <w:sz w:val="40"/>
                      <w:szCs w:val="40"/>
                      <w:vertAlign w:val="superscript"/>
                    </w:rPr>
                    <w:t xml:space="preserve"> +13%</w:t>
                  </w:r>
                </w:p>
              </w:tc>
              <w:tc>
                <w:tcPr>
                  <w:tcBorders>
                    <w:bottom w:val="single" w:sz="1" w:color="E0E0E0" w:space="0"/>
                  </w:tcBorders>
                  <w:noWrap/>
                </w:tcPr>
                <w:p>
                  <w:pPr>
                    <w:spacing w:before="0" w:after="200"/>
                    <w:jc w:val="center"/>
                  </w:pPr>
                  <w:r>
                    <w:rPr>
                      <w:rFonts w:ascii="Tahoma" w:hAnsi="Tahoma" w:eastAsia="Tahoma" w:cs="Tahoma"/>
                      <w:color w:val="757575"/>
                      <w:sz w:val="40"/>
                      <w:szCs w:val="40"/>
                    </w:rPr>
                    <w:t xml:space="preserve">168</w:t>
                  </w:r>
                  <w:r>
                    <w:rPr>
                      <w:rFonts w:ascii="Tahoma" w:hAnsi="Tahoma" w:eastAsia="Tahoma" w:cs="Tahoma"/>
                      <w:color w:val="4CAF50"/>
                      <w:sz w:val="40"/>
                      <w:szCs w:val="40"/>
                      <w:vertAlign w:val="superscript"/>
                    </w:rPr>
                    <w:t xml:space="preserve"> +18%</w:t>
                  </w:r>
                </w:p>
              </w:tc>
              <w:tc>
                <w:tcPr>
                  <w:tcBorders>
                    <w:bottom w:val="single" w:sz="1" w:color="E0E0E0" w:space="0"/>
                  </w:tcBorders>
                  <w:noWrap/>
                </w:tcPr>
                <w:p>
                  <w:pPr>
                    <w:spacing w:before="0" w:after="200"/>
                    <w:jc w:val="center"/>
                  </w:pPr>
                  <w:r>
                    <w:rPr>
                      <w:rFonts w:ascii="Tahoma" w:hAnsi="Tahoma" w:eastAsia="Tahoma" w:cs="Tahoma"/>
                      <w:color w:val="757575"/>
                      <w:sz w:val="40"/>
                      <w:szCs w:val="40"/>
                    </w:rPr>
                    <w:t xml:space="preserve">14</w:t>
                  </w:r>
                  <w:r>
                    <w:rPr>
                      <w:rFonts w:ascii="Tahoma" w:hAnsi="Tahoma" w:eastAsia="Tahoma" w:cs="Tahoma"/>
                      <w:color w:val="FF5252"/>
                      <w:sz w:val="40"/>
                      <w:szCs w:val="40"/>
                      <w:vertAlign w:val="superscript"/>
                    </w:rPr>
                    <w:t xml:space="preserve"> -26%</w:t>
                  </w:r>
                </w:p>
              </w:tc>
            </w:tr>
            <w:tr>
              <w:trPr/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br/>
                  </w:r>
                  <w:r>
                    <w:pict>
                      <v:shape type="#_x0000_t75" stroked="f" style="width:22.5pt; height:22.5pt; margin-left:0pt; margin-top:0pt; mso-position-horizontal:left; mso-position-vertical:top; mso-position-horizontal-relative:char; mso-position-vertical-relative:line;">
                        <v:imagedata r:id="rId77" o:title=""/>
                      </v:shape>
                    </w:pict>
                  </w:r>
                </w:p>
              </w:tc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br/>
                  </w:r>
                  <w:r>
                    <w:pict>
                      <v:shape type="#_x0000_t75" stroked="f" style="width:22.5pt; height:22.5pt; margin-left:0pt; margin-top:0pt; mso-position-horizontal:left; mso-position-vertical:top; mso-position-horizontal-relative:char; mso-position-vertical-relative:line;">
                        <v:imagedata r:id="rId78" o:title=""/>
                      </v:shape>
                    </w:pict>
                  </w:r>
                </w:p>
              </w:tc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br/>
                  </w:r>
                  <w:r>
                    <w:pict>
                      <v:shape type="#_x0000_t75" stroked="f" style="width:22.5pt; height:22.5pt; margin-left:0pt; margin-top:0pt; mso-position-horizontal:left; mso-position-vertical:top; mso-position-horizontal-relative:char; mso-position-vertical-relative:line;">
                        <v:imagedata r:id="rId79" o:title=""/>
                      </v:shape>
                    </w:pict>
                  </w:r>
                </w:p>
              </w:tc>
            </w:tr>
            <w:tr>
              <w:trPr/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616161"/>
                      <w:sz w:val="20"/>
                      <w:szCs w:val="20"/>
                    </w:rPr>
                    <w:t xml:space="preserve">Среднее время разговора:</w:t>
                  </w:r>
                </w:p>
              </w:tc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616161"/>
                      <w:sz w:val="20"/>
                      <w:szCs w:val="20"/>
                    </w:rPr>
                    <w:t xml:space="preserve">Среднее ожидания ответа:</w:t>
                  </w:r>
                </w:p>
              </w:tc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616161"/>
                      <w:sz w:val="20"/>
                      <w:szCs w:val="20"/>
                    </w:rPr>
                    <w:t xml:space="preserve">Средняя цена звонка:</w:t>
                  </w:r>
                </w:p>
              </w:tc>
            </w:tr>
            <w:tr>
              <w:trPr/>
              <w:tc>
                <w:tcPr>
                  <w:tcBorders>
                    <w:bottom w:val="single" w:sz="1" w:color="E0E0E0" w:space="0"/>
                  </w:tcBorders>
                  <w:noWrap/>
                </w:tcPr>
                <w:p>
                  <w:pPr>
                    <w:spacing w:before="0" w:after="200"/>
                    <w:jc w:val="center"/>
                  </w:pPr>
                  <w:r>
                    <w:rPr>
                      <w:rFonts w:ascii="Tahoma" w:hAnsi="Tahoma" w:eastAsia="Tahoma" w:cs="Tahoma"/>
                      <w:color w:val="757575"/>
                      <w:sz w:val="40"/>
                      <w:szCs w:val="40"/>
                    </w:rPr>
                    <w:t xml:space="preserve">03:34</w:t>
                  </w:r>
                  <w:r>
                    <w:rPr>
                      <w:rFonts w:ascii="Tahoma" w:hAnsi="Tahoma" w:eastAsia="Tahoma" w:cs="Tahoma"/>
                      <w:color w:val="4CAF50"/>
                      <w:sz w:val="40"/>
                      <w:szCs w:val="40"/>
                      <w:vertAlign w:val="superscript"/>
                    </w:rPr>
                    <w:t xml:space="preserve"> +9%</w:t>
                  </w:r>
                </w:p>
              </w:tc>
              <w:tc>
                <w:tcPr>
                  <w:tcBorders>
                    <w:bottom w:val="single" w:sz="1" w:color="E0E0E0" w:space="0"/>
                  </w:tcBorders>
                  <w:noWrap/>
                </w:tcPr>
                <w:p>
                  <w:pPr>
                    <w:spacing w:before="0" w:after="200"/>
                    <w:jc w:val="center"/>
                  </w:pPr>
                  <w:r>
                    <w:rPr>
                      <w:rFonts w:ascii="Tahoma" w:hAnsi="Tahoma" w:eastAsia="Tahoma" w:cs="Tahoma"/>
                      <w:color w:val="757575"/>
                      <w:sz w:val="40"/>
                      <w:szCs w:val="40"/>
                    </w:rPr>
                    <w:t xml:space="preserve">00:18</w:t>
                  </w:r>
                  <w:r>
                    <w:rPr>
                      <w:rFonts w:ascii="Tahoma" w:hAnsi="Tahoma" w:eastAsia="Tahoma" w:cs="Tahoma"/>
                      <w:color w:val="FF5252"/>
                      <w:sz w:val="40"/>
                      <w:szCs w:val="40"/>
                      <w:vertAlign w:val="superscript"/>
                    </w:rPr>
                    <w:t xml:space="preserve"> -25%</w:t>
                  </w:r>
                </w:p>
              </w:tc>
              <w:tc>
                <w:tcPr>
                  <w:tcBorders>
                    <w:bottom w:val="single" w:sz="1" w:color="E0E0E0" w:space="0"/>
                  </w:tcBorders>
                  <w:noWrap/>
                </w:tcPr>
                <w:p>
                  <w:pPr>
                    <w:spacing w:before="0" w:after="200"/>
                    <w:jc w:val="center"/>
                  </w:pPr>
                  <w:r>
                    <w:rPr>
                      <w:rFonts w:ascii="Tahoma" w:hAnsi="Tahoma" w:eastAsia="Tahoma" w:cs="Tahoma"/>
                      <w:color w:val="757575"/>
                      <w:sz w:val="40"/>
                      <w:szCs w:val="40"/>
                    </w:rPr>
                    <w:t xml:space="preserve">320р.</w:t>
                  </w:r>
                  <w:r>
                    <w:rPr>
                      <w:rFonts w:ascii="Tahoma" w:hAnsi="Tahoma" w:eastAsia="Tahoma" w:cs="Tahoma"/>
                      <w:color w:val="FF5252"/>
                      <w:sz w:val="40"/>
                      <w:szCs w:val="40"/>
                      <w:vertAlign w:val="superscript"/>
                    </w:rPr>
                    <w:t xml:space="preserve"> -6%</w:t>
                  </w:r>
                </w:p>
              </w:tc>
            </w:tr>
            <w:tr>
              <w:trPr/>
              <w:tc>
                <w:tcPr>
                  <w:vAlign w:val="center"/>
                  <w:shd w:val="clear" w:fill="F9FAFB"/>
                  <w:gridSpan w:val="3"/>
                  <w:noWrap/>
                </w:tcPr>
                <w:p>
                  <w:pPr>
                    <w:spacing w:before="200" w:after="200"/>
                    <w:jc w:val="center"/>
                  </w:pPr>
                  <w:r>
                    <w:rPr>
                      <w:rFonts w:ascii="Tahoma" w:hAnsi="Tahoma" w:eastAsia="Tahoma" w:cs="Tahoma"/>
                      <w:color w:val="757575"/>
                      <w:sz w:val="40"/>
                      <w:szCs w:val="40"/>
                    </w:rPr>
                    <w:t xml:space="preserve">Расходы на звонки: </w:t>
                  </w:r>
                  <w:r>
                    <w:rPr>
                      <w:rFonts w:ascii="Tahoma" w:hAnsi="Tahoma" w:eastAsia="Tahoma" w:cs="Tahoma"/>
                      <w:color w:val="000000"/>
                      <w:sz w:val="40"/>
                      <w:szCs w:val="40"/>
                      <w:b w:val="1"/>
                      <w:bCs w:val="1"/>
                    </w:rPr>
                    <w:t xml:space="preserve">78 720р.</w:t>
                  </w:r>
                  <w:r>
                    <w:rPr>
                      <w:rFonts w:ascii="Tahoma" w:hAnsi="Tahoma" w:eastAsia="Tahoma" w:cs="Tahoma"/>
                      <w:color w:val="FF5252"/>
                      <w:sz w:val="40"/>
                      <w:szCs w:val="40"/>
                      <w:vertAlign w:val="superscript"/>
                    </w:rPr>
                    <w:t xml:space="preserve"> +6%</w:t>
                  </w:r>
                </w:p>
              </w:tc>
            </w:tr>
          </w:tbl>
          <w:p/>
        </w:tc>
      </w:tr>
    </w:tbl>
    <w:p>
      <w:pPr>
        <w:spacing w:before="0" w:after="180" w:line="264" w:lineRule="auto"/>
      </w:pPr>
      <w:r>
        <w:rPr>
          <w:rFonts w:ascii="Tahoma" w:hAnsi="Tahoma" w:eastAsia="Tahoma" w:cs="Tahoma"/>
          <w:color w:val="333333"/>
          <w:sz w:val="24"/>
          <w:szCs w:val="24"/>
        </w:rPr>
        <w:t xml:space="preserve">Эти данные учитываются при выборе приоритетных страниц и задач на следующий период.</w:t>
      </w:r>
    </w:p>
    <w:p>
      <w:r>
        <w:br w:type="page"/>
      </w:r>
    </w:p>
    <w:p>
      <w:pPr>
        <w:pStyle w:val="Heading2"/>
      </w:pPr>
      <w:bookmarkStart w:id="15" w:name="_Toc15"/>
      <w:r>
        <w:t>Источники звонков</w:t>
      </w:r>
      <w:bookmarkEnd w:id="15"/>
    </w:p>
    <w:p>
      <w:pPr>
        <w:spacing w:before="0" w:after="180" w:line="264" w:lineRule="auto"/>
      </w:pPr>
      <w:r>
        <w:rPr>
          <w:rFonts w:ascii="Tahoma" w:hAnsi="Tahoma" w:eastAsia="Tahoma" w:cs="Tahoma"/>
          <w:color w:val="333333"/>
          <w:sz w:val="24"/>
          <w:szCs w:val="24"/>
        </w:rPr>
        <w:t xml:space="preserve">Больше всего звонков дает органический поиск, особенно по запросам с выбором модели, размера и условий доставки.</w:t>
      </w:r>
    </w:p>
    <w:tbl>
      <w:tblPr>
        <w:tblW w:w="0" w:type="auto"/>
        <w:tblInd w:w="10" w:type="dxa"/>
        <w:tblCellSpacing w:w="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06"/>
        <w:gridCol w:w="5272"/>
      </w:tblGrid>
      <w:tr>
        <w:trPr/>
        <w:tc>
          <w:tcPr>
            <w:tcW w:w="4706" w:type="dxa"/>
            <w:vAlign w:val="center"/>
            <w:noWrap/>
          </w:tcPr>
          <w:p>
            <w:pPr>
              <w:spacing w:before="0" w:after="0" w:line="240" w:lineRule="auto"/>
            </w:pPr>
            <w:r>
              <w:pict>
                <v:shape type="#_x0000_t75" stroked="f" style="width:204.09448818898pt; height:204.09448818898pt; margin-left:0pt; margin-top:0pt; mso-position-horizontal:left; mso-position-vertical:top; mso-position-horizontal-relative:char; mso-position-vertical-relative:line;">
                  <v:imagedata r:id="rId80" o:title=""/>
                </v:shape>
              </w:pict>
            </w:r>
          </w:p>
        </w:tc>
        <w:tc>
          <w:tcPr>
            <w:tcW w:w="5272" w:type="dxa"/>
            <w:vAlign w:val="center"/>
            <w:noWrap/>
          </w:tcPr>
          <w:tbl>
            <w:tblPr>
              <w:tblW w:w="5000" w:type="auto"/>
              <w:tblInd w:w="10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50"/>
              <w:gridCol w:w="3322"/>
              <w:gridCol w:w="1500"/>
            </w:tblGrid>
            <w:tr>
              <w:trPr/>
              <w:tc>
                <w:tcPr>
                  <w:tcW w:w="450" w:type="dxa"/>
                  <w:vAlign w:val="center"/>
                  <w:tcBorders>
                    <w:bottom w:val="single" w:sz="4" w:color="E0E0E0" w:space="0"/>
                  </w:tcBorders>
                  <w:noWrap/>
                </w:tcPr>
                <w:p>
                  <w:pPr>
                    <w:spacing w:before="150" w:after="0"/>
                  </w:pPr>
                  <w:r>
                    <w:pict>
                      <v:shape type="#_x0000_t75" stroked="f" style="width:15pt; height:15pt; margin-left:0pt; margin-top:0pt; mso-position-horizontal:left; mso-position-vertical:top; mso-position-horizontal-relative:char; mso-position-vertical-relative:line;">
                        <v:imagedata r:id="rId81" o:title=""/>
                      </v:shape>
                    </w:pict>
                  </w:r>
                </w:p>
              </w:tc>
              <w:tc>
                <w:tcPr>
                  <w:tcW w:w="3322" w:type="dxa"/>
                  <w:vAlign w:val="center"/>
                  <w:tcBorders>
                    <w:bottom w:val="single" w:sz="4" w:color="E0E0E0" w:space="0"/>
                  </w:tcBorders>
                  <w:noWrap/>
                </w:tcPr>
                <w:p>
                  <w:pPr>
                    <w:spacing w:before="120" w:after="100" w:line="240" w:lineRule="auto"/>
                  </w:pPr>
                  <w:r>
                    <w:rPr>
                      <w:rFonts w:ascii="Tahoma" w:hAnsi="Tahoma" w:eastAsia="Tahoma" w:cs="Tahoma"/>
                      <w:color w:val="757575"/>
                      <w:sz w:val="16"/>
                      <w:szCs w:val="16"/>
                    </w:rPr>
                    <w:t xml:space="preserve">Переходы из поисковых систем</w:t>
                  </w:r>
                </w:p>
              </w:tc>
              <w:tc>
                <w:tcPr>
                  <w:tcW w:w="1500" w:type="dxa"/>
                  <w:vAlign w:val="center"/>
                  <w:tcBorders>
                    <w:bottom w:val="single" w:sz="4" w:color="E0E0E0" w:space="0"/>
                  </w:tcBorders>
                  <w:noWrap/>
                </w:tcPr>
                <w:p>
                  <w:pPr>
                    <w:spacing w:before="120" w:after="100" w:line="240" w:lineRule="auto"/>
                    <w:jc w:val="right"/>
                  </w:pPr>
                  <w:r>
                    <w:rPr>
                      <w:rFonts w:ascii="Tahoma" w:hAnsi="Tahoma" w:eastAsia="Tahoma" w:cs="Tahoma"/>
                      <w:color w:val="757575"/>
                      <w:sz w:val="20"/>
                      <w:szCs w:val="20"/>
                      <w:b w:val="1"/>
                      <w:bCs w:val="1"/>
                    </w:rPr>
                    <w:t xml:space="preserve">132</w:t>
                  </w:r>
                  <w:r>
                    <w:rPr>
                      <w:rFonts w:ascii="Tahoma" w:hAnsi="Tahoma" w:eastAsia="Tahoma" w:cs="Tahoma"/>
                      <w:color w:val="4CAF50"/>
                      <w:sz w:val="20"/>
                      <w:szCs w:val="20"/>
                      <w:b w:val="1"/>
                      <w:bCs w:val="1"/>
                      <w:vertAlign w:val="superscript"/>
                    </w:rPr>
                    <w:t xml:space="preserve"> +19%</w:t>
                  </w:r>
                </w:p>
              </w:tc>
            </w:tr>
            <w:tr>
              <w:trPr/>
              <w:tc>
                <w:tcPr>
                  <w:tcW w:w="450" w:type="dxa"/>
                  <w:vAlign w:val="center"/>
                  <w:tcBorders>
                    <w:bottom w:val="single" w:sz="4" w:color="E0E0E0" w:space="0"/>
                  </w:tcBorders>
                  <w:noWrap/>
                </w:tcPr>
                <w:p>
                  <w:pPr>
                    <w:spacing w:before="150" w:after="0"/>
                  </w:pPr>
                  <w:r>
                    <w:pict>
                      <v:shape type="#_x0000_t75" stroked="f" style="width:15pt; height:15pt; margin-left:0pt; margin-top:0pt; mso-position-horizontal:left; mso-position-vertical:top; mso-position-horizontal-relative:char; mso-position-vertical-relative:line;">
                        <v:imagedata r:id="rId82" o:title=""/>
                      </v:shape>
                    </w:pict>
                  </w:r>
                </w:p>
              </w:tc>
              <w:tc>
                <w:tcPr>
                  <w:tcW w:w="3322" w:type="dxa"/>
                  <w:vAlign w:val="center"/>
                  <w:tcBorders>
                    <w:bottom w:val="single" w:sz="4" w:color="E0E0E0" w:space="0"/>
                  </w:tcBorders>
                  <w:noWrap/>
                </w:tcPr>
                <w:p>
                  <w:pPr>
                    <w:spacing w:before="120" w:after="100" w:line="240" w:lineRule="auto"/>
                  </w:pPr>
                  <w:r>
                    <w:rPr>
                      <w:rFonts w:ascii="Tahoma" w:hAnsi="Tahoma" w:eastAsia="Tahoma" w:cs="Tahoma"/>
                      <w:color w:val="757575"/>
                      <w:sz w:val="16"/>
                      <w:szCs w:val="16"/>
                    </w:rPr>
                    <w:t xml:space="preserve">Прямые заходы</w:t>
                  </w:r>
                </w:p>
              </w:tc>
              <w:tc>
                <w:tcPr>
                  <w:tcW w:w="1500" w:type="dxa"/>
                  <w:vAlign w:val="center"/>
                  <w:tcBorders>
                    <w:bottom w:val="single" w:sz="4" w:color="E0E0E0" w:space="0"/>
                  </w:tcBorders>
                  <w:noWrap/>
                </w:tcPr>
                <w:p>
                  <w:pPr>
                    <w:spacing w:before="120" w:after="100" w:line="240" w:lineRule="auto"/>
                    <w:jc w:val="right"/>
                  </w:pPr>
                  <w:r>
                    <w:rPr>
                      <w:rFonts w:ascii="Tahoma" w:hAnsi="Tahoma" w:eastAsia="Tahoma" w:cs="Tahoma"/>
                      <w:color w:val="757575"/>
                      <w:sz w:val="20"/>
                      <w:szCs w:val="20"/>
                      <w:b w:val="1"/>
                      <w:bCs w:val="1"/>
                    </w:rPr>
                    <w:t xml:space="preserve">48</w:t>
                  </w:r>
                  <w:r>
                    <w:rPr>
                      <w:rFonts w:ascii="Tahoma" w:hAnsi="Tahoma" w:eastAsia="Tahoma" w:cs="Tahoma"/>
                      <w:color w:val="4CAF50"/>
                      <w:sz w:val="20"/>
                      <w:szCs w:val="20"/>
                      <w:b w:val="1"/>
                      <w:bCs w:val="1"/>
                      <w:vertAlign w:val="superscript"/>
                    </w:rPr>
                    <w:t xml:space="preserve"> +9%</w:t>
                  </w:r>
                </w:p>
              </w:tc>
            </w:tr>
            <w:tr>
              <w:trPr/>
              <w:tc>
                <w:tcPr>
                  <w:tcW w:w="450" w:type="dxa"/>
                  <w:vAlign w:val="center"/>
                  <w:tcBorders>
                    <w:bottom w:val="single" w:sz="4" w:color="E0E0E0" w:space="0"/>
                  </w:tcBorders>
                  <w:noWrap/>
                </w:tcPr>
                <w:p>
                  <w:pPr>
                    <w:spacing w:before="150" w:after="0"/>
                  </w:pPr>
                  <w:r>
                    <w:pict>
                      <v:shape type="#_x0000_t75" stroked="f" style="width:15pt; height:15pt; margin-left:0pt; margin-top:0pt; mso-position-horizontal:left; mso-position-vertical:top; mso-position-horizontal-relative:char; mso-position-vertical-relative:line;">
                        <v:imagedata r:id="rId83" o:title=""/>
                      </v:shape>
                    </w:pict>
                  </w:r>
                </w:p>
              </w:tc>
              <w:tc>
                <w:tcPr>
                  <w:tcW w:w="3322" w:type="dxa"/>
                  <w:vAlign w:val="center"/>
                  <w:tcBorders>
                    <w:bottom w:val="single" w:sz="4" w:color="E0E0E0" w:space="0"/>
                  </w:tcBorders>
                  <w:noWrap/>
                </w:tcPr>
                <w:p>
                  <w:pPr>
                    <w:spacing w:before="120" w:after="100" w:line="240" w:lineRule="auto"/>
                  </w:pPr>
                  <w:r>
                    <w:rPr>
                      <w:rFonts w:ascii="Tahoma" w:hAnsi="Tahoma" w:eastAsia="Tahoma" w:cs="Tahoma"/>
                      <w:color w:val="757575"/>
                      <w:sz w:val="16"/>
                      <w:szCs w:val="16"/>
                    </w:rPr>
                    <w:t xml:space="preserve">Переходы с сайтов</w:t>
                  </w:r>
                </w:p>
              </w:tc>
              <w:tc>
                <w:tcPr>
                  <w:tcW w:w="1500" w:type="dxa"/>
                  <w:vAlign w:val="center"/>
                  <w:tcBorders>
                    <w:bottom w:val="single" w:sz="4" w:color="E0E0E0" w:space="0"/>
                  </w:tcBorders>
                  <w:noWrap/>
                </w:tcPr>
                <w:p>
                  <w:pPr>
                    <w:spacing w:before="120" w:after="100" w:line="240" w:lineRule="auto"/>
                    <w:jc w:val="right"/>
                  </w:pPr>
                  <w:r>
                    <w:rPr>
                      <w:rFonts w:ascii="Tahoma" w:hAnsi="Tahoma" w:eastAsia="Tahoma" w:cs="Tahoma"/>
                      <w:color w:val="757575"/>
                      <w:sz w:val="20"/>
                      <w:szCs w:val="20"/>
                      <w:b w:val="1"/>
                      <w:bCs w:val="1"/>
                    </w:rPr>
                    <w:t xml:space="preserve">30</w:t>
                  </w:r>
                  <w:r>
                    <w:rPr>
                      <w:rFonts w:ascii="Tahoma" w:hAnsi="Tahoma" w:eastAsia="Tahoma" w:cs="Tahoma"/>
                      <w:color w:val="4CAF50"/>
                      <w:sz w:val="20"/>
                      <w:szCs w:val="20"/>
                      <w:b w:val="1"/>
                      <w:bCs w:val="1"/>
                      <w:vertAlign w:val="superscript"/>
                    </w:rPr>
                    <w:t xml:space="preserve"> +15%</w:t>
                  </w:r>
                </w:p>
              </w:tc>
            </w:tr>
            <w:tr>
              <w:trPr/>
              <w:tc>
                <w:tcPr>
                  <w:tcW w:w="450" w:type="dxa"/>
                  <w:vAlign w:val="center"/>
                  <w:tcBorders>
                    <w:bottom w:val="single" w:sz="4" w:color="E0E0E0" w:space="0"/>
                  </w:tcBorders>
                  <w:noWrap/>
                </w:tcPr>
                <w:p>
                  <w:pPr>
                    <w:spacing w:before="150" w:after="0"/>
                  </w:pPr>
                  <w:r>
                    <w:pict>
                      <v:shape type="#_x0000_t75" stroked="f" style="width:15pt; height:15pt; margin-left:0pt; margin-top:0pt; mso-position-horizontal:left; mso-position-vertical:top; mso-position-horizontal-relative:char; mso-position-vertical-relative:line;">
                        <v:imagedata r:id="rId84" o:title=""/>
                      </v:shape>
                    </w:pict>
                  </w:r>
                </w:p>
              </w:tc>
              <w:tc>
                <w:tcPr>
                  <w:tcW w:w="3322" w:type="dxa"/>
                  <w:vAlign w:val="center"/>
                  <w:tcBorders>
                    <w:bottom w:val="single" w:sz="4" w:color="E0E0E0" w:space="0"/>
                  </w:tcBorders>
                  <w:noWrap/>
                </w:tcPr>
                <w:p>
                  <w:pPr>
                    <w:spacing w:before="120" w:after="100" w:line="240" w:lineRule="auto"/>
                  </w:pPr>
                  <w:r>
                    <w:rPr>
                      <w:rFonts w:ascii="Tahoma" w:hAnsi="Tahoma" w:eastAsia="Tahoma" w:cs="Tahoma"/>
                      <w:color w:val="757575"/>
                      <w:sz w:val="16"/>
                      <w:szCs w:val="16"/>
                    </w:rPr>
                    <w:t xml:space="preserve">Переходы из рекламы</w:t>
                  </w:r>
                </w:p>
              </w:tc>
              <w:tc>
                <w:tcPr>
                  <w:tcW w:w="1500" w:type="dxa"/>
                  <w:vAlign w:val="center"/>
                  <w:tcBorders>
                    <w:bottom w:val="single" w:sz="4" w:color="E0E0E0" w:space="0"/>
                  </w:tcBorders>
                  <w:noWrap/>
                </w:tcPr>
                <w:p>
                  <w:pPr>
                    <w:spacing w:before="120" w:after="100" w:line="240" w:lineRule="auto"/>
                    <w:jc w:val="right"/>
                  </w:pPr>
                  <w:r>
                    <w:rPr>
                      <w:rFonts w:ascii="Tahoma" w:hAnsi="Tahoma" w:eastAsia="Tahoma" w:cs="Tahoma"/>
                      <w:color w:val="757575"/>
                      <w:sz w:val="20"/>
                      <w:szCs w:val="20"/>
                      <w:b w:val="1"/>
                      <w:bCs w:val="1"/>
                    </w:rPr>
                    <w:t xml:space="preserve">22</w:t>
                  </w:r>
                  <w:r>
                    <w:rPr>
                      <w:rFonts w:ascii="Tahoma" w:hAnsi="Tahoma" w:eastAsia="Tahoma" w:cs="Tahoma"/>
                      <w:color w:val="FF5252"/>
                      <w:sz w:val="20"/>
                      <w:szCs w:val="20"/>
                      <w:b w:val="1"/>
                      <w:bCs w:val="1"/>
                      <w:vertAlign w:val="superscript"/>
                    </w:rPr>
                    <w:t xml:space="preserve"> -8%</w:t>
                  </w:r>
                </w:p>
              </w:tc>
            </w:tr>
            <w:tr>
              <w:trPr/>
              <w:tc>
                <w:tcPr>
                  <w:tcW w:w="450" w:type="dxa"/>
                  <w:vAlign w:val="center"/>
                  <w:tcBorders>
                    <w:bottom w:val="single" w:sz="4" w:color="E0E0E0" w:space="0"/>
                  </w:tcBorders>
                  <w:noWrap/>
                </w:tcPr>
                <w:p>
                  <w:pPr>
                    <w:spacing w:before="150" w:after="0"/>
                  </w:pPr>
                  <w:r>
                    <w:pict>
                      <v:shape type="#_x0000_t75" stroked="f" style="width:15pt; height:15pt; margin-left:0pt; margin-top:0pt; mso-position-horizontal:left; mso-position-vertical:top; mso-position-horizontal-relative:char; mso-position-vertical-relative:line;">
                        <v:imagedata r:id="rId85" o:title=""/>
                      </v:shape>
                    </w:pict>
                  </w:r>
                </w:p>
              </w:tc>
              <w:tc>
                <w:tcPr>
                  <w:tcW w:w="3322" w:type="dxa"/>
                  <w:vAlign w:val="center"/>
                  <w:tcBorders>
                    <w:bottom w:val="single" w:sz="4" w:color="E0E0E0" w:space="0"/>
                  </w:tcBorders>
                  <w:noWrap/>
                </w:tcPr>
                <w:p>
                  <w:pPr>
                    <w:spacing w:before="120" w:after="100" w:line="240" w:lineRule="auto"/>
                  </w:pPr>
                  <w:r>
                    <w:rPr>
                      <w:rFonts w:ascii="Tahoma" w:hAnsi="Tahoma" w:eastAsia="Tahoma" w:cs="Tahoma"/>
                      <w:color w:val="757575"/>
                      <w:sz w:val="16"/>
                      <w:szCs w:val="16"/>
                    </w:rPr>
                    <w:t xml:space="preserve">Переходы из социальных сетей</w:t>
                  </w:r>
                </w:p>
              </w:tc>
              <w:tc>
                <w:tcPr>
                  <w:tcW w:w="1500" w:type="dxa"/>
                  <w:vAlign w:val="center"/>
                  <w:tcBorders>
                    <w:bottom w:val="single" w:sz="4" w:color="E0E0E0" w:space="0"/>
                  </w:tcBorders>
                  <w:noWrap/>
                </w:tcPr>
                <w:p>
                  <w:pPr>
                    <w:spacing w:before="120" w:after="100" w:line="240" w:lineRule="auto"/>
                    <w:jc w:val="right"/>
                  </w:pPr>
                  <w:r>
                    <w:rPr>
                      <w:rFonts w:ascii="Tahoma" w:hAnsi="Tahoma" w:eastAsia="Tahoma" w:cs="Tahoma"/>
                      <w:color w:val="757575"/>
                      <w:sz w:val="20"/>
                      <w:szCs w:val="20"/>
                      <w:b w:val="1"/>
                      <w:bCs w:val="1"/>
                    </w:rPr>
                    <w:t xml:space="preserve">14</w:t>
                  </w:r>
                  <w:r>
                    <w:rPr>
                      <w:rFonts w:ascii="Tahoma" w:hAnsi="Tahoma" w:eastAsia="Tahoma" w:cs="Tahoma"/>
                      <w:color w:val="4CAF50"/>
                      <w:sz w:val="20"/>
                      <w:szCs w:val="20"/>
                      <w:b w:val="1"/>
                      <w:bCs w:val="1"/>
                      <w:vertAlign w:val="superscript"/>
                    </w:rPr>
                    <w:t xml:space="preserve"> +8%</w:t>
                  </w:r>
                </w:p>
              </w:tc>
            </w:tr>
          </w:tbl>
          <w:p/>
        </w:tc>
      </w:tr>
    </w:tbl>
    <w:p/>
    <w:tbl>
      <w:tblPr>
        <w:tblW w:w="9978" w:type="dxa"/>
        <w:tblInd w:w="180" w:type="dxa"/>
        <w:tblLayout w:type="fixed"/>
        <w:tblCellMar>
          <w:top w:w="120" w:type="dxa"/>
          <w:left w:w="180" w:type="dxa"/>
          <w:bottom w:w="120" w:type="dxa"/>
          <w:right w:w="180" w:type="dxa"/>
        </w:tblCellMar>
        <w:tblLook w:val="0000" w:firstRow="0" w:lastRow="0" w:firstColumn="0" w:lastColumn="0" w:noHBand="0" w:noVBand="0"/>
      </w:tblPr>
      <w:tblGrid>
        <w:gridCol w:w="600"/>
        <w:gridCol w:w="2808"/>
        <w:gridCol w:w="1275"/>
        <w:gridCol w:w="1650"/>
        <w:gridCol w:w="1815"/>
        <w:gridCol w:w="1830"/>
      </w:tblGrid>
      <w:tr>
        <w:trPr>
          <w:tblHeader w:val="1"/>
        </w:trPr>
        <w:tc>
          <w:tcPr>
            <w:tcW w:w="600" w:type="dxa"/>
            <w:tcMar>
              <w:right w:w="0" w:type="dxa"/>
            </w:tcMar>
            <w:vAlign w:val="top"/>
            <w:tcBorders>
              <w:top w:val="single" w:sz="4" w:color="E0E0E0" w:space="0"/>
              <w:left w:val="single" w:sz="4" w:color="E0E0E0" w:space="0"/>
            </w:tcBorders>
            <w:shd w:val="clear" w:fill="E0F3F1"/>
            <w:noWrap/>
          </w:tcPr>
          <w:p>
            <w:pPr>
              <w:spacing w:before="0" w:after="0" w:line="240" w:lineRule="auto"/>
            </w:pPr>
            <w:r>
              <w:rPr>
                <w:rFonts w:ascii="Tahoma" w:hAnsi="Tahoma" w:eastAsia="Tahoma" w:cs="Tahoma"/>
                <w:color w:val="424242"/>
                <w:sz w:val="19.4"/>
                <w:szCs w:val="19.4"/>
                <w:b w:val="1"/>
                <w:bCs w:val="1"/>
              </w:rPr>
              <w:t xml:space="preserve">№</w:t>
            </w:r>
          </w:p>
        </w:tc>
        <w:tc>
          <w:tcPr>
            <w:tcW w:w="2808" w:type="dxa"/>
            <w:vAlign w:val="top"/>
            <w:tcBorders>
              <w:top w:val="single" w:sz="4" w:color="E0E0E0" w:space="0"/>
            </w:tcBorders>
            <w:shd w:val="clear" w:fill="E0F3F1"/>
            <w:noWrap/>
          </w:tcPr>
          <w:p>
            <w:pPr>
              <w:spacing w:before="0" w:after="0" w:line="240" w:lineRule="auto"/>
            </w:pPr>
            <w:r>
              <w:rPr>
                <w:rFonts w:ascii="Tahoma" w:hAnsi="Tahoma" w:eastAsia="Tahoma" w:cs="Tahoma"/>
                <w:color w:val="424242"/>
                <w:sz w:val="19.4"/>
                <w:szCs w:val="19.4"/>
                <w:b w:val="1"/>
                <w:bCs w:val="1"/>
              </w:rPr>
              <w:t xml:space="preserve">Источник</w:t>
            </w:r>
          </w:p>
        </w:tc>
        <w:tc>
          <w:tcPr>
            <w:tcW w:w="1275" w:type="dxa"/>
            <w:vAlign w:val="top"/>
            <w:tcBorders>
              <w:top w:val="single" w:sz="4" w:color="E0E0E0" w:space="0"/>
            </w:tcBorders>
            <w:shd w:val="clear" w:fill="E0F3F1"/>
            <w:noWrap/>
          </w:tcPr>
          <w:p>
            <w:pPr>
              <w:spacing w:before="0" w:after="0" w:line="240" w:lineRule="auto"/>
            </w:pPr>
            <w:r>
              <w:rPr>
                <w:rFonts w:ascii="Tahoma" w:hAnsi="Tahoma" w:eastAsia="Tahoma" w:cs="Tahoma"/>
                <w:color w:val="424242"/>
                <w:sz w:val="19.4"/>
                <w:szCs w:val="19.4"/>
                <w:b w:val="1"/>
                <w:bCs w:val="1"/>
              </w:rPr>
              <w:t xml:space="preserve">Звонков</w:t>
            </w:r>
          </w:p>
        </w:tc>
        <w:tc>
          <w:tcPr>
            <w:tcW w:w="1650" w:type="dxa"/>
            <w:vAlign w:val="top"/>
            <w:tcBorders>
              <w:top w:val="single" w:sz="4" w:color="E0E0E0" w:space="0"/>
            </w:tcBorders>
            <w:shd w:val="clear" w:fill="E0F3F1"/>
            <w:noWrap/>
          </w:tcPr>
          <w:p>
            <w:pPr>
              <w:spacing w:before="0" w:after="0" w:line="240" w:lineRule="auto"/>
            </w:pPr>
            <w:r>
              <w:rPr>
                <w:rFonts w:ascii="Tahoma" w:hAnsi="Tahoma" w:eastAsia="Tahoma" w:cs="Tahoma"/>
                <w:color w:val="424242"/>
                <w:sz w:val="19.4"/>
                <w:szCs w:val="19.4"/>
                <w:b w:val="1"/>
                <w:bCs w:val="1"/>
              </w:rPr>
              <w:t xml:space="preserve">Пропущено</w:t>
            </w:r>
          </w:p>
        </w:tc>
        <w:tc>
          <w:tcPr>
            <w:tcW w:w="1815" w:type="dxa"/>
            <w:vAlign w:val="top"/>
            <w:tcBorders>
              <w:top w:val="single" w:sz="4" w:color="E0E0E0" w:space="0"/>
            </w:tcBorders>
            <w:shd w:val="clear" w:fill="E0F3F1"/>
            <w:noWrap/>
          </w:tcPr>
          <w:p>
            <w:pPr>
              <w:spacing w:before="0" w:after="0" w:line="240" w:lineRule="auto"/>
            </w:pPr>
            <w:r>
              <w:rPr>
                <w:rFonts w:ascii="Tahoma" w:hAnsi="Tahoma" w:eastAsia="Tahoma" w:cs="Tahoma"/>
                <w:color w:val="424242"/>
                <w:sz w:val="19.4"/>
                <w:szCs w:val="19.4"/>
                <w:b w:val="1"/>
                <w:bCs w:val="1"/>
              </w:rPr>
              <w:t xml:space="preserve">Стоимость 1 звонка</w:t>
            </w:r>
          </w:p>
        </w:tc>
        <w:tc>
          <w:tcPr>
            <w:tcW w:w="1830" w:type="dxa"/>
            <w:vAlign w:val="top"/>
            <w:tcBorders>
              <w:top w:val="single" w:sz="4" w:color="E0E0E0" w:space="0"/>
              <w:right w:val="single" w:sz="4" w:color="E0E0E0" w:space="0"/>
            </w:tcBorders>
            <w:shd w:val="clear" w:fill="E0F3F1"/>
            <w:noWrap/>
          </w:tcPr>
          <w:p>
            <w:pPr>
              <w:spacing w:before="0" w:after="0" w:line="240" w:lineRule="auto"/>
            </w:pPr>
            <w:r>
              <w:rPr>
                <w:rFonts w:ascii="Tahoma" w:hAnsi="Tahoma" w:eastAsia="Tahoma" w:cs="Tahoma"/>
                <w:color w:val="424242"/>
                <w:sz w:val="19.4"/>
                <w:szCs w:val="19.4"/>
                <w:b w:val="1"/>
                <w:bCs w:val="1"/>
              </w:rPr>
              <w:t xml:space="preserve">Общая стоимость</w:t>
            </w:r>
          </w:p>
        </w:tc>
      </w:tr>
      <w:tr>
        <w:trPr/>
        <w:tc>
          <w:tcPr>
            <w:tcMar>
              <w:right w:w="0" w:type="dxa"/>
            </w:tcMar>
            <w:vAlign w:val="top"/>
            <w:tcBorders>
              <w:lef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Переходы из поисковых систем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132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6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290</w:t>
            </w:r>
          </w:p>
        </w:tc>
        <w:tc>
          <w:tcPr>
            <w:vAlign w:val="top"/>
            <w:tcBorders>
              <w:righ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38280</w:t>
            </w:r>
          </w:p>
        </w:tc>
      </w:tr>
      <w:tr>
        <w:trPr/>
        <w:tc>
          <w:tcPr>
            <w:tcMar>
              <w:right w:w="0" w:type="dxa"/>
            </w:tcMar>
            <w:vAlign w:val="top"/>
            <w:tcBorders>
              <w:left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</w:t>
            </w:r>
          </w:p>
        </w:tc>
        <w:tc>
          <w:tcPr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Прямые заходы</w:t>
            </w:r>
          </w:p>
        </w:tc>
        <w:tc>
          <w:tcPr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48</w:t>
            </w:r>
          </w:p>
        </w:tc>
        <w:tc>
          <w:tcPr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3</w:t>
            </w:r>
          </w:p>
        </w:tc>
        <w:tc>
          <w:tcPr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310</w:t>
            </w:r>
          </w:p>
        </w:tc>
        <w:tc>
          <w:tcPr>
            <w:vAlign w:val="top"/>
            <w:tcBorders>
              <w:right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14880</w:t>
            </w:r>
          </w:p>
        </w:tc>
      </w:tr>
      <w:tr>
        <w:trPr/>
        <w:tc>
          <w:tcPr>
            <w:tcMar>
              <w:right w:w="0" w:type="dxa"/>
            </w:tcMar>
            <w:vAlign w:val="top"/>
            <w:tcBorders>
              <w:lef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3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Переходы с сайтов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30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330</w:t>
            </w:r>
          </w:p>
        </w:tc>
        <w:tc>
          <w:tcPr>
            <w:vAlign w:val="top"/>
            <w:tcBorders>
              <w:righ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9900</w:t>
            </w:r>
          </w:p>
        </w:tc>
      </w:tr>
      <w:tr>
        <w:trPr/>
        <w:tc>
          <w:tcPr>
            <w:tcMar>
              <w:right w:w="0" w:type="dxa"/>
            </w:tcMar>
            <w:vAlign w:val="top"/>
            <w:tcBorders>
              <w:left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4</w:t>
            </w:r>
          </w:p>
        </w:tc>
        <w:tc>
          <w:tcPr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Переходы из рекламы</w:t>
            </w:r>
          </w:p>
        </w:tc>
        <w:tc>
          <w:tcPr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22</w:t>
            </w:r>
          </w:p>
        </w:tc>
        <w:tc>
          <w:tcPr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</w:t>
            </w:r>
          </w:p>
        </w:tc>
        <w:tc>
          <w:tcPr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410</w:t>
            </w:r>
          </w:p>
        </w:tc>
        <w:tc>
          <w:tcPr>
            <w:vAlign w:val="top"/>
            <w:tcBorders>
              <w:right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9020</w:t>
            </w:r>
          </w:p>
        </w:tc>
      </w:tr>
      <w:tr>
        <w:trPr/>
        <w:tc>
          <w:tcPr>
            <w:tcMar>
              <w:right w:w="0" w:type="dxa"/>
            </w:tcMar>
            <w:vAlign w:val="top"/>
            <w:tcBorders>
              <w:left w:val="single" w:sz="4" w:color="E0E0E0" w:space="0"/>
              <w:bottom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5</w:t>
            </w:r>
          </w:p>
        </w:tc>
        <w:tc>
          <w:tcPr>
            <w:vAlign w:val="top"/>
            <w:tcBorders>
              <w:bottom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Переходы из социальных сетей</w:t>
            </w:r>
          </w:p>
        </w:tc>
        <w:tc>
          <w:tcPr>
            <w:vAlign w:val="top"/>
            <w:tcBorders>
              <w:bottom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14</w:t>
            </w:r>
          </w:p>
        </w:tc>
        <w:tc>
          <w:tcPr>
            <w:vAlign w:val="top"/>
            <w:tcBorders>
              <w:bottom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</w:t>
            </w:r>
          </w:p>
        </w:tc>
        <w:tc>
          <w:tcPr>
            <w:vAlign w:val="top"/>
            <w:tcBorders>
              <w:bottom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390</w:t>
            </w:r>
          </w:p>
        </w:tc>
        <w:tc>
          <w:tcPr>
            <w:vAlign w:val="top"/>
            <w:tcBorders>
              <w:right w:val="single" w:sz="4" w:color="E0E0E0" w:space="0"/>
              <w:bottom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5460</w:t>
            </w:r>
          </w:p>
        </w:tc>
      </w:tr>
    </w:tbl>
    <w:p>
      <w:pPr>
        <w:spacing w:before="0" w:after="180" w:line="264" w:lineRule="auto"/>
      </w:pPr>
      <w:r>
        <w:rPr>
          <w:rFonts w:ascii="Tahoma" w:hAnsi="Tahoma" w:eastAsia="Tahoma" w:cs="Tahoma"/>
          <w:color w:val="333333"/>
          <w:sz w:val="24"/>
          <w:szCs w:val="24"/>
        </w:rPr>
        <w:t xml:space="preserve">Эти данные учитываются при выборе приоритетных страниц и задач на следующий период.</w:t>
      </w:r>
    </w:p>
    <w:p>
      <w:r>
        <w:br w:type="page"/>
      </w:r>
    </w:p>
    <w:p>
      <w:pPr>
        <w:pStyle w:val="Heading2"/>
      </w:pPr>
      <w:bookmarkStart w:id="16" w:name="_Toc16"/>
      <w:r>
        <w:t>Электронная коммерция</w:t>
      </w:r>
      <w:bookmarkEnd w:id="16"/>
    </w:p>
    <w:p>
      <w:pPr>
        <w:spacing w:before="0" w:after="180" w:line="264" w:lineRule="auto"/>
      </w:pPr>
      <w:r>
        <w:rPr>
          <w:rFonts w:ascii="Tahoma" w:hAnsi="Tahoma" w:eastAsia="Tahoma" w:cs="Tahoma"/>
          <w:color w:val="333333"/>
          <w:sz w:val="24"/>
          <w:szCs w:val="24"/>
        </w:rPr>
        <w:t xml:space="preserve">Продажи из интернет-магазина растут вместе с органическим спросом: увеличилось количество покупок, средний доход с визита и общая выручка.</w:t>
      </w:r>
    </w:p>
    <w:p>
      <w:pPr/>
      <w:r>
        <w:pict>
          <v:shape type="#_x0000_t75" stroked="f" style="width:498.89763779528pt; height:225.40555924485pt; margin-left:0pt; margin-top:0pt; mso-position-horizontal:left; mso-position-vertical:top; mso-position-horizontal-relative:char; mso-position-vertical-relative:line;">
            <v:imagedata r:id="rId86" o:title=""/>
          </v:shape>
        </w:pic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78"/>
      </w:tblGrid>
      <w:tr>
        <w:trPr>
          <w:cantSplit/>
        </w:trPr>
        <w:tc>
          <w:tcPr>
            <w:tcW w:w="9978" w:type="dxa"/>
            <w:noWrap/>
          </w:tcPr>
          <w:tbl>
            <w:tblPr>
              <w:tblW w:w="9978" w:type="dxa"/>
              <w:tblInd w:w="180" w:type="dxa"/>
              <w:tblLayout w:type="fixed"/>
              <w:tblCellMar>
                <w:top w:w="120" w:type="dxa"/>
                <w:left w:w="180" w:type="dxa"/>
                <w:bottom w:w="120" w:type="dxa"/>
                <w:right w:w="180" w:type="dxa"/>
              </w:tblCellMar>
              <w:tblLook w:val="0000" w:firstRow="0" w:lastRow="0" w:firstColumn="0" w:lastColumn="0" w:noHBand="0" w:noVBand="0"/>
            </w:tblPr>
            <w:tblGrid>
              <w:gridCol/>
              <w:gridCol/>
              <w:gridCol/>
            </w:tblGrid>
            <w:tr>
              <w:trPr/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616161"/>
                      <w:sz w:val="20"/>
                      <w:szCs w:val="20"/>
                    </w:rPr>
                    <w:t xml:space="preserve">Количество посетителей:</w:t>
                  </w:r>
                </w:p>
              </w:tc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616161"/>
                      <w:sz w:val="20"/>
                      <w:szCs w:val="20"/>
                    </w:rPr>
                    <w:t xml:space="preserve">Количество покупок:</w:t>
                  </w:r>
                </w:p>
              </w:tc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616161"/>
                      <w:sz w:val="20"/>
                      <w:szCs w:val="20"/>
                    </w:rPr>
                    <w:t xml:space="preserve">Конверсия в покупку:</w:t>
                  </w:r>
                </w:p>
              </w:tc>
            </w:tr>
            <w:tr>
              <w:trPr/>
              <w:tc>
                <w:tcPr>
                  <w:tcBorders>
                    <w:bottom w:val="single" w:sz="1" w:color="E0E0E0" w:space="0"/>
                  </w:tcBorders>
                  <w:noWrap/>
                </w:tcPr>
                <w:p>
                  <w:pPr>
                    <w:spacing w:before="0" w:after="200"/>
                    <w:jc w:val="center"/>
                  </w:pPr>
                  <w:r>
                    <w:rPr>
                      <w:rFonts w:ascii="Tahoma" w:hAnsi="Tahoma" w:eastAsia="Tahoma" w:cs="Tahoma"/>
                      <w:color w:val="757575"/>
                      <w:sz w:val="40"/>
                      <w:szCs w:val="40"/>
                    </w:rPr>
                    <w:t xml:space="preserve">24860</w:t>
                  </w:r>
                  <w:r>
                    <w:rPr>
                      <w:rFonts w:ascii="Tahoma" w:hAnsi="Tahoma" w:eastAsia="Tahoma" w:cs="Tahoma"/>
                      <w:color w:val="4CAF50"/>
                      <w:sz w:val="40"/>
                      <w:szCs w:val="40"/>
                      <w:vertAlign w:val="superscript"/>
                    </w:rPr>
                    <w:t xml:space="preserve"> +11%</w:t>
                  </w:r>
                </w:p>
              </w:tc>
              <w:tc>
                <w:tcPr>
                  <w:tcBorders>
                    <w:bottom w:val="single" w:sz="1" w:color="E0E0E0" w:space="0"/>
                  </w:tcBorders>
                  <w:noWrap/>
                </w:tcPr>
                <w:p>
                  <w:pPr>
                    <w:spacing w:before="0" w:after="200"/>
                    <w:jc w:val="center"/>
                  </w:pPr>
                  <w:r>
                    <w:rPr>
                      <w:rFonts w:ascii="Tahoma" w:hAnsi="Tahoma" w:eastAsia="Tahoma" w:cs="Tahoma"/>
                      <w:color w:val="757575"/>
                      <w:sz w:val="40"/>
                      <w:szCs w:val="40"/>
                    </w:rPr>
                    <w:t xml:space="preserve">512</w:t>
                  </w:r>
                  <w:r>
                    <w:rPr>
                      <w:rFonts w:ascii="Tahoma" w:hAnsi="Tahoma" w:eastAsia="Tahoma" w:cs="Tahoma"/>
                      <w:color w:val="4CAF50"/>
                      <w:sz w:val="40"/>
                      <w:szCs w:val="40"/>
                      <w:vertAlign w:val="superscript"/>
                    </w:rPr>
                    <w:t xml:space="preserve"> +17%</w:t>
                  </w:r>
                </w:p>
              </w:tc>
              <w:tc>
                <w:tcPr>
                  <w:tcBorders>
                    <w:bottom w:val="single" w:sz="1" w:color="E0E0E0" w:space="0"/>
                  </w:tcBorders>
                  <w:noWrap/>
                </w:tcPr>
                <w:p>
                  <w:pPr>
                    <w:spacing w:before="0" w:after="200"/>
                    <w:jc w:val="center"/>
                  </w:pPr>
                  <w:r>
                    <w:rPr>
                      <w:rFonts w:ascii="Tahoma" w:hAnsi="Tahoma" w:eastAsia="Tahoma" w:cs="Tahoma"/>
                      <w:color w:val="757575"/>
                      <w:sz w:val="40"/>
                      <w:szCs w:val="40"/>
                    </w:rPr>
                    <w:t xml:space="preserve">2.06%</w:t>
                  </w:r>
                  <w:r>
                    <w:rPr>
                      <w:rFonts w:ascii="Tahoma" w:hAnsi="Tahoma" w:eastAsia="Tahoma" w:cs="Tahoma"/>
                      <w:color w:val="4CAF50"/>
                      <w:sz w:val="40"/>
                      <w:szCs w:val="40"/>
                      <w:vertAlign w:val="superscript"/>
                    </w:rPr>
                    <w:t xml:space="preserve"> +0.11</w:t>
                  </w:r>
                </w:p>
              </w:tc>
            </w:tr>
            <w:tr>
              <w:trPr/>
              <w:tc>
                <w:tcPr>
                  <w:noWrap/>
                </w:tcPr>
                <w:p>
                  <w:pPr>
                    <w:spacing w:before="200" w:after="0"/>
                    <w:jc w:val="center"/>
                  </w:pPr>
                  <w:r>
                    <w:rPr>
                      <w:rFonts w:ascii="Tahoma" w:hAnsi="Tahoma" w:eastAsia="Tahoma" w:cs="Tahoma"/>
                      <w:color w:val="616161"/>
                      <w:sz w:val="20"/>
                      <w:szCs w:val="20"/>
                    </w:rPr>
                    <w:t xml:space="preserve">Средний доход с визита:</w:t>
                  </w:r>
                </w:p>
              </w:tc>
              <w:tc>
                <w:tcPr>
                  <w:noWrap/>
                </w:tcPr>
                <w:p>
                  <w:pPr>
                    <w:spacing w:before="200" w:after="0"/>
                    <w:jc w:val="center"/>
                  </w:pPr>
                  <w:r>
                    <w:rPr>
                      <w:rFonts w:ascii="Tahoma" w:hAnsi="Tahoma" w:eastAsia="Tahoma" w:cs="Tahoma"/>
                      <w:color w:val="616161"/>
                      <w:sz w:val="20"/>
                      <w:szCs w:val="20"/>
                    </w:rPr>
                    <w:t xml:space="preserve">Средний чек:</w:t>
                  </w:r>
                </w:p>
              </w:tc>
              <w:tc>
                <w:tcPr>
                  <w:noWrap/>
                </w:tcPr>
                <w:p>
                  <w:pPr>
                    <w:spacing w:before="200" w:after="0"/>
                    <w:jc w:val="center"/>
                  </w:pPr>
                  <w:r>
                    <w:rPr>
                      <w:rFonts w:ascii="Tahoma" w:hAnsi="Tahoma" w:eastAsia="Tahoma" w:cs="Tahoma"/>
                      <w:color w:val="616161"/>
                      <w:sz w:val="20"/>
                      <w:szCs w:val="20"/>
                    </w:rPr>
                    <w:t xml:space="preserve">Доход:</w:t>
                  </w:r>
                </w:p>
              </w:tc>
            </w:tr>
            <w:tr>
              <w:trPr/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757575"/>
                      <w:sz w:val="40"/>
                      <w:szCs w:val="40"/>
                    </w:rPr>
                    <w:t xml:space="preserve">1 157р.</w:t>
                  </w:r>
                  <w:r>
                    <w:rPr>
                      <w:rFonts w:ascii="Tahoma" w:hAnsi="Tahoma" w:eastAsia="Tahoma" w:cs="Tahoma"/>
                      <w:color w:val="4CAF50"/>
                      <w:sz w:val="40"/>
                      <w:szCs w:val="40"/>
                      <w:vertAlign w:val="superscript"/>
                    </w:rPr>
                    <w:t xml:space="preserve"> +8%</w:t>
                  </w:r>
                </w:p>
              </w:tc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757575"/>
                      <w:sz w:val="40"/>
                      <w:szCs w:val="40"/>
                    </w:rPr>
                    <w:t xml:space="preserve">56 172р.</w:t>
                  </w:r>
                  <w:r>
                    <w:rPr>
                      <w:rFonts w:ascii="Tahoma" w:hAnsi="Tahoma" w:eastAsia="Tahoma" w:cs="Tahoma"/>
                      <w:color w:val="4CAF50"/>
                      <w:sz w:val="40"/>
                      <w:szCs w:val="40"/>
                      <w:vertAlign w:val="superscript"/>
                    </w:rPr>
                    <w:t xml:space="preserve"> +3%</w:t>
                  </w:r>
                </w:p>
              </w:tc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757575"/>
                      <w:sz w:val="40"/>
                      <w:szCs w:val="40"/>
                    </w:rPr>
                    <w:t xml:space="preserve">28 760 000р.</w:t>
                  </w:r>
                  <w:r>
                    <w:rPr>
                      <w:rFonts w:ascii="Tahoma" w:hAnsi="Tahoma" w:eastAsia="Tahoma" w:cs="Tahoma"/>
                      <w:color w:val="4CAF50"/>
                      <w:sz w:val="40"/>
                      <w:szCs w:val="40"/>
                      <w:vertAlign w:val="superscript"/>
                    </w:rPr>
                    <w:t xml:space="preserve"> +20%</w:t>
                  </w:r>
                </w:p>
              </w:tc>
            </w:tr>
          </w:tbl>
          <w:p/>
        </w:tc>
      </w:tr>
    </w:tbl>
    <w:p>
      <w:pPr>
        <w:spacing w:before="0" w:after="180" w:line="264" w:lineRule="auto"/>
      </w:pPr>
      <w:r>
        <w:rPr>
          <w:rFonts w:ascii="Tahoma" w:hAnsi="Tahoma" w:eastAsia="Tahoma" w:cs="Tahoma"/>
          <w:color w:val="333333"/>
          <w:sz w:val="24"/>
          <w:szCs w:val="24"/>
        </w:rPr>
        <w:t xml:space="preserve">Рост выручки поддержан не только трафиком: средний чек и конверсия также выше прошлого периода.</w:t>
      </w:r>
    </w:p>
    <w:p>
      <w:r>
        <w:br w:type="page"/>
      </w:r>
    </w:p>
    <w:p>
      <w:pPr>
        <w:pStyle w:val="Heading2"/>
      </w:pPr>
      <w:bookmarkStart w:id="17" w:name="_Toc17"/>
      <w:r>
        <w:t>Доход по источникам трафика</w:t>
      </w:r>
      <w:bookmarkEnd w:id="17"/>
    </w:p>
    <w:p>
      <w:pPr>
        <w:spacing w:before="0" w:after="180" w:line="264" w:lineRule="auto"/>
      </w:pPr>
      <w:r>
        <w:rPr>
          <w:rFonts w:ascii="Tahoma" w:hAnsi="Tahoma" w:eastAsia="Tahoma" w:cs="Tahoma"/>
          <w:color w:val="333333"/>
          <w:sz w:val="24"/>
          <w:szCs w:val="24"/>
        </w:rPr>
        <w:t xml:space="preserve">Основной вклад в покупки дают поисковые системы, при этом прямые заходы и переходы с сайтов поддерживают повторные продажи.</w:t>
      </w:r>
    </w:p>
    <w:p>
      <w:pPr/>
      <w:r>
        <w:pict>
          <v:shape type="#_x0000_t75" stroked="f" style="width:498.89763779528pt; height:225.40555924485pt; margin-left:0pt; margin-top:0pt; mso-position-horizontal:left; mso-position-vertical:top; mso-position-horizontal-relative:char; mso-position-vertical-relative:line;">
            <v:imagedata r:id="rId87" o:title=""/>
          </v:shape>
        </w:pict>
      </w:r>
    </w:p>
    <w:tbl>
      <w:tblPr>
        <w:tblW w:w="9978" w:type="dxa"/>
        <w:tblInd w:w="0" w:type="dxa"/>
        <w:tblLayout w:type="fixed"/>
        <w:tblCellMar>
          <w:top w:w="120" w:type="dxa"/>
          <w:left w:w="180" w:type="dxa"/>
          <w:bottom w:w="120" w:type="dxa"/>
          <w:right w:w="180" w:type="dxa"/>
        </w:tblCellMar>
        <w:tblLook w:val="0000" w:firstRow="0" w:lastRow="0" w:firstColumn="0" w:lastColumn="0" w:noHBand="0" w:noVBand="0"/>
      </w:tblPr>
      <w:tblGrid>
        <w:gridCol w:w="60"/>
        <w:gridCol w:w="600"/>
        <w:gridCol w:w="3543"/>
        <w:gridCol w:w="1200"/>
        <w:gridCol w:w="1575"/>
        <w:gridCol w:w="1200"/>
        <w:gridCol w:w="1800"/>
      </w:tblGrid>
      <w:tr>
        <w:trPr>
          <w:tblHeader w:val="1"/>
        </w:trP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tcBorders>
              <w:top w:val="single" w:sz="4" w:color="E0E0E0" w:space="0"/>
              <w:left w:val="single" w:sz="4" w:color="E0E0E0" w:space="0"/>
            </w:tcBorders>
            <w:shd w:val="clear" w:fill="E0F3F1"/>
            <w:noWrap/>
          </w:tcPr>
          <w:p>
            <w:pPr>
              <w:spacing w:before="0" w:after="0" w:line="240" w:lineRule="auto"/>
            </w:pPr>
          </w:p>
        </w:tc>
        <w:tc>
          <w:tcPr>
            <w:tcW w:w="600" w:type="dxa"/>
            <w:vAlign w:val="top"/>
            <w:tcBorders>
              <w:top w:val="single" w:sz="4" w:color="E0E0E0" w:space="0"/>
            </w:tcBorders>
            <w:shd w:val="clear" w:fill="E0F3F1"/>
            <w:noWrap/>
          </w:tcPr>
          <w:p>
            <w:pPr>
              <w:spacing w:before="0" w:after="0" w:line="240" w:lineRule="auto"/>
            </w:pPr>
            <w:r>
              <w:rPr>
                <w:rFonts w:ascii="Tahoma" w:hAnsi="Tahoma" w:eastAsia="Tahoma" w:cs="Tahoma"/>
                <w:color w:val="424242"/>
                <w:sz w:val="19.4"/>
                <w:szCs w:val="19.4"/>
                <w:b w:val="1"/>
                <w:bCs w:val="1"/>
              </w:rPr>
              <w:t xml:space="preserve">№</w:t>
            </w:r>
          </w:p>
        </w:tc>
        <w:tc>
          <w:tcPr>
            <w:tcW w:w="3543" w:type="dxa"/>
            <w:vAlign w:val="top"/>
            <w:tcBorders>
              <w:top w:val="single" w:sz="4" w:color="E0E0E0" w:space="0"/>
            </w:tcBorders>
            <w:shd w:val="clear" w:fill="E0F3F1"/>
            <w:noWrap/>
          </w:tcPr>
          <w:p>
            <w:pPr>
              <w:spacing w:before="0" w:after="0" w:line="240" w:lineRule="auto"/>
            </w:pPr>
            <w:r>
              <w:rPr>
                <w:rFonts w:ascii="Tahoma" w:hAnsi="Tahoma" w:eastAsia="Tahoma" w:cs="Tahoma"/>
                <w:color w:val="424242"/>
                <w:sz w:val="19.4"/>
                <w:szCs w:val="19.4"/>
                <w:b w:val="1"/>
                <w:bCs w:val="1"/>
              </w:rPr>
              <w:t xml:space="preserve">Источник</w:t>
            </w:r>
          </w:p>
        </w:tc>
        <w:tc>
          <w:tcPr>
            <w:tcW w:w="1200" w:type="dxa"/>
            <w:vAlign w:val="top"/>
            <w:tcBorders>
              <w:top w:val="single" w:sz="4" w:color="E0E0E0" w:space="0"/>
            </w:tcBorders>
            <w:shd w:val="clear" w:fill="E0F3F1"/>
            <w:noWrap/>
          </w:tcPr>
          <w:p>
            <w:pPr>
              <w:spacing w:before="0" w:after="0" w:line="240" w:lineRule="auto"/>
            </w:pPr>
            <w:r>
              <w:rPr>
                <w:rFonts w:ascii="Tahoma" w:hAnsi="Tahoma" w:eastAsia="Tahoma" w:cs="Tahoma"/>
                <w:color w:val="424242"/>
                <w:sz w:val="19.4"/>
                <w:szCs w:val="19.4"/>
                <w:b w:val="1"/>
                <w:bCs w:val="1"/>
              </w:rPr>
              <w:t xml:space="preserve">Визитов</w:t>
            </w:r>
          </w:p>
        </w:tc>
        <w:tc>
          <w:tcPr>
            <w:tcW w:w="1575" w:type="dxa"/>
            <w:vAlign w:val="top"/>
            <w:tcBorders>
              <w:top w:val="single" w:sz="4" w:color="E0E0E0" w:space="0"/>
            </w:tcBorders>
            <w:shd w:val="clear" w:fill="E0F3F1"/>
            <w:noWrap/>
          </w:tcPr>
          <w:p>
            <w:pPr>
              <w:spacing w:before="0" w:after="0" w:line="240" w:lineRule="auto"/>
            </w:pPr>
            <w:r>
              <w:rPr>
                <w:rFonts w:ascii="Tahoma" w:hAnsi="Tahoma" w:eastAsia="Tahoma" w:cs="Tahoma"/>
                <w:color w:val="424242"/>
                <w:sz w:val="19.4"/>
                <w:szCs w:val="19.4"/>
                <w:b w:val="1"/>
                <w:bCs w:val="1"/>
              </w:rPr>
              <w:t xml:space="preserve">Кол-во покупок</w:t>
            </w:r>
          </w:p>
        </w:tc>
        <w:tc>
          <w:tcPr>
            <w:tcW w:w="1200" w:type="dxa"/>
            <w:vAlign w:val="top"/>
            <w:tcBorders>
              <w:top w:val="single" w:sz="4" w:color="E0E0E0" w:space="0"/>
            </w:tcBorders>
            <w:shd w:val="clear" w:fill="E0F3F1"/>
            <w:noWrap/>
          </w:tcPr>
          <w:p>
            <w:pPr>
              <w:spacing w:before="0" w:after="0" w:line="240" w:lineRule="auto"/>
            </w:pPr>
            <w:r>
              <w:rPr>
                <w:rFonts w:ascii="Tahoma" w:hAnsi="Tahoma" w:eastAsia="Tahoma" w:cs="Tahoma"/>
                <w:color w:val="424242"/>
                <w:sz w:val="19.4"/>
                <w:szCs w:val="19.4"/>
                <w:b w:val="1"/>
                <w:bCs w:val="1"/>
              </w:rPr>
              <w:t xml:space="preserve">Ср. чек</w:t>
            </w:r>
          </w:p>
        </w:tc>
        <w:tc>
          <w:tcPr>
            <w:tcW w:w="1800" w:type="dxa"/>
            <w:vAlign w:val="top"/>
            <w:tcBorders>
              <w:top w:val="single" w:sz="4" w:color="E0E0E0" w:space="0"/>
              <w:right w:val="single" w:sz="4" w:color="E0E0E0" w:space="0"/>
            </w:tcBorders>
            <w:shd w:val="clear" w:fill="E0F3F1"/>
            <w:noWrap/>
          </w:tcPr>
          <w:p>
            <w:pPr>
              <w:spacing w:before="0" w:after="0" w:line="240" w:lineRule="auto"/>
            </w:pPr>
            <w:r>
              <w:rPr>
                <w:rFonts w:ascii="Tahoma" w:hAnsi="Tahoma" w:eastAsia="Tahoma" w:cs="Tahoma"/>
                <w:color w:val="424242"/>
                <w:sz w:val="19.4"/>
                <w:szCs w:val="19.4"/>
                <w:b w:val="1"/>
                <w:bCs w:val="1"/>
              </w:rPr>
              <w:t xml:space="preserve">Доход</w:t>
            </w:r>
          </w:p>
        </w:tc>
      </w:tr>
      <w:tr>
        <w:trPr/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tcBorders>
              <w:left w:val="single" w:sz="4" w:color="E0E0E0" w:space="0"/>
            </w:tcBorders>
            <w:shd w:val="clear" w:fill="FF8A65"/>
            <w:noWrap/>
          </w:tcPr>
          <w:p>
            <w:pPr>
              <w:spacing w:before="0" w:after="0" w:line="240" w:lineRule="auto"/>
            </w:pPr>
          </w:p>
        </w:tc>
        <w:tc>
          <w:tcPr>
            <w:tcMar>
              <w:right w:w="0" w:type="dxa"/>
            </w:tcMa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Переходы из поисковых систем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13640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286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56958р.</w:t>
            </w:r>
          </w:p>
        </w:tc>
        <w:tc>
          <w:tcPr>
            <w:vAlign w:val="top"/>
            <w:tcBorders>
              <w:righ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16290000р.</w:t>
            </w:r>
          </w:p>
        </w:tc>
      </w:tr>
      <w:tr>
        <w:trPr/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tcBorders>
              <w:left w:val="single" w:sz="4" w:color="E0E0E0" w:space="0"/>
            </w:tcBorders>
            <w:shd w:val="clear" w:fill="FFB74D"/>
            <w:noWrap/>
          </w:tcPr>
          <w:p>
            <w:pPr>
              <w:spacing w:before="0" w:after="0" w:line="240" w:lineRule="auto"/>
            </w:pPr>
          </w:p>
        </w:tc>
        <w:tc>
          <w:tcPr>
            <w:tcMar>
              <w:right w:w="0" w:type="dxa"/>
            </w:tcMar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</w:t>
            </w:r>
          </w:p>
        </w:tc>
        <w:tc>
          <w:tcPr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Прямые заходы</w:t>
            </w:r>
          </w:p>
        </w:tc>
        <w:tc>
          <w:tcPr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4380</w:t>
            </w:r>
          </w:p>
        </w:tc>
        <w:tc>
          <w:tcPr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92</w:t>
            </w:r>
          </w:p>
        </w:tc>
        <w:tc>
          <w:tcPr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55761р.</w:t>
            </w:r>
          </w:p>
        </w:tc>
        <w:tc>
          <w:tcPr>
            <w:vAlign w:val="top"/>
            <w:tcBorders>
              <w:right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5130000р.</w:t>
            </w:r>
          </w:p>
        </w:tc>
      </w:tr>
      <w:tr>
        <w:trPr/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tcBorders>
              <w:left w:val="single" w:sz="4" w:color="E0E0E0" w:space="0"/>
            </w:tcBorders>
            <w:shd w:val="clear" w:fill="FFD54F"/>
            <w:noWrap/>
          </w:tcPr>
          <w:p>
            <w:pPr>
              <w:spacing w:before="0" w:after="0" w:line="240" w:lineRule="auto"/>
            </w:pPr>
          </w:p>
        </w:tc>
        <w:tc>
          <w:tcPr>
            <w:tcMar>
              <w:right w:w="0" w:type="dxa"/>
            </w:tcMa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3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Переходы с сайтов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2560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48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55000р.</w:t>
            </w:r>
          </w:p>
        </w:tc>
        <w:tc>
          <w:tcPr>
            <w:vAlign w:val="top"/>
            <w:tcBorders>
              <w:righ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2640000р.</w:t>
            </w:r>
          </w:p>
        </w:tc>
      </w:tr>
      <w:tr>
        <w:trPr/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tcBorders>
              <w:left w:val="single" w:sz="4" w:color="E0E0E0" w:space="0"/>
            </w:tcBorders>
            <w:shd w:val="clear" w:fill="FFF176"/>
            <w:noWrap/>
          </w:tcPr>
          <w:p>
            <w:pPr>
              <w:spacing w:before="0" w:after="0" w:line="240" w:lineRule="auto"/>
            </w:pPr>
          </w:p>
        </w:tc>
        <w:tc>
          <w:tcPr>
            <w:tcMar>
              <w:right w:w="0" w:type="dxa"/>
            </w:tcMar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4</w:t>
            </w:r>
          </w:p>
        </w:tc>
        <w:tc>
          <w:tcPr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Переходы из рекламы</w:t>
            </w:r>
          </w:p>
        </w:tc>
        <w:tc>
          <w:tcPr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2180</w:t>
            </w:r>
          </w:p>
        </w:tc>
        <w:tc>
          <w:tcPr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42</w:t>
            </w:r>
          </w:p>
        </w:tc>
        <w:tc>
          <w:tcPr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55000р.</w:t>
            </w:r>
          </w:p>
        </w:tc>
        <w:tc>
          <w:tcPr>
            <w:vAlign w:val="top"/>
            <w:tcBorders>
              <w:right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2310000р.</w:t>
            </w:r>
          </w:p>
        </w:tc>
      </w:tr>
      <w:tr>
        <w:trPr/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tcBorders>
              <w:left w:val="single" w:sz="4" w:color="E0E0E0" w:space="0"/>
            </w:tcBorders>
            <w:shd w:val="clear" w:fill="DCE775"/>
            <w:noWrap/>
          </w:tcPr>
          <w:p>
            <w:pPr>
              <w:spacing w:before="0" w:after="0" w:line="240" w:lineRule="auto"/>
            </w:pPr>
          </w:p>
        </w:tc>
        <w:tc>
          <w:tcPr>
            <w:tcMar>
              <w:right w:w="0" w:type="dxa"/>
            </w:tcMa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5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Переходы из социальных сетей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1260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24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55417р.</w:t>
            </w:r>
          </w:p>
        </w:tc>
        <w:tc>
          <w:tcPr>
            <w:vAlign w:val="top"/>
            <w:tcBorders>
              <w:righ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1330000р.</w:t>
            </w:r>
          </w:p>
        </w:tc>
      </w:tr>
      <w:tr>
        <w:trPr/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tcBorders>
              <w:left w:val="single" w:sz="4" w:color="E0E0E0" w:space="0"/>
              <w:bottom w:val="single" w:sz="4" w:color="E0E0E0" w:space="0"/>
            </w:tcBorders>
            <w:shd w:val="clear" w:fill="AED581"/>
            <w:noWrap/>
          </w:tcPr>
          <w:p>
            <w:pPr>
              <w:spacing w:before="0" w:after="0" w:line="240" w:lineRule="auto"/>
            </w:pPr>
          </w:p>
        </w:tc>
        <w:tc>
          <w:tcPr>
            <w:tcMar>
              <w:right w:w="0" w:type="dxa"/>
            </w:tcMar>
            <w:vAlign w:val="top"/>
            <w:tcBorders>
              <w:bottom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6</w:t>
            </w:r>
          </w:p>
        </w:tc>
        <w:tc>
          <w:tcPr>
            <w:vAlign w:val="top"/>
            <w:tcBorders>
              <w:bottom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Рассылки</w:t>
            </w:r>
          </w:p>
        </w:tc>
        <w:tc>
          <w:tcPr>
            <w:vAlign w:val="top"/>
            <w:tcBorders>
              <w:bottom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840</w:t>
            </w:r>
          </w:p>
        </w:tc>
        <w:tc>
          <w:tcPr>
            <w:vAlign w:val="top"/>
            <w:tcBorders>
              <w:bottom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20</w:t>
            </w:r>
          </w:p>
        </w:tc>
        <w:tc>
          <w:tcPr>
            <w:vAlign w:val="top"/>
            <w:tcBorders>
              <w:bottom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53000р.</w:t>
            </w:r>
          </w:p>
        </w:tc>
        <w:tc>
          <w:tcPr>
            <w:vAlign w:val="top"/>
            <w:tcBorders>
              <w:right w:val="single" w:sz="4" w:color="E0E0E0" w:space="0"/>
              <w:bottom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1060000р.</w:t>
            </w:r>
          </w:p>
        </w:tc>
      </w:tr>
    </w:tbl>
    <w:p>
      <w:pPr>
        <w:spacing w:before="0" w:after="180" w:line="264" w:lineRule="auto"/>
      </w:pPr>
      <w:r>
        <w:rPr>
          <w:rFonts w:ascii="Tahoma" w:hAnsi="Tahoma" w:eastAsia="Tahoma" w:cs="Tahoma"/>
          <w:color w:val="333333"/>
          <w:sz w:val="24"/>
          <w:szCs w:val="24"/>
        </w:rPr>
        <w:t xml:space="preserve">Органика не только приводит больше пользователей, но и дает наибольшую долю покупок и выручки.</w:t>
      </w:r>
    </w:p>
    <w:p>
      <w:r>
        <w:br w:type="page"/>
      </w:r>
    </w:p>
    <w:p>
      <w:pPr>
        <w:pStyle w:val="Heading2"/>
      </w:pPr>
      <w:bookmarkStart w:id="18" w:name="_Toc18"/>
      <w:r>
        <w:t>Популярные категории товаров</w:t>
      </w:r>
      <w:bookmarkEnd w:id="18"/>
    </w:p>
    <w:p>
      <w:pPr>
        <w:spacing w:before="0" w:after="180" w:line="264" w:lineRule="auto"/>
      </w:pPr>
      <w:r>
        <w:rPr>
          <w:rFonts w:ascii="Tahoma" w:hAnsi="Tahoma" w:eastAsia="Tahoma" w:cs="Tahoma"/>
          <w:color w:val="333333"/>
          <w:sz w:val="24"/>
          <w:szCs w:val="24"/>
        </w:rPr>
        <w:t xml:space="preserve">Больше всего покупок приходится на мягкую мебель и спальни, где поисковая видимость выросла сильнее всего.</w:t>
      </w:r>
    </w:p>
    <w:tbl>
      <w:tblPr>
        <w:tblW w:w="0" w:type="auto"/>
        <w:tblInd w:w="10" w:type="dxa"/>
        <w:tblCellSpacing w:w="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06"/>
        <w:gridCol w:w="5272"/>
      </w:tblGrid>
      <w:tr>
        <w:trPr/>
        <w:tc>
          <w:tcPr>
            <w:tcW w:w="4706" w:type="dxa"/>
            <w:vAlign w:val="center"/>
            <w:noWrap/>
          </w:tcPr>
          <w:p>
            <w:pPr>
              <w:spacing w:before="0" w:after="0" w:line="240" w:lineRule="auto"/>
            </w:pPr>
            <w:r>
              <w:pict>
                <v:shape type="#_x0000_t75" stroked="f" style="width:204.09448818898pt; height:204.09448818898pt; margin-left:0pt; margin-top:0pt; mso-position-horizontal:left; mso-position-vertical:top; mso-position-horizontal-relative:char; mso-position-vertical-relative:line;">
                  <v:imagedata r:id="rId88" o:title=""/>
                </v:shape>
              </w:pict>
            </w:r>
          </w:p>
        </w:tc>
        <w:tc>
          <w:tcPr>
            <w:tcW w:w="5272" w:type="dxa"/>
            <w:vAlign w:val="center"/>
            <w:noWrap/>
          </w:tcPr>
          <w:tbl>
            <w:tblPr>
              <w:tblW w:w="5000" w:type="auto"/>
              <w:tblInd w:w="10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50"/>
              <w:gridCol w:w="3322"/>
              <w:gridCol w:w="1500"/>
            </w:tblGrid>
            <w:tr>
              <w:trPr/>
              <w:tc>
                <w:tcPr>
                  <w:tcW w:w="450" w:type="dxa"/>
                  <w:vAlign w:val="center"/>
                  <w:tcBorders>
                    <w:bottom w:val="single" w:sz="4" w:color="E0E0E0" w:space="0"/>
                  </w:tcBorders>
                  <w:noWrap/>
                </w:tcPr>
                <w:p>
                  <w:pPr>
                    <w:spacing w:before="150" w:after="0"/>
                  </w:pPr>
                  <w:r>
                    <w:pict>
                      <v:shape type="#_x0000_t75" stroked="f" style="width:15pt; height:15pt; margin-left:0pt; margin-top:0pt; mso-position-horizontal:left; mso-position-vertical:top; mso-position-horizontal-relative:char; mso-position-vertical-relative:line;">
                        <v:imagedata r:id="rId89" o:title=""/>
                      </v:shape>
                    </w:pict>
                  </w:r>
                </w:p>
              </w:tc>
              <w:tc>
                <w:tcPr>
                  <w:tcW w:w="3322" w:type="dxa"/>
                  <w:vAlign w:val="center"/>
                  <w:tcBorders>
                    <w:bottom w:val="single" w:sz="4" w:color="E0E0E0" w:space="0"/>
                  </w:tcBorders>
                  <w:noWrap/>
                </w:tcPr>
                <w:p>
                  <w:pPr>
                    <w:spacing w:before="120" w:after="100" w:line="240" w:lineRule="auto"/>
                  </w:pPr>
                  <w:r>
                    <w:rPr>
                      <w:rFonts w:ascii="Tahoma" w:hAnsi="Tahoma" w:eastAsia="Tahoma" w:cs="Tahoma"/>
                      <w:color w:val="757575"/>
                      <w:sz w:val="16"/>
                      <w:szCs w:val="16"/>
                    </w:rPr>
                    <w:t xml:space="preserve">Диваны</w:t>
                  </w:r>
                </w:p>
              </w:tc>
              <w:tc>
                <w:tcPr>
                  <w:tcW w:w="1500" w:type="dxa"/>
                  <w:vAlign w:val="center"/>
                  <w:tcBorders>
                    <w:bottom w:val="single" w:sz="4" w:color="E0E0E0" w:space="0"/>
                  </w:tcBorders>
                  <w:noWrap/>
                </w:tcPr>
                <w:p>
                  <w:pPr>
                    <w:spacing w:before="120" w:after="100" w:line="240" w:lineRule="auto"/>
                    <w:jc w:val="right"/>
                  </w:pPr>
                  <w:r>
                    <w:rPr>
                      <w:rFonts w:ascii="Tahoma" w:hAnsi="Tahoma" w:eastAsia="Tahoma" w:cs="Tahoma"/>
                      <w:color w:val="757575"/>
                      <w:sz w:val="20"/>
                      <w:szCs w:val="20"/>
                      <w:b w:val="1"/>
                      <w:bCs w:val="1"/>
                    </w:rPr>
                    <w:t xml:space="preserve">168</w:t>
                  </w:r>
                  <w:r>
                    <w:rPr>
                      <w:rFonts w:ascii="Tahoma" w:hAnsi="Tahoma" w:eastAsia="Tahoma" w:cs="Tahoma"/>
                      <w:color w:val="4CAF50"/>
                      <w:sz w:val="20"/>
                      <w:szCs w:val="20"/>
                      <w:b w:val="1"/>
                      <w:bCs w:val="1"/>
                      <w:vertAlign w:val="superscript"/>
                    </w:rPr>
                    <w:t xml:space="preserve"> +21%</w:t>
                  </w:r>
                </w:p>
              </w:tc>
            </w:tr>
            <w:tr>
              <w:trPr/>
              <w:tc>
                <w:tcPr>
                  <w:tcW w:w="450" w:type="dxa"/>
                  <w:vAlign w:val="center"/>
                  <w:tcBorders>
                    <w:bottom w:val="single" w:sz="4" w:color="E0E0E0" w:space="0"/>
                  </w:tcBorders>
                  <w:noWrap/>
                </w:tcPr>
                <w:p>
                  <w:pPr>
                    <w:spacing w:before="150" w:after="0"/>
                  </w:pPr>
                  <w:r>
                    <w:pict>
                      <v:shape type="#_x0000_t75" stroked="f" style="width:15pt; height:15pt; margin-left:0pt; margin-top:0pt; mso-position-horizontal:left; mso-position-vertical:top; mso-position-horizontal-relative:char; mso-position-vertical-relative:line;">
                        <v:imagedata r:id="rId90" o:title=""/>
                      </v:shape>
                    </w:pict>
                  </w:r>
                </w:p>
              </w:tc>
              <w:tc>
                <w:tcPr>
                  <w:tcW w:w="3322" w:type="dxa"/>
                  <w:vAlign w:val="center"/>
                  <w:tcBorders>
                    <w:bottom w:val="single" w:sz="4" w:color="E0E0E0" w:space="0"/>
                  </w:tcBorders>
                  <w:noWrap/>
                </w:tcPr>
                <w:p>
                  <w:pPr>
                    <w:spacing w:before="120" w:after="100" w:line="240" w:lineRule="auto"/>
                  </w:pPr>
                  <w:r>
                    <w:rPr>
                      <w:rFonts w:ascii="Tahoma" w:hAnsi="Tahoma" w:eastAsia="Tahoma" w:cs="Tahoma"/>
                      <w:color w:val="757575"/>
                      <w:sz w:val="16"/>
                      <w:szCs w:val="16"/>
                    </w:rPr>
                    <w:t xml:space="preserve">Кровати</w:t>
                  </w:r>
                </w:p>
              </w:tc>
              <w:tc>
                <w:tcPr>
                  <w:tcW w:w="1500" w:type="dxa"/>
                  <w:vAlign w:val="center"/>
                  <w:tcBorders>
                    <w:bottom w:val="single" w:sz="4" w:color="E0E0E0" w:space="0"/>
                  </w:tcBorders>
                  <w:noWrap/>
                </w:tcPr>
                <w:p>
                  <w:pPr>
                    <w:spacing w:before="120" w:after="100" w:line="240" w:lineRule="auto"/>
                    <w:jc w:val="right"/>
                  </w:pPr>
                  <w:r>
                    <w:rPr>
                      <w:rFonts w:ascii="Tahoma" w:hAnsi="Tahoma" w:eastAsia="Tahoma" w:cs="Tahoma"/>
                      <w:color w:val="757575"/>
                      <w:sz w:val="20"/>
                      <w:szCs w:val="20"/>
                      <w:b w:val="1"/>
                      <w:bCs w:val="1"/>
                    </w:rPr>
                    <w:t xml:space="preserve">112</w:t>
                  </w:r>
                  <w:r>
                    <w:rPr>
                      <w:rFonts w:ascii="Tahoma" w:hAnsi="Tahoma" w:eastAsia="Tahoma" w:cs="Tahoma"/>
                      <w:color w:val="4CAF50"/>
                      <w:sz w:val="20"/>
                      <w:szCs w:val="20"/>
                      <w:b w:val="1"/>
                      <w:bCs w:val="1"/>
                      <w:vertAlign w:val="superscript"/>
                    </w:rPr>
                    <w:t xml:space="preserve"> +17%</w:t>
                  </w:r>
                </w:p>
              </w:tc>
            </w:tr>
            <w:tr>
              <w:trPr/>
              <w:tc>
                <w:tcPr>
                  <w:tcW w:w="450" w:type="dxa"/>
                  <w:vAlign w:val="center"/>
                  <w:tcBorders>
                    <w:bottom w:val="single" w:sz="4" w:color="E0E0E0" w:space="0"/>
                  </w:tcBorders>
                  <w:noWrap/>
                </w:tcPr>
                <w:p>
                  <w:pPr>
                    <w:spacing w:before="150" w:after="0"/>
                  </w:pPr>
                  <w:r>
                    <w:pict>
                      <v:shape type="#_x0000_t75" stroked="f" style="width:15pt; height:15pt; margin-left:0pt; margin-top:0pt; mso-position-horizontal:left; mso-position-vertical:top; mso-position-horizontal-relative:char; mso-position-vertical-relative:line;">
                        <v:imagedata r:id="rId91" o:title=""/>
                      </v:shape>
                    </w:pict>
                  </w:r>
                </w:p>
              </w:tc>
              <w:tc>
                <w:tcPr>
                  <w:tcW w:w="3322" w:type="dxa"/>
                  <w:vAlign w:val="center"/>
                  <w:tcBorders>
                    <w:bottom w:val="single" w:sz="4" w:color="E0E0E0" w:space="0"/>
                  </w:tcBorders>
                  <w:noWrap/>
                </w:tcPr>
                <w:p>
                  <w:pPr>
                    <w:spacing w:before="120" w:after="100" w:line="240" w:lineRule="auto"/>
                  </w:pPr>
                  <w:r>
                    <w:rPr>
                      <w:rFonts w:ascii="Tahoma" w:hAnsi="Tahoma" w:eastAsia="Tahoma" w:cs="Tahoma"/>
                      <w:color w:val="757575"/>
                      <w:sz w:val="16"/>
                      <w:szCs w:val="16"/>
                    </w:rPr>
                    <w:t xml:space="preserve">Матрасы</w:t>
                  </w:r>
                </w:p>
              </w:tc>
              <w:tc>
                <w:tcPr>
                  <w:tcW w:w="1500" w:type="dxa"/>
                  <w:vAlign w:val="center"/>
                  <w:tcBorders>
                    <w:bottom w:val="single" w:sz="4" w:color="E0E0E0" w:space="0"/>
                  </w:tcBorders>
                  <w:noWrap/>
                </w:tcPr>
                <w:p>
                  <w:pPr>
                    <w:spacing w:before="120" w:after="100" w:line="240" w:lineRule="auto"/>
                    <w:jc w:val="right"/>
                  </w:pPr>
                  <w:r>
                    <w:rPr>
                      <w:rFonts w:ascii="Tahoma" w:hAnsi="Tahoma" w:eastAsia="Tahoma" w:cs="Tahoma"/>
                      <w:color w:val="757575"/>
                      <w:sz w:val="20"/>
                      <w:szCs w:val="20"/>
                      <w:b w:val="1"/>
                      <w:bCs w:val="1"/>
                    </w:rPr>
                    <w:t xml:space="preserve">86</w:t>
                  </w:r>
                  <w:r>
                    <w:rPr>
                      <w:rFonts w:ascii="Tahoma" w:hAnsi="Tahoma" w:eastAsia="Tahoma" w:cs="Tahoma"/>
                      <w:color w:val="4CAF50"/>
                      <w:sz w:val="20"/>
                      <w:szCs w:val="20"/>
                      <w:b w:val="1"/>
                      <w:bCs w:val="1"/>
                      <w:vertAlign w:val="superscript"/>
                    </w:rPr>
                    <w:t xml:space="preserve"> +21%</w:t>
                  </w:r>
                </w:p>
              </w:tc>
            </w:tr>
            <w:tr>
              <w:trPr/>
              <w:tc>
                <w:tcPr>
                  <w:tcW w:w="450" w:type="dxa"/>
                  <w:vAlign w:val="center"/>
                  <w:tcBorders>
                    <w:bottom w:val="single" w:sz="4" w:color="E0E0E0" w:space="0"/>
                  </w:tcBorders>
                  <w:noWrap/>
                </w:tcPr>
                <w:p>
                  <w:pPr>
                    <w:spacing w:before="150" w:after="0"/>
                  </w:pPr>
                  <w:r>
                    <w:pict>
                      <v:shape type="#_x0000_t75" stroked="f" style="width:15pt; height:15pt; margin-left:0pt; margin-top:0pt; mso-position-horizontal:left; mso-position-vertical:top; mso-position-horizontal-relative:char; mso-position-vertical-relative:line;">
                        <v:imagedata r:id="rId92" o:title=""/>
                      </v:shape>
                    </w:pict>
                  </w:r>
                </w:p>
              </w:tc>
              <w:tc>
                <w:tcPr>
                  <w:tcW w:w="3322" w:type="dxa"/>
                  <w:vAlign w:val="center"/>
                  <w:tcBorders>
                    <w:bottom w:val="single" w:sz="4" w:color="E0E0E0" w:space="0"/>
                  </w:tcBorders>
                  <w:noWrap/>
                </w:tcPr>
                <w:p>
                  <w:pPr>
                    <w:spacing w:before="120" w:after="100" w:line="240" w:lineRule="auto"/>
                  </w:pPr>
                  <w:r>
                    <w:rPr>
                      <w:rFonts w:ascii="Tahoma" w:hAnsi="Tahoma" w:eastAsia="Tahoma" w:cs="Tahoma"/>
                      <w:color w:val="757575"/>
                      <w:sz w:val="16"/>
                      <w:szCs w:val="16"/>
                    </w:rPr>
                    <w:t xml:space="preserve">Шкафы-купе</w:t>
                  </w:r>
                </w:p>
              </w:tc>
              <w:tc>
                <w:tcPr>
                  <w:tcW w:w="1500" w:type="dxa"/>
                  <w:vAlign w:val="center"/>
                  <w:tcBorders>
                    <w:bottom w:val="single" w:sz="4" w:color="E0E0E0" w:space="0"/>
                  </w:tcBorders>
                  <w:noWrap/>
                </w:tcPr>
                <w:p>
                  <w:pPr>
                    <w:spacing w:before="120" w:after="100" w:line="240" w:lineRule="auto"/>
                    <w:jc w:val="right"/>
                  </w:pPr>
                  <w:r>
                    <w:rPr>
                      <w:rFonts w:ascii="Tahoma" w:hAnsi="Tahoma" w:eastAsia="Tahoma" w:cs="Tahoma"/>
                      <w:color w:val="757575"/>
                      <w:sz w:val="20"/>
                      <w:szCs w:val="20"/>
                      <w:b w:val="1"/>
                      <w:bCs w:val="1"/>
                    </w:rPr>
                    <w:t xml:space="preserve">58</w:t>
                  </w:r>
                  <w:r>
                    <w:rPr>
                      <w:rFonts w:ascii="Tahoma" w:hAnsi="Tahoma" w:eastAsia="Tahoma" w:cs="Tahoma"/>
                      <w:color w:val="4CAF50"/>
                      <w:sz w:val="20"/>
                      <w:szCs w:val="20"/>
                      <w:b w:val="1"/>
                      <w:bCs w:val="1"/>
                      <w:vertAlign w:val="superscript"/>
                    </w:rPr>
                    <w:t xml:space="preserve"> +21%</w:t>
                  </w:r>
                </w:p>
              </w:tc>
            </w:tr>
            <w:tr>
              <w:trPr/>
              <w:tc>
                <w:tcPr>
                  <w:tcW w:w="450" w:type="dxa"/>
                  <w:vAlign w:val="center"/>
                  <w:tcBorders>
                    <w:bottom w:val="single" w:sz="4" w:color="E0E0E0" w:space="0"/>
                  </w:tcBorders>
                  <w:noWrap/>
                </w:tcPr>
                <w:p>
                  <w:pPr>
                    <w:spacing w:before="150" w:after="0"/>
                  </w:pPr>
                  <w:r>
                    <w:pict>
                      <v:shape type="#_x0000_t75" stroked="f" style="width:15pt; height:15pt; margin-left:0pt; margin-top:0pt; mso-position-horizontal:left; mso-position-vertical:top; mso-position-horizontal-relative:char; mso-position-vertical-relative:line;">
                        <v:imagedata r:id="rId93" o:title=""/>
                      </v:shape>
                    </w:pict>
                  </w:r>
                </w:p>
              </w:tc>
              <w:tc>
                <w:tcPr>
                  <w:tcW w:w="3322" w:type="dxa"/>
                  <w:vAlign w:val="center"/>
                  <w:tcBorders>
                    <w:bottom w:val="single" w:sz="4" w:color="E0E0E0" w:space="0"/>
                  </w:tcBorders>
                  <w:noWrap/>
                </w:tcPr>
                <w:p>
                  <w:pPr>
                    <w:spacing w:before="120" w:after="100" w:line="240" w:lineRule="auto"/>
                  </w:pPr>
                  <w:r>
                    <w:rPr>
                      <w:rFonts w:ascii="Tahoma" w:hAnsi="Tahoma" w:eastAsia="Tahoma" w:cs="Tahoma"/>
                      <w:color w:val="757575"/>
                      <w:sz w:val="16"/>
                      <w:szCs w:val="16"/>
                    </w:rPr>
                    <w:t xml:space="preserve">Столы и стулья</w:t>
                  </w:r>
                </w:p>
              </w:tc>
              <w:tc>
                <w:tcPr>
                  <w:tcW w:w="1500" w:type="dxa"/>
                  <w:vAlign w:val="center"/>
                  <w:tcBorders>
                    <w:bottom w:val="single" w:sz="4" w:color="E0E0E0" w:space="0"/>
                  </w:tcBorders>
                  <w:noWrap/>
                </w:tcPr>
                <w:p>
                  <w:pPr>
                    <w:spacing w:before="120" w:after="100" w:line="240" w:lineRule="auto"/>
                    <w:jc w:val="right"/>
                  </w:pPr>
                  <w:r>
                    <w:rPr>
                      <w:rFonts w:ascii="Tahoma" w:hAnsi="Tahoma" w:eastAsia="Tahoma" w:cs="Tahoma"/>
                      <w:color w:val="757575"/>
                      <w:sz w:val="20"/>
                      <w:szCs w:val="20"/>
                      <w:b w:val="1"/>
                      <w:bCs w:val="1"/>
                    </w:rPr>
                    <w:t xml:space="preserve">46</w:t>
                  </w:r>
                  <w:r>
                    <w:rPr>
                      <w:rFonts w:ascii="Tahoma" w:hAnsi="Tahoma" w:eastAsia="Tahoma" w:cs="Tahoma"/>
                      <w:color w:val="4CAF50"/>
                      <w:sz w:val="20"/>
                      <w:szCs w:val="20"/>
                      <w:b w:val="1"/>
                      <w:bCs w:val="1"/>
                      <w:vertAlign w:val="superscript"/>
                    </w:rPr>
                    <w:t xml:space="preserve"> +10%</w:t>
                  </w:r>
                </w:p>
              </w:tc>
            </w:tr>
            <w:tr>
              <w:trPr/>
              <w:tc>
                <w:tcPr>
                  <w:tcW w:w="450" w:type="dxa"/>
                  <w:vAlign w:val="center"/>
                  <w:tcBorders>
                    <w:bottom w:val="single" w:sz="4" w:color="E0E0E0" w:space="0"/>
                  </w:tcBorders>
                  <w:noWrap/>
                </w:tcPr>
                <w:p>
                  <w:pPr>
                    <w:spacing w:before="150" w:after="0"/>
                  </w:pPr>
                  <w:r>
                    <w:pict>
                      <v:shape type="#_x0000_t75" stroked="f" style="width:15pt; height:15pt; margin-left:0pt; margin-top:0pt; mso-position-horizontal:left; mso-position-vertical:top; mso-position-horizontal-relative:char; mso-position-vertical-relative:line;">
                        <v:imagedata r:id="rId94" o:title=""/>
                      </v:shape>
                    </w:pict>
                  </w:r>
                </w:p>
              </w:tc>
              <w:tc>
                <w:tcPr>
                  <w:tcW w:w="3322" w:type="dxa"/>
                  <w:vAlign w:val="center"/>
                  <w:tcBorders>
                    <w:bottom w:val="single" w:sz="4" w:color="E0E0E0" w:space="0"/>
                  </w:tcBorders>
                  <w:noWrap/>
                </w:tcPr>
                <w:p>
                  <w:pPr>
                    <w:spacing w:before="120" w:after="100" w:line="240" w:lineRule="auto"/>
                  </w:pPr>
                  <w:r>
                    <w:rPr>
                      <w:rFonts w:ascii="Tahoma" w:hAnsi="Tahoma" w:eastAsia="Tahoma" w:cs="Tahoma"/>
                      <w:color w:val="757575"/>
                      <w:sz w:val="16"/>
                      <w:szCs w:val="16"/>
                    </w:rPr>
                    <w:t xml:space="preserve">Комоды</w:t>
                  </w:r>
                </w:p>
              </w:tc>
              <w:tc>
                <w:tcPr>
                  <w:tcW w:w="1500" w:type="dxa"/>
                  <w:vAlign w:val="center"/>
                  <w:tcBorders>
                    <w:bottom w:val="single" w:sz="4" w:color="E0E0E0" w:space="0"/>
                  </w:tcBorders>
                  <w:noWrap/>
                </w:tcPr>
                <w:p>
                  <w:pPr>
                    <w:spacing w:before="120" w:after="100" w:line="240" w:lineRule="auto"/>
                    <w:jc w:val="right"/>
                  </w:pPr>
                  <w:r>
                    <w:rPr>
                      <w:rFonts w:ascii="Tahoma" w:hAnsi="Tahoma" w:eastAsia="Tahoma" w:cs="Tahoma"/>
                      <w:color w:val="757575"/>
                      <w:sz w:val="20"/>
                      <w:szCs w:val="20"/>
                      <w:b w:val="1"/>
                      <w:bCs w:val="1"/>
                    </w:rPr>
                    <w:t xml:space="preserve">32</w:t>
                  </w:r>
                  <w:r>
                    <w:rPr>
                      <w:rFonts w:ascii="Tahoma" w:hAnsi="Tahoma" w:eastAsia="Tahoma" w:cs="Tahoma"/>
                      <w:color w:val="4CAF50"/>
                      <w:sz w:val="20"/>
                      <w:szCs w:val="20"/>
                      <w:b w:val="1"/>
                      <w:bCs w:val="1"/>
                      <w:vertAlign w:val="superscript"/>
                    </w:rPr>
                    <w:t xml:space="preserve"> +10%</w:t>
                  </w:r>
                </w:p>
              </w:tc>
            </w:tr>
            <w:tr>
              <w:trPr/>
              <w:tc>
                <w:tcPr>
                  <w:tcW w:w="450" w:type="dxa"/>
                  <w:vAlign w:val="center"/>
                  <w:tcBorders>
                    <w:bottom w:val="single" w:sz="4" w:color="E0E0E0" w:space="0"/>
                  </w:tcBorders>
                  <w:noWrap/>
                </w:tcPr>
                <w:p>
                  <w:pPr>
                    <w:spacing w:before="150" w:after="0"/>
                  </w:pPr>
                  <w:r>
                    <w:pict>
                      <v:shape type="#_x0000_t75" stroked="f" style="width:15pt; height:15pt; margin-left:0pt; margin-top:0pt; mso-position-horizontal:left; mso-position-vertical:top; mso-position-horizontal-relative:char; mso-position-vertical-relative:line;">
                        <v:imagedata r:id="rId95" o:title=""/>
                      </v:shape>
                    </w:pict>
                  </w:r>
                </w:p>
              </w:tc>
              <w:tc>
                <w:tcPr>
                  <w:tcW w:w="3322" w:type="dxa"/>
                  <w:vAlign w:val="center"/>
                  <w:tcBorders>
                    <w:bottom w:val="single" w:sz="4" w:color="E0E0E0" w:space="0"/>
                  </w:tcBorders>
                  <w:noWrap/>
                </w:tcPr>
                <w:p>
                  <w:pPr>
                    <w:spacing w:before="120" w:after="100" w:line="240" w:lineRule="auto"/>
                  </w:pPr>
                  <w:r>
                    <w:rPr>
                      <w:rFonts w:ascii="Tahoma" w:hAnsi="Tahoma" w:eastAsia="Tahoma" w:cs="Tahoma"/>
                      <w:color w:val="757575"/>
                      <w:sz w:val="16"/>
                      <w:szCs w:val="16"/>
                    </w:rPr>
                    <w:t xml:space="preserve">Другие</w:t>
                  </w:r>
                </w:p>
              </w:tc>
              <w:tc>
                <w:tcPr>
                  <w:tcW w:w="1500" w:type="dxa"/>
                  <w:vAlign w:val="center"/>
                  <w:tcBorders>
                    <w:bottom w:val="single" w:sz="4" w:color="E0E0E0" w:space="0"/>
                  </w:tcBorders>
                  <w:noWrap/>
                </w:tcPr>
                <w:p>
                  <w:pPr>
                    <w:spacing w:before="120" w:after="100" w:line="240" w:lineRule="auto"/>
                    <w:jc w:val="right"/>
                  </w:pPr>
                  <w:r>
                    <w:rPr>
                      <w:rFonts w:ascii="Tahoma" w:hAnsi="Tahoma" w:eastAsia="Tahoma" w:cs="Tahoma"/>
                      <w:color w:val="757575"/>
                      <w:sz w:val="20"/>
                      <w:szCs w:val="20"/>
                      <w:b w:val="1"/>
                      <w:bCs w:val="1"/>
                    </w:rPr>
                    <w:t xml:space="preserve">10</w:t>
                  </w:r>
                  <w:r>
                    <w:rPr>
                      <w:rFonts w:ascii="Tahoma" w:hAnsi="Tahoma" w:eastAsia="Tahoma" w:cs="Tahoma"/>
                      <w:color w:val="FF5252"/>
                      <w:sz w:val="20"/>
                      <w:szCs w:val="20"/>
                      <w:b w:val="1"/>
                      <w:bCs w:val="1"/>
                      <w:vertAlign w:val="superscript"/>
                    </w:rPr>
                    <w:t xml:space="preserve"> -23%</w:t>
                  </w:r>
                </w:p>
              </w:tc>
            </w:tr>
          </w:tbl>
          <w:p/>
        </w:tc>
      </w:tr>
    </w:tbl>
    <w:p/>
    <w:tbl>
      <w:tblPr>
        <w:tblW w:w="9978" w:type="dxa"/>
        <w:tblInd w:w="180" w:type="dxa"/>
        <w:tblLayout w:type="fixed"/>
        <w:tblCellMar>
          <w:top w:w="120" w:type="dxa"/>
          <w:left w:w="180" w:type="dxa"/>
          <w:bottom w:w="120" w:type="dxa"/>
          <w:right w:w="180" w:type="dxa"/>
        </w:tblCellMar>
        <w:tblLook w:val="0000" w:firstRow="0" w:lastRow="0" w:firstColumn="0" w:lastColumn="0" w:noHBand="0" w:noVBand="0"/>
      </w:tblPr>
      <w:tblGrid>
        <w:gridCol w:w="600"/>
        <w:gridCol w:w="4203"/>
        <w:gridCol w:w="2175"/>
        <w:gridCol w:w="1200"/>
        <w:gridCol w:w="1800"/>
      </w:tblGrid>
      <w:tr>
        <w:trPr>
          <w:tblHeader w:val="1"/>
        </w:trPr>
        <w:tc>
          <w:tcPr>
            <w:tcW w:w="600" w:type="dxa"/>
            <w:vAlign w:val="top"/>
            <w:tcBorders>
              <w:top w:val="single" w:sz="4" w:color="E0E0E0" w:space="0"/>
              <w:left w:val="single" w:sz="4" w:color="E0E0E0" w:space="0"/>
            </w:tcBorders>
            <w:shd w:val="clear" w:fill="E0F3F1"/>
            <w:noWrap/>
          </w:tcPr>
          <w:p>
            <w:pPr>
              <w:spacing w:before="0" w:after="0" w:line="240" w:lineRule="auto"/>
            </w:pPr>
            <w:r>
              <w:rPr>
                <w:rFonts w:ascii="Tahoma" w:hAnsi="Tahoma" w:eastAsia="Tahoma" w:cs="Tahoma"/>
                <w:color w:val="424242"/>
                <w:sz w:val="19.4"/>
                <w:szCs w:val="19.4"/>
                <w:b w:val="1"/>
                <w:bCs w:val="1"/>
              </w:rPr>
              <w:t xml:space="preserve">№</w:t>
            </w:r>
          </w:p>
        </w:tc>
        <w:tc>
          <w:tcPr>
            <w:tcW w:w="4203" w:type="dxa"/>
            <w:vAlign w:val="top"/>
            <w:tcBorders>
              <w:top w:val="single" w:sz="4" w:color="E0E0E0" w:space="0"/>
            </w:tcBorders>
            <w:shd w:val="clear" w:fill="E0F3F1"/>
            <w:noWrap/>
          </w:tcPr>
          <w:p>
            <w:pPr>
              <w:spacing w:before="0" w:after="0" w:line="240" w:lineRule="auto"/>
            </w:pPr>
            <w:r>
              <w:rPr>
                <w:rFonts w:ascii="Tahoma" w:hAnsi="Tahoma" w:eastAsia="Tahoma" w:cs="Tahoma"/>
                <w:color w:val="424242"/>
                <w:sz w:val="19.4"/>
                <w:szCs w:val="19.4"/>
                <w:b w:val="1"/>
                <w:bCs w:val="1"/>
              </w:rPr>
              <w:t xml:space="preserve">Категория</w:t>
            </w:r>
          </w:p>
        </w:tc>
        <w:tc>
          <w:tcPr>
            <w:tcW w:w="2175" w:type="dxa"/>
            <w:vAlign w:val="top"/>
            <w:tcBorders>
              <w:top w:val="single" w:sz="4" w:color="E0E0E0" w:space="0"/>
            </w:tcBorders>
            <w:shd w:val="clear" w:fill="E0F3F1"/>
            <w:noWrap/>
          </w:tcPr>
          <w:p>
            <w:pPr>
              <w:spacing w:before="0" w:after="0" w:line="240" w:lineRule="auto"/>
            </w:pPr>
            <w:r>
              <w:rPr>
                <w:rFonts w:ascii="Tahoma" w:hAnsi="Tahoma" w:eastAsia="Tahoma" w:cs="Tahoma"/>
                <w:color w:val="424242"/>
                <w:sz w:val="19.4"/>
                <w:szCs w:val="19.4"/>
                <w:b w:val="1"/>
                <w:bCs w:val="1"/>
              </w:rPr>
              <w:t xml:space="preserve">Кол-во покупок</w:t>
            </w:r>
          </w:p>
        </w:tc>
        <w:tc>
          <w:tcPr>
            <w:tcW w:w="1200" w:type="dxa"/>
            <w:vAlign w:val="top"/>
            <w:tcBorders>
              <w:top w:val="single" w:sz="4" w:color="E0E0E0" w:space="0"/>
            </w:tcBorders>
            <w:shd w:val="clear" w:fill="E0F3F1"/>
            <w:noWrap/>
          </w:tcPr>
          <w:p>
            <w:pPr>
              <w:spacing w:before="0" w:after="0" w:line="240" w:lineRule="auto"/>
            </w:pPr>
            <w:r>
              <w:rPr>
                <w:rFonts w:ascii="Tahoma" w:hAnsi="Tahoma" w:eastAsia="Tahoma" w:cs="Tahoma"/>
                <w:color w:val="424242"/>
                <w:sz w:val="19.4"/>
                <w:szCs w:val="19.4"/>
                <w:b w:val="1"/>
                <w:bCs w:val="1"/>
              </w:rPr>
              <w:t xml:space="preserve">Ср. чек</w:t>
            </w:r>
          </w:p>
        </w:tc>
        <w:tc>
          <w:tcPr>
            <w:tcW w:w="1800" w:type="dxa"/>
            <w:vAlign w:val="top"/>
            <w:tcBorders>
              <w:top w:val="single" w:sz="4" w:color="E0E0E0" w:space="0"/>
              <w:right w:val="single" w:sz="4" w:color="E0E0E0" w:space="0"/>
            </w:tcBorders>
            <w:shd w:val="clear" w:fill="E0F3F1"/>
            <w:noWrap/>
          </w:tcPr>
          <w:p>
            <w:pPr>
              <w:spacing w:before="0" w:after="0" w:line="240" w:lineRule="auto"/>
            </w:pPr>
            <w:r>
              <w:rPr>
                <w:rFonts w:ascii="Tahoma" w:hAnsi="Tahoma" w:eastAsia="Tahoma" w:cs="Tahoma"/>
                <w:color w:val="424242"/>
                <w:sz w:val="19.4"/>
                <w:szCs w:val="19.4"/>
                <w:b w:val="1"/>
                <w:bCs w:val="1"/>
              </w:rPr>
              <w:t xml:space="preserve">Доход</w:t>
            </w:r>
          </w:p>
        </w:tc>
      </w:tr>
      <w:tr>
        <w:trPr/>
        <w:tc>
          <w:tcPr>
            <w:vAlign w:val="top"/>
            <w:tcBorders>
              <w:lef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Диваны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168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60000р.</w:t>
            </w:r>
          </w:p>
        </w:tc>
        <w:tc>
          <w:tcPr>
            <w:vAlign w:val="top"/>
            <w:tcBorders>
              <w:righ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10080000р.</w:t>
            </w:r>
          </w:p>
        </w:tc>
      </w:tr>
      <w:tr>
        <w:trPr/>
        <w:tc>
          <w:tcPr>
            <w:vAlign w:val="top"/>
            <w:tcBorders>
              <w:left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</w:t>
            </w:r>
          </w:p>
        </w:tc>
        <w:tc>
          <w:tcPr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Кровати</w:t>
            </w:r>
          </w:p>
        </w:tc>
        <w:tc>
          <w:tcPr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112</w:t>
            </w:r>
          </w:p>
        </w:tc>
        <w:tc>
          <w:tcPr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65000р.</w:t>
            </w:r>
          </w:p>
        </w:tc>
        <w:tc>
          <w:tcPr>
            <w:vAlign w:val="top"/>
            <w:tcBorders>
              <w:right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7280000р.</w:t>
            </w:r>
          </w:p>
        </w:tc>
      </w:tr>
      <w:tr>
        <w:trPr/>
        <w:tc>
          <w:tcPr>
            <w:vAlign w:val="top"/>
            <w:tcBorders>
              <w:lef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3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Матрасы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86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35000р.</w:t>
            </w:r>
          </w:p>
        </w:tc>
        <w:tc>
          <w:tcPr>
            <w:vAlign w:val="top"/>
            <w:tcBorders>
              <w:righ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3010000р.</w:t>
            </w:r>
          </w:p>
        </w:tc>
      </w:tr>
      <w:tr>
        <w:trPr/>
        <w:tc>
          <w:tcPr>
            <w:vAlign w:val="top"/>
            <w:tcBorders>
              <w:left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4</w:t>
            </w:r>
          </w:p>
        </w:tc>
        <w:tc>
          <w:tcPr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Шкафы-купе</w:t>
            </w:r>
          </w:p>
        </w:tc>
        <w:tc>
          <w:tcPr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58</w:t>
            </w:r>
          </w:p>
        </w:tc>
        <w:tc>
          <w:tcPr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70000р.</w:t>
            </w:r>
          </w:p>
        </w:tc>
        <w:tc>
          <w:tcPr>
            <w:vAlign w:val="top"/>
            <w:tcBorders>
              <w:right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4060000р.</w:t>
            </w:r>
          </w:p>
        </w:tc>
      </w:tr>
      <w:tr>
        <w:trPr/>
        <w:tc>
          <w:tcPr>
            <w:vAlign w:val="top"/>
            <w:tcBorders>
              <w:lef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5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Столы и стулья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46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45000р.</w:t>
            </w:r>
          </w:p>
        </w:tc>
        <w:tc>
          <w:tcPr>
            <w:vAlign w:val="top"/>
            <w:tcBorders>
              <w:righ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2070000р.</w:t>
            </w:r>
          </w:p>
        </w:tc>
      </w:tr>
      <w:tr>
        <w:trPr/>
        <w:tc>
          <w:tcPr>
            <w:vAlign w:val="top"/>
            <w:tcBorders>
              <w:left w:val="single" w:sz="4" w:color="E0E0E0" w:space="0"/>
              <w:bottom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6</w:t>
            </w:r>
          </w:p>
        </w:tc>
        <w:tc>
          <w:tcPr>
            <w:vAlign w:val="top"/>
            <w:tcBorders>
              <w:bottom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Комоды</w:t>
            </w:r>
          </w:p>
        </w:tc>
        <w:tc>
          <w:tcPr>
            <w:vAlign w:val="top"/>
            <w:tcBorders>
              <w:bottom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32</w:t>
            </w:r>
          </w:p>
        </w:tc>
        <w:tc>
          <w:tcPr>
            <w:vAlign w:val="top"/>
            <w:tcBorders>
              <w:bottom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35000р.</w:t>
            </w:r>
          </w:p>
        </w:tc>
        <w:tc>
          <w:tcPr>
            <w:vAlign w:val="top"/>
            <w:tcBorders>
              <w:right w:val="single" w:sz="4" w:color="E0E0E0" w:space="0"/>
              <w:bottom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1120000р.</w:t>
            </w:r>
          </w:p>
        </w:tc>
      </w:tr>
    </w:tbl>
    <w:p>
      <w:pPr>
        <w:spacing w:before="0" w:after="180" w:line="264" w:lineRule="auto"/>
      </w:pPr>
      <w:r>
        <w:rPr>
          <w:rFonts w:ascii="Tahoma" w:hAnsi="Tahoma" w:eastAsia="Tahoma" w:cs="Tahoma"/>
          <w:color w:val="333333"/>
          <w:sz w:val="24"/>
          <w:szCs w:val="24"/>
        </w:rPr>
        <w:t xml:space="preserve">Категории с максимальным поисковым спросом остаются основным драйвером продаж.</w:t>
      </w:r>
    </w:p>
    <w:p>
      <w:r>
        <w:br w:type="page"/>
      </w:r>
    </w:p>
    <w:p>
      <w:pPr>
        <w:pStyle w:val="Heading2"/>
      </w:pPr>
      <w:bookmarkStart w:id="19" w:name="_Toc19"/>
      <w:r>
        <w:t>Популярные товары</w:t>
      </w:r>
      <w:bookmarkEnd w:id="19"/>
    </w:p>
    <w:p>
      <w:pPr>
        <w:spacing w:before="0" w:after="180" w:line="264" w:lineRule="auto"/>
      </w:pPr>
      <w:r>
        <w:rPr>
          <w:rFonts w:ascii="Tahoma" w:hAnsi="Tahoma" w:eastAsia="Tahoma" w:cs="Tahoma"/>
          <w:color w:val="333333"/>
          <w:sz w:val="24"/>
          <w:szCs w:val="24"/>
        </w:rPr>
        <w:t xml:space="preserve">В топ продаж попали товары из категорий, по которым в SEO-работах обновлялись тексты, фильтры и карточки.</w:t>
      </w:r>
    </w:p>
    <w:tbl>
      <w:tblPr>
        <w:tblW w:w="0" w:type="auto"/>
        <w:tblInd w:w="10" w:type="dxa"/>
        <w:tblCellSpacing w:w="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06"/>
        <w:gridCol w:w="5272"/>
      </w:tblGrid>
      <w:tr>
        <w:trPr/>
        <w:tc>
          <w:tcPr>
            <w:tcW w:w="4706" w:type="dxa"/>
            <w:vAlign w:val="center"/>
            <w:noWrap/>
          </w:tcPr>
          <w:p>
            <w:pPr>
              <w:spacing w:before="0" w:after="0" w:line="240" w:lineRule="auto"/>
            </w:pPr>
            <w:r>
              <w:pict>
                <v:shape type="#_x0000_t75" stroked="f" style="width:204.09448818898pt; height:204.09448818898pt; margin-left:0pt; margin-top:0pt; mso-position-horizontal:left; mso-position-vertical:top; mso-position-horizontal-relative:char; mso-position-vertical-relative:line;">
                  <v:imagedata r:id="rId96" o:title=""/>
                </v:shape>
              </w:pict>
            </w:r>
          </w:p>
        </w:tc>
        <w:tc>
          <w:tcPr>
            <w:tcW w:w="5272" w:type="dxa"/>
            <w:vAlign w:val="center"/>
            <w:noWrap/>
          </w:tcPr>
          <w:tbl>
            <w:tblPr>
              <w:tblW w:w="5000" w:type="auto"/>
              <w:tblInd w:w="10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50"/>
              <w:gridCol w:w="3322"/>
              <w:gridCol w:w="1500"/>
            </w:tblGrid>
            <w:tr>
              <w:trPr/>
              <w:tc>
                <w:tcPr>
                  <w:tcW w:w="450" w:type="dxa"/>
                  <w:vAlign w:val="center"/>
                  <w:tcBorders>
                    <w:bottom w:val="single" w:sz="4" w:color="E0E0E0" w:space="0"/>
                  </w:tcBorders>
                  <w:noWrap/>
                </w:tcPr>
                <w:p>
                  <w:pPr>
                    <w:spacing w:before="150" w:after="0"/>
                  </w:pPr>
                  <w:r>
                    <w:pict>
                      <v:shape type="#_x0000_t75" stroked="f" style="width:15pt; height:15pt; margin-left:0pt; margin-top:0pt; mso-position-horizontal:left; mso-position-vertical:top; mso-position-horizontal-relative:char; mso-position-vertical-relative:line;">
                        <v:imagedata r:id="rId97" o:title=""/>
                      </v:shape>
                    </w:pict>
                  </w:r>
                </w:p>
              </w:tc>
              <w:tc>
                <w:tcPr>
                  <w:tcW w:w="3322" w:type="dxa"/>
                  <w:vAlign w:val="center"/>
                  <w:tcBorders>
                    <w:bottom w:val="single" w:sz="4" w:color="E0E0E0" w:space="0"/>
                  </w:tcBorders>
                  <w:noWrap/>
                </w:tcPr>
                <w:p>
                  <w:pPr>
                    <w:spacing w:before="120" w:after="100" w:line="240" w:lineRule="auto"/>
                  </w:pPr>
                  <w:r>
                    <w:rPr>
                      <w:rFonts w:ascii="Tahoma" w:hAnsi="Tahoma" w:eastAsia="Tahoma" w:cs="Tahoma"/>
                      <w:color w:val="757575"/>
                      <w:sz w:val="16"/>
                      <w:szCs w:val="16"/>
                    </w:rPr>
                    <w:t xml:space="preserve">Угловой диван Nord</w:t>
                  </w:r>
                </w:p>
              </w:tc>
              <w:tc>
                <w:tcPr>
                  <w:tcW w:w="1500" w:type="dxa"/>
                  <w:vAlign w:val="center"/>
                  <w:tcBorders>
                    <w:bottom w:val="single" w:sz="4" w:color="E0E0E0" w:space="0"/>
                  </w:tcBorders>
                  <w:noWrap/>
                </w:tcPr>
                <w:p>
                  <w:pPr>
                    <w:spacing w:before="120" w:after="100" w:line="240" w:lineRule="auto"/>
                    <w:jc w:val="right"/>
                  </w:pPr>
                  <w:r>
                    <w:rPr>
                      <w:rFonts w:ascii="Tahoma" w:hAnsi="Tahoma" w:eastAsia="Tahoma" w:cs="Tahoma"/>
                      <w:color w:val="757575"/>
                      <w:sz w:val="20"/>
                      <w:szCs w:val="20"/>
                      <w:b w:val="1"/>
                      <w:bCs w:val="1"/>
                    </w:rPr>
                    <w:t xml:space="preserve">58</w:t>
                  </w:r>
                  <w:r>
                    <w:rPr>
                      <w:rFonts w:ascii="Tahoma" w:hAnsi="Tahoma" w:eastAsia="Tahoma" w:cs="Tahoma"/>
                      <w:color w:val="4CAF50"/>
                      <w:sz w:val="20"/>
                      <w:szCs w:val="20"/>
                      <w:b w:val="1"/>
                      <w:bCs w:val="1"/>
                      <w:vertAlign w:val="superscript"/>
                    </w:rPr>
                    <w:t xml:space="preserve"> +23%</w:t>
                  </w:r>
                </w:p>
              </w:tc>
            </w:tr>
            <w:tr>
              <w:trPr/>
              <w:tc>
                <w:tcPr>
                  <w:tcW w:w="450" w:type="dxa"/>
                  <w:vAlign w:val="center"/>
                  <w:tcBorders>
                    <w:bottom w:val="single" w:sz="4" w:color="E0E0E0" w:space="0"/>
                  </w:tcBorders>
                  <w:noWrap/>
                </w:tcPr>
                <w:p>
                  <w:pPr>
                    <w:spacing w:before="150" w:after="0"/>
                  </w:pPr>
                  <w:r>
                    <w:pict>
                      <v:shape type="#_x0000_t75" stroked="f" style="width:15pt; height:15pt; margin-left:0pt; margin-top:0pt; mso-position-horizontal:left; mso-position-vertical:top; mso-position-horizontal-relative:char; mso-position-vertical-relative:line;">
                        <v:imagedata r:id="rId98" o:title=""/>
                      </v:shape>
                    </w:pict>
                  </w:r>
                </w:p>
              </w:tc>
              <w:tc>
                <w:tcPr>
                  <w:tcW w:w="3322" w:type="dxa"/>
                  <w:vAlign w:val="center"/>
                  <w:tcBorders>
                    <w:bottom w:val="single" w:sz="4" w:color="E0E0E0" w:space="0"/>
                  </w:tcBorders>
                  <w:noWrap/>
                </w:tcPr>
                <w:p>
                  <w:pPr>
                    <w:spacing w:before="120" w:after="100" w:line="240" w:lineRule="auto"/>
                  </w:pPr>
                  <w:r>
                    <w:rPr>
                      <w:rFonts w:ascii="Tahoma" w:hAnsi="Tahoma" w:eastAsia="Tahoma" w:cs="Tahoma"/>
                      <w:color w:val="757575"/>
                      <w:sz w:val="16"/>
                      <w:szCs w:val="16"/>
                    </w:rPr>
                    <w:t xml:space="preserve">Кровать Oslo 160x200</w:t>
                  </w:r>
                </w:p>
              </w:tc>
              <w:tc>
                <w:tcPr>
                  <w:tcW w:w="1500" w:type="dxa"/>
                  <w:vAlign w:val="center"/>
                  <w:tcBorders>
                    <w:bottom w:val="single" w:sz="4" w:color="E0E0E0" w:space="0"/>
                  </w:tcBorders>
                  <w:noWrap/>
                </w:tcPr>
                <w:p>
                  <w:pPr>
                    <w:spacing w:before="120" w:after="100" w:line="240" w:lineRule="auto"/>
                    <w:jc w:val="right"/>
                  </w:pPr>
                  <w:r>
                    <w:rPr>
                      <w:rFonts w:ascii="Tahoma" w:hAnsi="Tahoma" w:eastAsia="Tahoma" w:cs="Tahoma"/>
                      <w:color w:val="757575"/>
                      <w:sz w:val="20"/>
                      <w:szCs w:val="20"/>
                      <w:b w:val="1"/>
                      <w:bCs w:val="1"/>
                    </w:rPr>
                    <w:t xml:space="preserve">46</w:t>
                  </w:r>
                  <w:r>
                    <w:rPr>
                      <w:rFonts w:ascii="Tahoma" w:hAnsi="Tahoma" w:eastAsia="Tahoma" w:cs="Tahoma"/>
                      <w:color w:val="4CAF50"/>
                      <w:sz w:val="20"/>
                      <w:szCs w:val="20"/>
                      <w:b w:val="1"/>
                      <w:bCs w:val="1"/>
                      <w:vertAlign w:val="superscript"/>
                    </w:rPr>
                    <w:t xml:space="preserve"> +18%</w:t>
                  </w:r>
                </w:p>
              </w:tc>
            </w:tr>
            <w:tr>
              <w:trPr/>
              <w:tc>
                <w:tcPr>
                  <w:tcW w:w="450" w:type="dxa"/>
                  <w:vAlign w:val="center"/>
                  <w:tcBorders>
                    <w:bottom w:val="single" w:sz="4" w:color="E0E0E0" w:space="0"/>
                  </w:tcBorders>
                  <w:noWrap/>
                </w:tcPr>
                <w:p>
                  <w:pPr>
                    <w:spacing w:before="150" w:after="0"/>
                  </w:pPr>
                  <w:r>
                    <w:pict>
                      <v:shape type="#_x0000_t75" stroked="f" style="width:15pt; height:15pt; margin-left:0pt; margin-top:0pt; mso-position-horizontal:left; mso-position-vertical:top; mso-position-horizontal-relative:char; mso-position-vertical-relative:line;">
                        <v:imagedata r:id="rId99" o:title=""/>
                      </v:shape>
                    </w:pict>
                  </w:r>
                </w:p>
              </w:tc>
              <w:tc>
                <w:tcPr>
                  <w:tcW w:w="3322" w:type="dxa"/>
                  <w:vAlign w:val="center"/>
                  <w:tcBorders>
                    <w:bottom w:val="single" w:sz="4" w:color="E0E0E0" w:space="0"/>
                  </w:tcBorders>
                  <w:noWrap/>
                </w:tcPr>
                <w:p>
                  <w:pPr>
                    <w:spacing w:before="120" w:after="100" w:line="240" w:lineRule="auto"/>
                  </w:pPr>
                  <w:r>
                    <w:rPr>
                      <w:rFonts w:ascii="Tahoma" w:hAnsi="Tahoma" w:eastAsia="Tahoma" w:cs="Tahoma"/>
                      <w:color w:val="757575"/>
                      <w:sz w:val="16"/>
                      <w:szCs w:val="16"/>
                    </w:rPr>
                    <w:t xml:space="preserve">Матрас Balance 160x200</w:t>
                  </w:r>
                </w:p>
              </w:tc>
              <w:tc>
                <w:tcPr>
                  <w:tcW w:w="1500" w:type="dxa"/>
                  <w:vAlign w:val="center"/>
                  <w:tcBorders>
                    <w:bottom w:val="single" w:sz="4" w:color="E0E0E0" w:space="0"/>
                  </w:tcBorders>
                  <w:noWrap/>
                </w:tcPr>
                <w:p>
                  <w:pPr>
                    <w:spacing w:before="120" w:after="100" w:line="240" w:lineRule="auto"/>
                    <w:jc w:val="right"/>
                  </w:pPr>
                  <w:r>
                    <w:rPr>
                      <w:rFonts w:ascii="Tahoma" w:hAnsi="Tahoma" w:eastAsia="Tahoma" w:cs="Tahoma"/>
                      <w:color w:val="757575"/>
                      <w:sz w:val="20"/>
                      <w:szCs w:val="20"/>
                      <w:b w:val="1"/>
                      <w:bCs w:val="1"/>
                    </w:rPr>
                    <w:t xml:space="preserve">42</w:t>
                  </w:r>
                  <w:r>
                    <w:rPr>
                      <w:rFonts w:ascii="Tahoma" w:hAnsi="Tahoma" w:eastAsia="Tahoma" w:cs="Tahoma"/>
                      <w:color w:val="4CAF50"/>
                      <w:sz w:val="20"/>
                      <w:szCs w:val="20"/>
                      <w:b w:val="1"/>
                      <w:bCs w:val="1"/>
                      <w:vertAlign w:val="superscript"/>
                    </w:rPr>
                    <w:t xml:space="preserve"> +24%</w:t>
                  </w:r>
                </w:p>
              </w:tc>
            </w:tr>
            <w:tr>
              <w:trPr/>
              <w:tc>
                <w:tcPr>
                  <w:tcW w:w="450" w:type="dxa"/>
                  <w:vAlign w:val="center"/>
                  <w:tcBorders>
                    <w:bottom w:val="single" w:sz="4" w:color="E0E0E0" w:space="0"/>
                  </w:tcBorders>
                  <w:noWrap/>
                </w:tcPr>
                <w:p>
                  <w:pPr>
                    <w:spacing w:before="150" w:after="0"/>
                  </w:pPr>
                  <w:r>
                    <w:pict>
                      <v:shape type="#_x0000_t75" stroked="f" style="width:15pt; height:15pt; margin-left:0pt; margin-top:0pt; mso-position-horizontal:left; mso-position-vertical:top; mso-position-horizontal-relative:char; mso-position-vertical-relative:line;">
                        <v:imagedata r:id="rId100" o:title=""/>
                      </v:shape>
                    </w:pict>
                  </w:r>
                </w:p>
              </w:tc>
              <w:tc>
                <w:tcPr>
                  <w:tcW w:w="3322" w:type="dxa"/>
                  <w:vAlign w:val="center"/>
                  <w:tcBorders>
                    <w:bottom w:val="single" w:sz="4" w:color="E0E0E0" w:space="0"/>
                  </w:tcBorders>
                  <w:noWrap/>
                </w:tcPr>
                <w:p>
                  <w:pPr>
                    <w:spacing w:before="120" w:after="100" w:line="240" w:lineRule="auto"/>
                  </w:pPr>
                  <w:r>
                    <w:rPr>
                      <w:rFonts w:ascii="Tahoma" w:hAnsi="Tahoma" w:eastAsia="Tahoma" w:cs="Tahoma"/>
                      <w:color w:val="757575"/>
                      <w:sz w:val="16"/>
                      <w:szCs w:val="16"/>
                    </w:rPr>
                    <w:t xml:space="preserve">Шкаф-купе Loft 180</w:t>
                  </w:r>
                </w:p>
              </w:tc>
              <w:tc>
                <w:tcPr>
                  <w:tcW w:w="1500" w:type="dxa"/>
                  <w:vAlign w:val="center"/>
                  <w:tcBorders>
                    <w:bottom w:val="single" w:sz="4" w:color="E0E0E0" w:space="0"/>
                  </w:tcBorders>
                  <w:noWrap/>
                </w:tcPr>
                <w:p>
                  <w:pPr>
                    <w:spacing w:before="120" w:after="100" w:line="240" w:lineRule="auto"/>
                    <w:jc w:val="right"/>
                  </w:pPr>
                  <w:r>
                    <w:rPr>
                      <w:rFonts w:ascii="Tahoma" w:hAnsi="Tahoma" w:eastAsia="Tahoma" w:cs="Tahoma"/>
                      <w:color w:val="757575"/>
                      <w:sz w:val="20"/>
                      <w:szCs w:val="20"/>
                      <w:b w:val="1"/>
                      <w:bCs w:val="1"/>
                    </w:rPr>
                    <w:t xml:space="preserve">36</w:t>
                  </w:r>
                  <w:r>
                    <w:rPr>
                      <w:rFonts w:ascii="Tahoma" w:hAnsi="Tahoma" w:eastAsia="Tahoma" w:cs="Tahoma"/>
                      <w:color w:val="4CAF50"/>
                      <w:sz w:val="20"/>
                      <w:szCs w:val="20"/>
                      <w:b w:val="1"/>
                      <w:bCs w:val="1"/>
                      <w:vertAlign w:val="superscript"/>
                    </w:rPr>
                    <w:t xml:space="preserve"> +16%</w:t>
                  </w:r>
                </w:p>
              </w:tc>
            </w:tr>
            <w:tr>
              <w:trPr/>
              <w:tc>
                <w:tcPr>
                  <w:tcW w:w="450" w:type="dxa"/>
                  <w:vAlign w:val="center"/>
                  <w:tcBorders>
                    <w:bottom w:val="single" w:sz="4" w:color="E0E0E0" w:space="0"/>
                  </w:tcBorders>
                  <w:noWrap/>
                </w:tcPr>
                <w:p>
                  <w:pPr>
                    <w:spacing w:before="150" w:after="0"/>
                  </w:pPr>
                  <w:r>
                    <w:pict>
                      <v:shape type="#_x0000_t75" stroked="f" style="width:15pt; height:15pt; margin-left:0pt; margin-top:0pt; mso-position-horizontal:left; mso-position-vertical:top; mso-position-horizontal-relative:char; mso-position-vertical-relative:line;">
                        <v:imagedata r:id="rId101" o:title=""/>
                      </v:shape>
                    </w:pict>
                  </w:r>
                </w:p>
              </w:tc>
              <w:tc>
                <w:tcPr>
                  <w:tcW w:w="3322" w:type="dxa"/>
                  <w:vAlign w:val="center"/>
                  <w:tcBorders>
                    <w:bottom w:val="single" w:sz="4" w:color="E0E0E0" w:space="0"/>
                  </w:tcBorders>
                  <w:noWrap/>
                </w:tcPr>
                <w:p>
                  <w:pPr>
                    <w:spacing w:before="120" w:after="100" w:line="240" w:lineRule="auto"/>
                  </w:pPr>
                  <w:r>
                    <w:rPr>
                      <w:rFonts w:ascii="Tahoma" w:hAnsi="Tahoma" w:eastAsia="Tahoma" w:cs="Tahoma"/>
                      <w:color w:val="757575"/>
                      <w:sz w:val="16"/>
                      <w:szCs w:val="16"/>
                    </w:rPr>
                    <w:t xml:space="preserve">Диван-кровать Milan</w:t>
                  </w:r>
                </w:p>
              </w:tc>
              <w:tc>
                <w:tcPr>
                  <w:tcW w:w="1500" w:type="dxa"/>
                  <w:vAlign w:val="center"/>
                  <w:tcBorders>
                    <w:bottom w:val="single" w:sz="4" w:color="E0E0E0" w:space="0"/>
                  </w:tcBorders>
                  <w:noWrap/>
                </w:tcPr>
                <w:p>
                  <w:pPr>
                    <w:spacing w:before="120" w:after="100" w:line="240" w:lineRule="auto"/>
                    <w:jc w:val="right"/>
                  </w:pPr>
                  <w:r>
                    <w:rPr>
                      <w:rFonts w:ascii="Tahoma" w:hAnsi="Tahoma" w:eastAsia="Tahoma" w:cs="Tahoma"/>
                      <w:color w:val="757575"/>
                      <w:sz w:val="20"/>
                      <w:szCs w:val="20"/>
                      <w:b w:val="1"/>
                      <w:bCs w:val="1"/>
                    </w:rPr>
                    <w:t xml:space="preserve">34</w:t>
                  </w:r>
                  <w:r>
                    <w:rPr>
                      <w:rFonts w:ascii="Tahoma" w:hAnsi="Tahoma" w:eastAsia="Tahoma" w:cs="Tahoma"/>
                      <w:color w:val="4CAF50"/>
                      <w:sz w:val="20"/>
                      <w:szCs w:val="20"/>
                      <w:b w:val="1"/>
                      <w:bCs w:val="1"/>
                      <w:vertAlign w:val="superscript"/>
                    </w:rPr>
                    <w:t xml:space="preserve"> +17%</w:t>
                  </w:r>
                </w:p>
              </w:tc>
            </w:tr>
            <w:tr>
              <w:trPr/>
              <w:tc>
                <w:tcPr>
                  <w:tcW w:w="450" w:type="dxa"/>
                  <w:vAlign w:val="center"/>
                  <w:tcBorders>
                    <w:bottom w:val="single" w:sz="4" w:color="E0E0E0" w:space="0"/>
                  </w:tcBorders>
                  <w:noWrap/>
                </w:tcPr>
                <w:p>
                  <w:pPr>
                    <w:spacing w:before="150" w:after="0"/>
                  </w:pPr>
                  <w:r>
                    <w:pict>
                      <v:shape type="#_x0000_t75" stroked="f" style="width:15pt; height:15pt; margin-left:0pt; margin-top:0pt; mso-position-horizontal:left; mso-position-vertical:top; mso-position-horizontal-relative:char; mso-position-vertical-relative:line;">
                        <v:imagedata r:id="rId102" o:title=""/>
                      </v:shape>
                    </w:pict>
                  </w:r>
                </w:p>
              </w:tc>
              <w:tc>
                <w:tcPr>
                  <w:tcW w:w="3322" w:type="dxa"/>
                  <w:vAlign w:val="center"/>
                  <w:tcBorders>
                    <w:bottom w:val="single" w:sz="4" w:color="E0E0E0" w:space="0"/>
                  </w:tcBorders>
                  <w:noWrap/>
                </w:tcPr>
                <w:p>
                  <w:pPr>
                    <w:spacing w:before="120" w:after="100" w:line="240" w:lineRule="auto"/>
                  </w:pPr>
                  <w:r>
                    <w:rPr>
                      <w:rFonts w:ascii="Tahoma" w:hAnsi="Tahoma" w:eastAsia="Tahoma" w:cs="Tahoma"/>
                      <w:color w:val="757575"/>
                      <w:sz w:val="16"/>
                      <w:szCs w:val="16"/>
                    </w:rPr>
                    <w:t xml:space="preserve">Обеденный стол Verona</w:t>
                  </w:r>
                </w:p>
              </w:tc>
              <w:tc>
                <w:tcPr>
                  <w:tcW w:w="1500" w:type="dxa"/>
                  <w:vAlign w:val="center"/>
                  <w:tcBorders>
                    <w:bottom w:val="single" w:sz="4" w:color="E0E0E0" w:space="0"/>
                  </w:tcBorders>
                  <w:noWrap/>
                </w:tcPr>
                <w:p>
                  <w:pPr>
                    <w:spacing w:before="120" w:after="100" w:line="240" w:lineRule="auto"/>
                    <w:jc w:val="right"/>
                  </w:pPr>
                  <w:r>
                    <w:rPr>
                      <w:rFonts w:ascii="Tahoma" w:hAnsi="Tahoma" w:eastAsia="Tahoma" w:cs="Tahoma"/>
                      <w:color w:val="757575"/>
                      <w:sz w:val="20"/>
                      <w:szCs w:val="20"/>
                      <w:b w:val="1"/>
                      <w:bCs w:val="1"/>
                    </w:rPr>
                    <w:t xml:space="preserve">28</w:t>
                  </w:r>
                  <w:r>
                    <w:rPr>
                      <w:rFonts w:ascii="Tahoma" w:hAnsi="Tahoma" w:eastAsia="Tahoma" w:cs="Tahoma"/>
                      <w:color w:val="4CAF50"/>
                      <w:sz w:val="20"/>
                      <w:szCs w:val="20"/>
                      <w:b w:val="1"/>
                      <w:bCs w:val="1"/>
                      <w:vertAlign w:val="superscript"/>
                    </w:rPr>
                    <w:t xml:space="preserve"> +17%</w:t>
                  </w:r>
                </w:p>
              </w:tc>
            </w:tr>
            <w:tr>
              <w:trPr/>
              <w:tc>
                <w:tcPr>
                  <w:tcW w:w="450" w:type="dxa"/>
                  <w:vAlign w:val="center"/>
                  <w:tcBorders>
                    <w:bottom w:val="single" w:sz="4" w:color="E0E0E0" w:space="0"/>
                  </w:tcBorders>
                  <w:noWrap/>
                </w:tcPr>
                <w:p>
                  <w:pPr>
                    <w:spacing w:before="150" w:after="0"/>
                  </w:pPr>
                  <w:r>
                    <w:pict>
                      <v:shape type="#_x0000_t75" stroked="f" style="width:15pt; height:15pt; margin-left:0pt; margin-top:0pt; mso-position-horizontal:left; mso-position-vertical:top; mso-position-horizontal-relative:char; mso-position-vertical-relative:line;">
                        <v:imagedata r:id="rId103" o:title=""/>
                      </v:shape>
                    </w:pict>
                  </w:r>
                </w:p>
              </w:tc>
              <w:tc>
                <w:tcPr>
                  <w:tcW w:w="3322" w:type="dxa"/>
                  <w:vAlign w:val="center"/>
                  <w:tcBorders>
                    <w:bottom w:val="single" w:sz="4" w:color="E0E0E0" w:space="0"/>
                  </w:tcBorders>
                  <w:noWrap/>
                </w:tcPr>
                <w:p>
                  <w:pPr>
                    <w:spacing w:before="120" w:after="100" w:line="240" w:lineRule="auto"/>
                  </w:pPr>
                  <w:r>
                    <w:rPr>
                      <w:rFonts w:ascii="Tahoma" w:hAnsi="Tahoma" w:eastAsia="Tahoma" w:cs="Tahoma"/>
                      <w:color w:val="757575"/>
                      <w:sz w:val="16"/>
                      <w:szCs w:val="16"/>
                    </w:rPr>
                    <w:t xml:space="preserve">Другие</w:t>
                  </w:r>
                </w:p>
              </w:tc>
              <w:tc>
                <w:tcPr>
                  <w:tcW w:w="1500" w:type="dxa"/>
                  <w:vAlign w:val="center"/>
                  <w:tcBorders>
                    <w:bottom w:val="single" w:sz="4" w:color="E0E0E0" w:space="0"/>
                  </w:tcBorders>
                  <w:noWrap/>
                </w:tcPr>
                <w:p>
                  <w:pPr>
                    <w:spacing w:before="120" w:after="100" w:line="240" w:lineRule="auto"/>
                    <w:jc w:val="right"/>
                  </w:pPr>
                  <w:r>
                    <w:rPr>
                      <w:rFonts w:ascii="Tahoma" w:hAnsi="Tahoma" w:eastAsia="Tahoma" w:cs="Tahoma"/>
                      <w:color w:val="757575"/>
                      <w:sz w:val="20"/>
                      <w:szCs w:val="20"/>
                      <w:b w:val="1"/>
                      <w:bCs w:val="1"/>
                    </w:rPr>
                    <w:t xml:space="preserve">268</w:t>
                  </w:r>
                  <w:r>
                    <w:rPr>
                      <w:rFonts w:ascii="Tahoma" w:hAnsi="Tahoma" w:eastAsia="Tahoma" w:cs="Tahoma"/>
                      <w:color w:val="4CAF50"/>
                      <w:sz w:val="20"/>
                      <w:szCs w:val="20"/>
                      <w:b w:val="1"/>
                      <w:bCs w:val="1"/>
                      <w:vertAlign w:val="superscript"/>
                    </w:rPr>
                    <w:t xml:space="preserve"> +15%</w:t>
                  </w:r>
                </w:p>
              </w:tc>
            </w:tr>
          </w:tbl>
          <w:p/>
        </w:tc>
      </w:tr>
    </w:tbl>
    <w:p/>
    <w:tbl>
      <w:tblPr>
        <w:tblW w:w="9978" w:type="dxa"/>
        <w:tblInd w:w="180" w:type="dxa"/>
        <w:tblLayout w:type="fixed"/>
        <w:tblCellMar>
          <w:top w:w="120" w:type="dxa"/>
          <w:left w:w="180" w:type="dxa"/>
          <w:bottom w:w="120" w:type="dxa"/>
          <w:right w:w="180" w:type="dxa"/>
        </w:tblCellMar>
        <w:tblLook w:val="0000" w:firstRow="0" w:lastRow="0" w:firstColumn="0" w:lastColumn="0" w:noHBand="0" w:noVBand="0"/>
      </w:tblPr>
      <w:tblGrid>
        <w:gridCol w:w="600"/>
        <w:gridCol w:w="5403"/>
        <w:gridCol w:w="2175"/>
        <w:gridCol w:w="1800"/>
      </w:tblGrid>
      <w:tr>
        <w:trPr>
          <w:tblHeader w:val="1"/>
        </w:trPr>
        <w:tc>
          <w:tcPr>
            <w:tcW w:w="600" w:type="dxa"/>
            <w:vAlign w:val="top"/>
            <w:tcBorders>
              <w:top w:val="single" w:sz="4" w:color="E0E0E0" w:space="0"/>
              <w:left w:val="single" w:sz="4" w:color="E0E0E0" w:space="0"/>
            </w:tcBorders>
            <w:shd w:val="clear" w:fill="E0F3F1"/>
            <w:noWrap/>
          </w:tcPr>
          <w:p>
            <w:pPr>
              <w:spacing w:before="0" w:after="0" w:line="240" w:lineRule="auto"/>
            </w:pPr>
            <w:r>
              <w:rPr>
                <w:rFonts w:ascii="Tahoma" w:hAnsi="Tahoma" w:eastAsia="Tahoma" w:cs="Tahoma"/>
                <w:color w:val="424242"/>
                <w:sz w:val="19.4"/>
                <w:szCs w:val="19.4"/>
                <w:b w:val="1"/>
                <w:bCs w:val="1"/>
              </w:rPr>
              <w:t xml:space="preserve">№</w:t>
            </w:r>
          </w:p>
        </w:tc>
        <w:tc>
          <w:tcPr>
            <w:tcW w:w="5403" w:type="dxa"/>
            <w:vAlign w:val="top"/>
            <w:tcBorders>
              <w:top w:val="single" w:sz="4" w:color="E0E0E0" w:space="0"/>
            </w:tcBorders>
            <w:shd w:val="clear" w:fill="E0F3F1"/>
            <w:noWrap/>
          </w:tcPr>
          <w:p>
            <w:pPr>
              <w:spacing w:before="0" w:after="0" w:line="240" w:lineRule="auto"/>
            </w:pPr>
            <w:r>
              <w:rPr>
                <w:rFonts w:ascii="Tahoma" w:hAnsi="Tahoma" w:eastAsia="Tahoma" w:cs="Tahoma"/>
                <w:color w:val="424242"/>
                <w:sz w:val="19.4"/>
                <w:szCs w:val="19.4"/>
                <w:b w:val="1"/>
                <w:bCs w:val="1"/>
              </w:rPr>
              <w:t xml:space="preserve">Категория</w:t>
            </w:r>
          </w:p>
        </w:tc>
        <w:tc>
          <w:tcPr>
            <w:tcW w:w="2175" w:type="dxa"/>
            <w:vAlign w:val="top"/>
            <w:tcBorders>
              <w:top w:val="single" w:sz="4" w:color="E0E0E0" w:space="0"/>
            </w:tcBorders>
            <w:shd w:val="clear" w:fill="E0F3F1"/>
            <w:noWrap/>
          </w:tcPr>
          <w:p>
            <w:pPr>
              <w:spacing w:before="0" w:after="0" w:line="240" w:lineRule="auto"/>
            </w:pPr>
            <w:r>
              <w:rPr>
                <w:rFonts w:ascii="Tahoma" w:hAnsi="Tahoma" w:eastAsia="Tahoma" w:cs="Tahoma"/>
                <w:color w:val="424242"/>
                <w:sz w:val="19.4"/>
                <w:szCs w:val="19.4"/>
                <w:b w:val="1"/>
                <w:bCs w:val="1"/>
              </w:rPr>
              <w:t xml:space="preserve">Кол-во покупок</w:t>
            </w:r>
          </w:p>
        </w:tc>
        <w:tc>
          <w:tcPr>
            <w:tcW w:w="1800" w:type="dxa"/>
            <w:vAlign w:val="top"/>
            <w:tcBorders>
              <w:top w:val="single" w:sz="4" w:color="E0E0E0" w:space="0"/>
              <w:right w:val="single" w:sz="4" w:color="E0E0E0" w:space="0"/>
            </w:tcBorders>
            <w:shd w:val="clear" w:fill="E0F3F1"/>
            <w:noWrap/>
          </w:tcPr>
          <w:p>
            <w:pPr>
              <w:spacing w:before="0" w:after="0" w:line="240" w:lineRule="auto"/>
            </w:pPr>
            <w:r>
              <w:rPr>
                <w:rFonts w:ascii="Tahoma" w:hAnsi="Tahoma" w:eastAsia="Tahoma" w:cs="Tahoma"/>
                <w:color w:val="424242"/>
                <w:sz w:val="19.4"/>
                <w:szCs w:val="19.4"/>
                <w:b w:val="1"/>
                <w:bCs w:val="1"/>
              </w:rPr>
              <w:t xml:space="preserve">Доход</w:t>
            </w:r>
          </w:p>
        </w:tc>
      </w:tr>
      <w:tr>
        <w:trPr/>
        <w:tc>
          <w:tcPr>
            <w:vAlign w:val="top"/>
            <w:tcBorders>
              <w:lef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Угловой диван Nord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58</w:t>
            </w:r>
          </w:p>
        </w:tc>
        <w:tc>
          <w:tcPr>
            <w:vAlign w:val="top"/>
            <w:tcBorders>
              <w:righ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3480000р.</w:t>
            </w:r>
          </w:p>
        </w:tc>
      </w:tr>
      <w:tr>
        <w:trPr/>
        <w:tc>
          <w:tcPr>
            <w:vAlign w:val="top"/>
            <w:tcBorders>
              <w:left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</w:t>
            </w:r>
          </w:p>
        </w:tc>
        <w:tc>
          <w:tcPr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Кровать Oslo 160x200</w:t>
            </w:r>
          </w:p>
        </w:tc>
        <w:tc>
          <w:tcPr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46</w:t>
            </w:r>
          </w:p>
        </w:tc>
        <w:tc>
          <w:tcPr>
            <w:vAlign w:val="top"/>
            <w:tcBorders>
              <w:right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2990000р.</w:t>
            </w:r>
          </w:p>
        </w:tc>
      </w:tr>
      <w:tr>
        <w:trPr/>
        <w:tc>
          <w:tcPr>
            <w:vAlign w:val="top"/>
            <w:tcBorders>
              <w:lef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3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Матрас Balance 160x200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42</w:t>
            </w:r>
          </w:p>
        </w:tc>
        <w:tc>
          <w:tcPr>
            <w:vAlign w:val="top"/>
            <w:tcBorders>
              <w:righ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1470000р.</w:t>
            </w:r>
          </w:p>
        </w:tc>
      </w:tr>
      <w:tr>
        <w:trPr/>
        <w:tc>
          <w:tcPr>
            <w:vAlign w:val="top"/>
            <w:tcBorders>
              <w:left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4</w:t>
            </w:r>
          </w:p>
        </w:tc>
        <w:tc>
          <w:tcPr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Шкаф-купе Loft 180</w:t>
            </w:r>
          </w:p>
        </w:tc>
        <w:tc>
          <w:tcPr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36</w:t>
            </w:r>
          </w:p>
        </w:tc>
        <w:tc>
          <w:tcPr>
            <w:vAlign w:val="top"/>
            <w:tcBorders>
              <w:right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2520000р.</w:t>
            </w:r>
          </w:p>
        </w:tc>
      </w:tr>
      <w:tr>
        <w:trPr/>
        <w:tc>
          <w:tcPr>
            <w:vAlign w:val="top"/>
            <w:tcBorders>
              <w:lef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5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Диван-кровать Milan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34</w:t>
            </w:r>
          </w:p>
        </w:tc>
        <w:tc>
          <w:tcPr>
            <w:vAlign w:val="top"/>
            <w:tcBorders>
              <w:righ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1870000р.</w:t>
            </w:r>
          </w:p>
        </w:tc>
      </w:tr>
      <w:tr>
        <w:trPr/>
        <w:tc>
          <w:tcPr>
            <w:vAlign w:val="top"/>
            <w:tcBorders>
              <w:left w:val="single" w:sz="4" w:color="E0E0E0" w:space="0"/>
              <w:bottom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6</w:t>
            </w:r>
          </w:p>
        </w:tc>
        <w:tc>
          <w:tcPr>
            <w:vAlign w:val="top"/>
            <w:tcBorders>
              <w:bottom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Обеденный стол Verona</w:t>
            </w:r>
          </w:p>
        </w:tc>
        <w:tc>
          <w:tcPr>
            <w:vAlign w:val="top"/>
            <w:tcBorders>
              <w:bottom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28</w:t>
            </w:r>
          </w:p>
        </w:tc>
        <w:tc>
          <w:tcPr>
            <w:vAlign w:val="top"/>
            <w:tcBorders>
              <w:right w:val="single" w:sz="4" w:color="E0E0E0" w:space="0"/>
              <w:bottom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1260000р.</w:t>
            </w:r>
          </w:p>
        </w:tc>
      </w:tr>
    </w:tbl>
    <w:p>
      <w:pPr>
        <w:spacing w:before="0" w:after="180" w:line="264" w:lineRule="auto"/>
      </w:pPr>
      <w:r>
        <w:rPr>
          <w:rFonts w:ascii="Tahoma" w:hAnsi="Tahoma" w:eastAsia="Tahoma" w:cs="Tahoma"/>
          <w:color w:val="333333"/>
          <w:sz w:val="24"/>
          <w:szCs w:val="24"/>
        </w:rPr>
        <w:t xml:space="preserve">Лучшие карточки стоит использовать как шаблон для доработки описаний, микроразметки и внутренней перелинковки.</w:t>
      </w:r>
    </w:p>
    <w:p>
      <w:r>
        <w:br w:type="page"/>
      </w:r>
    </w:p>
    <w:p>
      <w:pPr>
        <w:pStyle w:val="Heading2"/>
      </w:pPr>
      <w:bookmarkStart w:id="20" w:name="_Toc20"/>
      <w:r>
        <w:t>Популярные посадочные страницы по всем источникам</w:t>
      </w:r>
      <w:bookmarkEnd w:id="20"/>
    </w:p>
    <w:p>
      <w:pPr>
        <w:spacing w:before="0" w:after="180" w:line="264" w:lineRule="auto"/>
      </w:pPr>
      <w:r>
        <w:rPr>
          <w:rFonts w:ascii="Tahoma" w:hAnsi="Tahoma" w:eastAsia="Tahoma" w:cs="Tahoma"/>
          <w:color w:val="333333"/>
          <w:sz w:val="24"/>
          <w:szCs w:val="24"/>
        </w:rPr>
        <w:t xml:space="preserve">В топе посадочных страниц остаются категории с высоким коммерческим спросом и обновленные карточки популярных товаров.</w:t>
      </w:r>
    </w:p>
    <w:tbl>
      <w:tblPr>
        <w:tblW w:w="9978" w:type="dxa"/>
        <w:tblInd w:w="180" w:type="dxa"/>
        <w:tblLayout w:type="fixed"/>
        <w:tblCellMar>
          <w:top w:w="120" w:type="dxa"/>
          <w:left w:w="180" w:type="dxa"/>
          <w:bottom w:w="120" w:type="dxa"/>
          <w:right w:w="180" w:type="dxa"/>
        </w:tblCellMar>
        <w:tblLook w:val="0000" w:firstRow="0" w:lastRow="0" w:firstColumn="0" w:lastColumn="0" w:noHBand="0" w:noVBand="0"/>
      </w:tblPr>
      <w:tblGrid>
        <w:gridCol w:w="600"/>
        <w:gridCol w:w="7578"/>
        <w:gridCol w:w="1800"/>
      </w:tblGrid>
      <w:tr>
        <w:trPr>
          <w:tblHeader w:val="1"/>
        </w:trPr>
        <w:tc>
          <w:tcPr>
            <w:tcW w:w="600" w:type="dxa"/>
            <w:tcMar>
              <w:right w:w="0" w:type="dxa"/>
            </w:tcMar>
            <w:vAlign w:val="top"/>
            <w:tcBorders>
              <w:top w:val="single" w:sz="4" w:color="E0E0E0" w:space="0"/>
              <w:left w:val="single" w:sz="4" w:color="E0E0E0" w:space="0"/>
            </w:tcBorders>
            <w:shd w:val="clear" w:fill="E0F3F1"/>
            <w:noWrap/>
          </w:tcPr>
          <w:p>
            <w:pPr>
              <w:spacing w:before="0" w:after="0" w:line="240" w:lineRule="auto"/>
            </w:pPr>
            <w:r>
              <w:rPr>
                <w:rFonts w:ascii="Tahoma" w:hAnsi="Tahoma" w:eastAsia="Tahoma" w:cs="Tahoma"/>
                <w:color w:val="424242"/>
                <w:sz w:val="19.4"/>
                <w:szCs w:val="19.4"/>
                <w:b w:val="1"/>
                <w:bCs w:val="1"/>
              </w:rPr>
              <w:t xml:space="preserve">№</w:t>
            </w:r>
          </w:p>
        </w:tc>
        <w:tc>
          <w:tcPr>
            <w:tcW w:w="7578" w:type="dxa"/>
            <w:vAlign w:val="top"/>
            <w:tcBorders>
              <w:top w:val="single" w:sz="4" w:color="E0E0E0" w:space="0"/>
            </w:tcBorders>
            <w:shd w:val="clear" w:fill="E0F3F1"/>
            <w:noWrap/>
          </w:tcPr>
          <w:p>
            <w:pPr>
              <w:spacing w:before="0" w:after="0" w:line="240" w:lineRule="auto"/>
            </w:pPr>
            <w:r>
              <w:rPr>
                <w:rFonts w:ascii="Tahoma" w:hAnsi="Tahoma" w:eastAsia="Tahoma" w:cs="Tahoma"/>
                <w:color w:val="424242"/>
                <w:sz w:val="19.4"/>
                <w:szCs w:val="19.4"/>
                <w:b w:val="1"/>
                <w:bCs w:val="1"/>
              </w:rPr>
              <w:t xml:space="preserve">URL</w:t>
            </w:r>
          </w:p>
        </w:tc>
        <w:tc>
          <w:tcPr>
            <w:tcW w:w="1800" w:type="dxa"/>
            <w:vAlign w:val="top"/>
            <w:tcBorders>
              <w:top w:val="single" w:sz="4" w:color="E0E0E0" w:space="0"/>
              <w:right w:val="single" w:sz="4" w:color="E0E0E0" w:space="0"/>
            </w:tcBorders>
            <w:shd w:val="clear" w:fill="E0F3F1"/>
            <w:noWrap/>
          </w:tcPr>
          <w:p>
            <w:pPr>
              <w:spacing w:before="0" w:after="0" w:line="240" w:lineRule="auto"/>
            </w:pPr>
            <w:r>
              <w:rPr>
                <w:rFonts w:ascii="Tahoma" w:hAnsi="Tahoma" w:eastAsia="Tahoma" w:cs="Tahoma"/>
                <w:color w:val="424242"/>
                <w:sz w:val="19.4"/>
                <w:szCs w:val="19.4"/>
                <w:b w:val="1"/>
                <w:bCs w:val="1"/>
              </w:rPr>
              <w:t xml:space="preserve">Визитов</w:t>
            </w:r>
          </w:p>
        </w:tc>
      </w:tr>
      <w:tr>
        <w:trPr/>
        <w:tc>
          <w:tcPr>
            <w:tcMar>
              <w:right w:w="0" w:type="dxa"/>
            </w:tcMar>
            <w:vAlign w:val="top"/>
            <w:tcBorders>
              <w:lef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hyperlink r:id="rId104" w:history="1">
              <w:r>
                <w:rPr>
                  <w:rFonts w:ascii="Tahoma" w:hAnsi="Tahoma" w:eastAsia="Tahoma" w:cs="Tahoma"/>
                  <w:color w:val="424242"/>
                  <w:sz w:val="20"/>
                  <w:szCs w:val="20"/>
                </w:rPr>
                <w:t xml:space="preserve">https://mebel-market.com/divany/</w:t>
              </w:r>
            </w:hyperlink>
          </w:p>
        </w:tc>
        <w:tc>
          <w:tcPr>
            <w:vAlign w:val="top"/>
            <w:tcBorders>
              <w:righ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2140</w:t>
            </w:r>
            <w:r>
              <w:rPr>
                <w:rFonts w:ascii="Tahoma" w:hAnsi="Tahoma" w:eastAsia="Tahoma" w:cs="Tahoma"/>
                <w:color w:val="4CAF50"/>
                <w:sz w:val="20"/>
                <w:szCs w:val="20"/>
                <w:vertAlign w:val="superscript"/>
              </w:rPr>
              <w:t xml:space="preserve">+14%</w:t>
            </w:r>
          </w:p>
        </w:tc>
      </w:tr>
      <w:tr>
        <w:trPr/>
        <w:tc>
          <w:tcPr>
            <w:tcMar>
              <w:right w:w="0" w:type="dxa"/>
            </w:tcMar>
            <w:vAlign w:val="top"/>
            <w:tcBorders>
              <w:left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</w:t>
            </w:r>
          </w:p>
        </w:tc>
        <w:tc>
          <w:tcPr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hyperlink r:id="rId105" w:history="1">
              <w:r>
                <w:rPr>
                  <w:rFonts w:ascii="Tahoma" w:hAnsi="Tahoma" w:eastAsia="Tahoma" w:cs="Tahoma"/>
                  <w:color w:val="424242"/>
                  <w:sz w:val="20"/>
                  <w:szCs w:val="20"/>
                </w:rPr>
                <w:t xml:space="preserve">https://mebel-market.com/krovati/</w:t>
              </w:r>
            </w:hyperlink>
          </w:p>
        </w:tc>
        <w:tc>
          <w:tcPr>
            <w:vAlign w:val="top"/>
            <w:tcBorders>
              <w:right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1580</w:t>
            </w:r>
            <w:r>
              <w:rPr>
                <w:rFonts w:ascii="Tahoma" w:hAnsi="Tahoma" w:eastAsia="Tahoma" w:cs="Tahoma"/>
                <w:color w:val="4CAF50"/>
                <w:sz w:val="20"/>
                <w:szCs w:val="20"/>
                <w:vertAlign w:val="superscript"/>
              </w:rPr>
              <w:t xml:space="preserve">+14%</w:t>
            </w:r>
          </w:p>
        </w:tc>
      </w:tr>
      <w:tr>
        <w:trPr/>
        <w:tc>
          <w:tcPr>
            <w:tcMar>
              <w:right w:w="0" w:type="dxa"/>
            </w:tcMar>
            <w:vAlign w:val="top"/>
            <w:tcBorders>
              <w:lef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3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hyperlink r:id="rId106" w:history="1">
              <w:r>
                <w:rPr>
                  <w:rFonts w:ascii="Tahoma" w:hAnsi="Tahoma" w:eastAsia="Tahoma" w:cs="Tahoma"/>
                  <w:color w:val="424242"/>
                  <w:sz w:val="20"/>
                  <w:szCs w:val="20"/>
                </w:rPr>
                <w:t xml:space="preserve">https://mebel-market.com/shkafy-kupe/</w:t>
              </w:r>
            </w:hyperlink>
          </w:p>
        </w:tc>
        <w:tc>
          <w:tcPr>
            <w:vAlign w:val="top"/>
            <w:tcBorders>
              <w:righ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1260</w:t>
            </w:r>
            <w:r>
              <w:rPr>
                <w:rFonts w:ascii="Tahoma" w:hAnsi="Tahoma" w:eastAsia="Tahoma" w:cs="Tahoma"/>
                <w:color w:val="4CAF50"/>
                <w:sz w:val="20"/>
                <w:szCs w:val="20"/>
                <w:vertAlign w:val="superscript"/>
              </w:rPr>
              <w:t xml:space="preserve">+14%</w:t>
            </w:r>
          </w:p>
        </w:tc>
      </w:tr>
      <w:tr>
        <w:trPr/>
        <w:tc>
          <w:tcPr>
            <w:tcMar>
              <w:right w:w="0" w:type="dxa"/>
            </w:tcMar>
            <w:vAlign w:val="top"/>
            <w:tcBorders>
              <w:left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4</w:t>
            </w:r>
          </w:p>
        </w:tc>
        <w:tc>
          <w:tcPr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hyperlink r:id="rId107" w:history="1">
              <w:r>
                <w:rPr>
                  <w:rFonts w:ascii="Tahoma" w:hAnsi="Tahoma" w:eastAsia="Tahoma" w:cs="Tahoma"/>
                  <w:color w:val="424242"/>
                  <w:sz w:val="20"/>
                  <w:szCs w:val="20"/>
                </w:rPr>
                <w:t xml:space="preserve">https://mebel-market.com/matrasy/160x200/</w:t>
              </w:r>
            </w:hyperlink>
          </w:p>
        </w:tc>
        <w:tc>
          <w:tcPr>
            <w:vAlign w:val="top"/>
            <w:tcBorders>
              <w:right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1040</w:t>
            </w:r>
            <w:r>
              <w:rPr>
                <w:rFonts w:ascii="Tahoma" w:hAnsi="Tahoma" w:eastAsia="Tahoma" w:cs="Tahoma"/>
                <w:color w:val="4CAF50"/>
                <w:sz w:val="20"/>
                <w:szCs w:val="20"/>
                <w:vertAlign w:val="superscript"/>
              </w:rPr>
              <w:t xml:space="preserve">+17%</w:t>
            </w:r>
          </w:p>
        </w:tc>
      </w:tr>
      <w:tr>
        <w:trPr/>
        <w:tc>
          <w:tcPr>
            <w:tcMar>
              <w:right w:w="0" w:type="dxa"/>
            </w:tcMar>
            <w:vAlign w:val="top"/>
            <w:tcBorders>
              <w:lef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5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hyperlink r:id="rId108" w:history="1">
              <w:r>
                <w:rPr>
                  <w:rFonts w:ascii="Tahoma" w:hAnsi="Tahoma" w:eastAsia="Tahoma" w:cs="Tahoma"/>
                  <w:color w:val="424242"/>
                  <w:sz w:val="20"/>
                  <w:szCs w:val="20"/>
                </w:rPr>
                <w:t xml:space="preserve">https://mebel-market.com/divany/uglovye/</w:t>
              </w:r>
            </w:hyperlink>
          </w:p>
        </w:tc>
        <w:tc>
          <w:tcPr>
            <w:vAlign w:val="top"/>
            <w:tcBorders>
              <w:righ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920</w:t>
            </w:r>
            <w:r>
              <w:rPr>
                <w:rFonts w:ascii="Tahoma" w:hAnsi="Tahoma" w:eastAsia="Tahoma" w:cs="Tahoma"/>
                <w:color w:val="4CAF50"/>
                <w:sz w:val="20"/>
                <w:szCs w:val="20"/>
                <w:vertAlign w:val="superscript"/>
              </w:rPr>
              <w:t xml:space="preserve">+21%</w:t>
            </w:r>
          </w:p>
        </w:tc>
      </w:tr>
      <w:tr>
        <w:trPr/>
        <w:tc>
          <w:tcPr>
            <w:tcMar>
              <w:right w:w="0" w:type="dxa"/>
            </w:tcMar>
            <w:vAlign w:val="top"/>
            <w:tcBorders>
              <w:left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6</w:t>
            </w:r>
          </w:p>
        </w:tc>
        <w:tc>
          <w:tcPr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hyperlink r:id="rId109" w:history="1">
              <w:r>
                <w:rPr>
                  <w:rFonts w:ascii="Tahoma" w:hAnsi="Tahoma" w:eastAsia="Tahoma" w:cs="Tahoma"/>
                  <w:color w:val="424242"/>
                  <w:sz w:val="20"/>
                  <w:szCs w:val="20"/>
                </w:rPr>
                <w:t xml:space="preserve">https://mebel-market.com/stoly/obedennye/</w:t>
              </w:r>
            </w:hyperlink>
          </w:p>
        </w:tc>
        <w:tc>
          <w:tcPr>
            <w:vAlign w:val="top"/>
            <w:tcBorders>
              <w:right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710</w:t>
            </w:r>
            <w:r>
              <w:rPr>
                <w:rFonts w:ascii="Tahoma" w:hAnsi="Tahoma" w:eastAsia="Tahoma" w:cs="Tahoma"/>
                <w:color w:val="4CAF50"/>
                <w:sz w:val="20"/>
                <w:szCs w:val="20"/>
                <w:vertAlign w:val="superscript"/>
              </w:rPr>
              <w:t xml:space="preserve">+9%</w:t>
            </w:r>
          </w:p>
        </w:tc>
      </w:tr>
      <w:tr>
        <w:trPr/>
        <w:tc>
          <w:tcPr>
            <w:tcMar>
              <w:right w:w="0" w:type="dxa"/>
            </w:tcMar>
            <w:vAlign w:val="top"/>
            <w:tcBorders>
              <w:lef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7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hyperlink r:id="rId110" w:history="1">
              <w:r>
                <w:rPr>
                  <w:rFonts w:ascii="Tahoma" w:hAnsi="Tahoma" w:eastAsia="Tahoma" w:cs="Tahoma"/>
                  <w:color w:val="424242"/>
                  <w:sz w:val="20"/>
                  <w:szCs w:val="20"/>
                </w:rPr>
                <w:t xml:space="preserve">https://mebel-market.com/komody/</w:t>
              </w:r>
            </w:hyperlink>
          </w:p>
        </w:tc>
        <w:tc>
          <w:tcPr>
            <w:vAlign w:val="top"/>
            <w:tcBorders>
              <w:righ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620</w:t>
            </w:r>
            <w:r>
              <w:rPr>
                <w:rFonts w:ascii="Tahoma" w:hAnsi="Tahoma" w:eastAsia="Tahoma" w:cs="Tahoma"/>
                <w:color w:val="4CAF50"/>
                <w:sz w:val="20"/>
                <w:szCs w:val="20"/>
                <w:vertAlign w:val="superscript"/>
              </w:rPr>
              <w:t xml:space="preserve">+9%</w:t>
            </w:r>
          </w:p>
        </w:tc>
      </w:tr>
      <w:tr>
        <w:trPr/>
        <w:tc>
          <w:tcPr>
            <w:tcMar>
              <w:right w:w="0" w:type="dxa"/>
            </w:tcMar>
            <w:vAlign w:val="top"/>
            <w:tcBorders>
              <w:left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8</w:t>
            </w:r>
          </w:p>
        </w:tc>
        <w:tc>
          <w:tcPr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hyperlink r:id="rId111" w:history="1">
              <w:r>
                <w:rPr>
                  <w:rFonts w:ascii="Tahoma" w:hAnsi="Tahoma" w:eastAsia="Tahoma" w:cs="Tahoma"/>
                  <w:color w:val="424242"/>
                  <w:sz w:val="20"/>
                  <w:szCs w:val="20"/>
                </w:rPr>
                <w:t xml:space="preserve">https://mebel-market.com/detskaya/krovati/</w:t>
              </w:r>
            </w:hyperlink>
          </w:p>
        </w:tc>
        <w:tc>
          <w:tcPr>
            <w:vAlign w:val="top"/>
            <w:tcBorders>
              <w:right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540</w:t>
            </w:r>
            <w:r>
              <w:rPr>
                <w:rFonts w:ascii="Tahoma" w:hAnsi="Tahoma" w:eastAsia="Tahoma" w:cs="Tahoma"/>
                <w:color w:val="4CAF50"/>
                <w:sz w:val="20"/>
                <w:szCs w:val="20"/>
                <w:vertAlign w:val="superscript"/>
              </w:rPr>
              <w:t xml:space="preserve">+13%</w:t>
            </w:r>
          </w:p>
        </w:tc>
      </w:tr>
      <w:tr>
        <w:trPr/>
        <w:tc>
          <w:tcPr>
            <w:tcMar>
              <w:right w:w="0" w:type="dxa"/>
            </w:tcMar>
            <w:vAlign w:val="top"/>
            <w:tcBorders>
              <w:lef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9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hyperlink r:id="rId112" w:history="1">
              <w:r>
                <w:rPr>
                  <w:rFonts w:ascii="Tahoma" w:hAnsi="Tahoma" w:eastAsia="Tahoma" w:cs="Tahoma"/>
                  <w:color w:val="424242"/>
                  <w:sz w:val="20"/>
                  <w:szCs w:val="20"/>
                </w:rPr>
                <w:t xml:space="preserve">https://mebel-market.com/prihozhie/</w:t>
              </w:r>
            </w:hyperlink>
          </w:p>
        </w:tc>
        <w:tc>
          <w:tcPr>
            <w:vAlign w:val="top"/>
            <w:tcBorders>
              <w:righ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470</w:t>
            </w:r>
            <w:r>
              <w:rPr>
                <w:rFonts w:ascii="Tahoma" w:hAnsi="Tahoma" w:eastAsia="Tahoma" w:cs="Tahoma"/>
                <w:color w:val="4CAF50"/>
                <w:sz w:val="20"/>
                <w:szCs w:val="20"/>
                <w:vertAlign w:val="superscript"/>
              </w:rPr>
              <w:t xml:space="preserve">+15%</w:t>
            </w:r>
          </w:p>
        </w:tc>
      </w:tr>
      <w:tr>
        <w:trPr/>
        <w:tc>
          <w:tcPr>
            <w:tcMar>
              <w:right w:w="0" w:type="dxa"/>
            </w:tcMar>
            <w:vAlign w:val="top"/>
            <w:tcBorders>
              <w:left w:val="single" w:sz="4" w:color="E0E0E0" w:space="0"/>
              <w:bottom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10</w:t>
            </w:r>
          </w:p>
        </w:tc>
        <w:tc>
          <w:tcPr>
            <w:vAlign w:val="top"/>
            <w:tcBorders>
              <w:bottom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hyperlink r:id="rId113" w:history="1">
              <w:r>
                <w:rPr>
                  <w:rFonts w:ascii="Tahoma" w:hAnsi="Tahoma" w:eastAsia="Tahoma" w:cs="Tahoma"/>
                  <w:color w:val="424242"/>
                  <w:sz w:val="20"/>
                  <w:szCs w:val="20"/>
                </w:rPr>
                <w:t xml:space="preserve">https://mebel-market.com/dostavka/</w:t>
              </w:r>
            </w:hyperlink>
          </w:p>
        </w:tc>
        <w:tc>
          <w:tcPr>
            <w:vAlign w:val="top"/>
            <w:tcBorders>
              <w:right w:val="single" w:sz="4" w:color="E0E0E0" w:space="0"/>
              <w:bottom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380</w:t>
            </w:r>
            <w:r>
              <w:rPr>
                <w:rFonts w:ascii="Tahoma" w:hAnsi="Tahoma" w:eastAsia="Tahoma" w:cs="Tahoma"/>
                <w:color w:val="4CAF50"/>
                <w:sz w:val="20"/>
                <w:szCs w:val="20"/>
                <w:vertAlign w:val="superscript"/>
              </w:rPr>
              <w:t xml:space="preserve">+12%</w:t>
            </w:r>
          </w:p>
        </w:tc>
      </w:tr>
    </w:tbl>
    <w:p>
      <w:pPr>
        <w:spacing w:before="0" w:after="180" w:line="264" w:lineRule="auto"/>
      </w:pPr>
      <w:r>
        <w:rPr>
          <w:rFonts w:ascii="Tahoma" w:hAnsi="Tahoma" w:eastAsia="Tahoma" w:cs="Tahoma"/>
          <w:color w:val="333333"/>
          <w:sz w:val="24"/>
          <w:szCs w:val="24"/>
        </w:rPr>
        <w:t xml:space="preserve">Приоритетные категории растут быстрее средних значений по сайту, что подтверждает корректный выбор SEO-фокуса.</w:t>
      </w:r>
    </w:p>
    <w:p>
      <w:r>
        <w:br w:type="page"/>
      </w:r>
    </w:p>
    <w:p>
      <w:pPr>
        <w:pStyle w:val="Heading2"/>
      </w:pPr>
      <w:bookmarkStart w:id="21" w:name="_Toc21"/>
      <w:r>
        <w:t>Популярные посадочные страницы из поисковых систем</w:t>
      </w:r>
      <w:bookmarkEnd w:id="21"/>
    </w:p>
    <w:p>
      <w:pPr>
        <w:spacing w:before="0" w:after="180" w:line="264" w:lineRule="auto"/>
      </w:pPr>
      <w:r>
        <w:rPr>
          <w:rFonts w:ascii="Tahoma" w:hAnsi="Tahoma" w:eastAsia="Tahoma" w:cs="Tahoma"/>
          <w:color w:val="333333"/>
          <w:sz w:val="24"/>
          <w:szCs w:val="24"/>
        </w:rPr>
        <w:t xml:space="preserve">Из поиска лучше всего работают страницы категорий, где доработаны тексты, фильтры и коммерческие элементы.</w:t>
      </w:r>
    </w:p>
    <w:tbl>
      <w:tblPr>
        <w:tblW w:w="9978" w:type="dxa"/>
        <w:tblInd w:w="180" w:type="dxa"/>
        <w:tblLayout w:type="fixed"/>
        <w:tblCellMar>
          <w:top w:w="120" w:type="dxa"/>
          <w:left w:w="180" w:type="dxa"/>
          <w:bottom w:w="120" w:type="dxa"/>
          <w:right w:w="180" w:type="dxa"/>
        </w:tblCellMar>
        <w:tblLook w:val="0000" w:firstRow="0" w:lastRow="0" w:firstColumn="0" w:lastColumn="0" w:noHBand="0" w:noVBand="0"/>
      </w:tblPr>
      <w:tblGrid>
        <w:gridCol w:w="600"/>
        <w:gridCol w:w="7428"/>
        <w:gridCol w:w="1950"/>
      </w:tblGrid>
      <w:tr>
        <w:trPr>
          <w:tblHeader w:val="1"/>
        </w:trPr>
        <w:tc>
          <w:tcPr>
            <w:tcW w:w="600" w:type="dxa"/>
            <w:tcMar>
              <w:right w:w="0" w:type="dxa"/>
            </w:tcMar>
            <w:vAlign w:val="top"/>
            <w:tcBorders>
              <w:top w:val="single" w:sz="4" w:color="E0E0E0" w:space="0"/>
              <w:left w:val="single" w:sz="4" w:color="E0E0E0" w:space="0"/>
            </w:tcBorders>
            <w:shd w:val="clear" w:fill="E0F3F1"/>
            <w:noWrap/>
          </w:tcPr>
          <w:p>
            <w:pPr>
              <w:spacing w:before="0" w:after="0" w:line="240" w:lineRule="auto"/>
            </w:pPr>
            <w:r>
              <w:rPr>
                <w:rFonts w:ascii="Tahoma" w:hAnsi="Tahoma" w:eastAsia="Tahoma" w:cs="Tahoma"/>
                <w:color w:val="424242"/>
                <w:sz w:val="19.4"/>
                <w:szCs w:val="19.4"/>
                <w:b w:val="1"/>
                <w:bCs w:val="1"/>
              </w:rPr>
              <w:t xml:space="preserve">№</w:t>
            </w:r>
          </w:p>
        </w:tc>
        <w:tc>
          <w:tcPr>
            <w:tcW w:w="7428" w:type="dxa"/>
            <w:vAlign w:val="top"/>
            <w:tcBorders>
              <w:top w:val="single" w:sz="4" w:color="E0E0E0" w:space="0"/>
            </w:tcBorders>
            <w:shd w:val="clear" w:fill="E0F3F1"/>
            <w:noWrap/>
          </w:tcPr>
          <w:p>
            <w:pPr>
              <w:spacing w:before="0" w:after="0" w:line="240" w:lineRule="auto"/>
            </w:pPr>
            <w:r>
              <w:rPr>
                <w:rFonts w:ascii="Tahoma" w:hAnsi="Tahoma" w:eastAsia="Tahoma" w:cs="Tahoma"/>
                <w:color w:val="424242"/>
                <w:sz w:val="19.4"/>
                <w:szCs w:val="19.4"/>
                <w:b w:val="1"/>
                <w:bCs w:val="1"/>
              </w:rPr>
              <w:t xml:space="preserve">URL</w:t>
            </w:r>
          </w:p>
        </w:tc>
        <w:tc>
          <w:tcPr>
            <w:tcW w:w="1950" w:type="dxa"/>
            <w:vAlign w:val="top"/>
            <w:tcBorders>
              <w:top w:val="single" w:sz="4" w:color="E0E0E0" w:space="0"/>
              <w:right w:val="single" w:sz="4" w:color="E0E0E0" w:space="0"/>
            </w:tcBorders>
            <w:shd w:val="clear" w:fill="E0F3F1"/>
            <w:noWrap/>
          </w:tcPr>
          <w:p>
            <w:pPr>
              <w:spacing w:before="0" w:after="0" w:line="240" w:lineRule="auto"/>
            </w:pPr>
            <w:r>
              <w:rPr>
                <w:rFonts w:ascii="Tahoma" w:hAnsi="Tahoma" w:eastAsia="Tahoma" w:cs="Tahoma"/>
                <w:color w:val="424242"/>
                <w:sz w:val="19.4"/>
                <w:szCs w:val="19.4"/>
                <w:b w:val="1"/>
                <w:bCs w:val="1"/>
              </w:rPr>
              <w:t xml:space="preserve">Визитов</w:t>
            </w:r>
          </w:p>
        </w:tc>
      </w:tr>
      <w:tr>
        <w:trPr/>
        <w:tc>
          <w:tcPr>
            <w:tcMar>
              <w:right w:w="0" w:type="dxa"/>
            </w:tcMar>
            <w:vAlign w:val="top"/>
            <w:tcBorders>
              <w:lef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hyperlink r:id="rId104" w:history="1">
              <w:r>
                <w:rPr>
                  <w:rFonts w:ascii="Tahoma" w:hAnsi="Tahoma" w:eastAsia="Tahoma" w:cs="Tahoma"/>
                  <w:color w:val="424242"/>
                  <w:sz w:val="20"/>
                  <w:szCs w:val="20"/>
                </w:rPr>
                <w:t xml:space="preserve">https://mebel-market.com/divany/</w:t>
              </w:r>
            </w:hyperlink>
          </w:p>
        </w:tc>
        <w:tc>
          <w:tcPr>
            <w:vAlign w:val="top"/>
            <w:tcBorders>
              <w:righ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1460</w:t>
            </w:r>
            <w:r>
              <w:rPr>
                <w:rFonts w:ascii="Tahoma" w:hAnsi="Tahoma" w:eastAsia="Tahoma" w:cs="Tahoma"/>
                <w:color w:val="4CAF50"/>
                <w:sz w:val="20"/>
                <w:szCs w:val="20"/>
                <w:vertAlign w:val="superscript"/>
              </w:rPr>
              <w:t xml:space="preserve">+18%</w:t>
            </w:r>
          </w:p>
        </w:tc>
      </w:tr>
      <w:tr>
        <w:trPr/>
        <w:tc>
          <w:tcPr>
            <w:tcMar>
              <w:right w:w="0" w:type="dxa"/>
            </w:tcMar>
            <w:vAlign w:val="top"/>
            <w:tcBorders>
              <w:left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</w:t>
            </w:r>
          </w:p>
        </w:tc>
        <w:tc>
          <w:tcPr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hyperlink r:id="rId105" w:history="1">
              <w:r>
                <w:rPr>
                  <w:rFonts w:ascii="Tahoma" w:hAnsi="Tahoma" w:eastAsia="Tahoma" w:cs="Tahoma"/>
                  <w:color w:val="424242"/>
                  <w:sz w:val="20"/>
                  <w:szCs w:val="20"/>
                </w:rPr>
                <w:t xml:space="preserve">https://mebel-market.com/krovati/</w:t>
              </w:r>
            </w:hyperlink>
          </w:p>
        </w:tc>
        <w:tc>
          <w:tcPr>
            <w:vAlign w:val="top"/>
            <w:tcBorders>
              <w:right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1120</w:t>
            </w:r>
            <w:r>
              <w:rPr>
                <w:rFonts w:ascii="Tahoma" w:hAnsi="Tahoma" w:eastAsia="Tahoma" w:cs="Tahoma"/>
                <w:color w:val="4CAF50"/>
                <w:sz w:val="20"/>
                <w:szCs w:val="20"/>
                <w:vertAlign w:val="superscript"/>
              </w:rPr>
              <w:t xml:space="preserve">+17%</w:t>
            </w:r>
          </w:p>
        </w:tc>
      </w:tr>
      <w:tr>
        <w:trPr/>
        <w:tc>
          <w:tcPr>
            <w:tcMar>
              <w:right w:w="0" w:type="dxa"/>
            </w:tcMar>
            <w:vAlign w:val="top"/>
            <w:tcBorders>
              <w:lef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3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hyperlink r:id="rId106" w:history="1">
              <w:r>
                <w:rPr>
                  <w:rFonts w:ascii="Tahoma" w:hAnsi="Tahoma" w:eastAsia="Tahoma" w:cs="Tahoma"/>
                  <w:color w:val="424242"/>
                  <w:sz w:val="20"/>
                  <w:szCs w:val="20"/>
                </w:rPr>
                <w:t xml:space="preserve">https://mebel-market.com/shkafy-kupe/</w:t>
              </w:r>
            </w:hyperlink>
          </w:p>
        </w:tc>
        <w:tc>
          <w:tcPr>
            <w:vAlign w:val="top"/>
            <w:tcBorders>
              <w:righ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860</w:t>
            </w:r>
            <w:r>
              <w:rPr>
                <w:rFonts w:ascii="Tahoma" w:hAnsi="Tahoma" w:eastAsia="Tahoma" w:cs="Tahoma"/>
                <w:color w:val="4CAF50"/>
                <w:sz w:val="20"/>
                <w:szCs w:val="20"/>
                <w:vertAlign w:val="superscript"/>
              </w:rPr>
              <w:t xml:space="preserve">+21%</w:t>
            </w:r>
          </w:p>
        </w:tc>
      </w:tr>
      <w:tr>
        <w:trPr/>
        <w:tc>
          <w:tcPr>
            <w:tcMar>
              <w:right w:w="0" w:type="dxa"/>
            </w:tcMar>
            <w:vAlign w:val="top"/>
            <w:tcBorders>
              <w:left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4</w:t>
            </w:r>
          </w:p>
        </w:tc>
        <w:tc>
          <w:tcPr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hyperlink r:id="rId107" w:history="1">
              <w:r>
                <w:rPr>
                  <w:rFonts w:ascii="Tahoma" w:hAnsi="Tahoma" w:eastAsia="Tahoma" w:cs="Tahoma"/>
                  <w:color w:val="424242"/>
                  <w:sz w:val="20"/>
                  <w:szCs w:val="20"/>
                </w:rPr>
                <w:t xml:space="preserve">https://mebel-market.com/matrasy/160x200/</w:t>
              </w:r>
            </w:hyperlink>
          </w:p>
        </w:tc>
        <w:tc>
          <w:tcPr>
            <w:vAlign w:val="top"/>
            <w:tcBorders>
              <w:right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780</w:t>
            </w:r>
            <w:r>
              <w:rPr>
                <w:rFonts w:ascii="Tahoma" w:hAnsi="Tahoma" w:eastAsia="Tahoma" w:cs="Tahoma"/>
                <w:color w:val="4CAF50"/>
                <w:sz w:val="20"/>
                <w:szCs w:val="20"/>
                <w:vertAlign w:val="superscript"/>
              </w:rPr>
              <w:t xml:space="preserve">+26%</w:t>
            </w:r>
          </w:p>
        </w:tc>
      </w:tr>
      <w:tr>
        <w:trPr/>
        <w:tc>
          <w:tcPr>
            <w:tcMar>
              <w:right w:w="0" w:type="dxa"/>
            </w:tcMar>
            <w:vAlign w:val="top"/>
            <w:tcBorders>
              <w:lef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5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hyperlink r:id="rId108" w:history="1">
              <w:r>
                <w:rPr>
                  <w:rFonts w:ascii="Tahoma" w:hAnsi="Tahoma" w:eastAsia="Tahoma" w:cs="Tahoma"/>
                  <w:color w:val="424242"/>
                  <w:sz w:val="20"/>
                  <w:szCs w:val="20"/>
                </w:rPr>
                <w:t xml:space="preserve">https://mebel-market.com/divany/uglovye/</w:t>
              </w:r>
            </w:hyperlink>
          </w:p>
        </w:tc>
        <w:tc>
          <w:tcPr>
            <w:vAlign w:val="top"/>
            <w:tcBorders>
              <w:righ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690</w:t>
            </w:r>
            <w:r>
              <w:rPr>
                <w:rFonts w:ascii="Tahoma" w:hAnsi="Tahoma" w:eastAsia="Tahoma" w:cs="Tahoma"/>
                <w:color w:val="4CAF50"/>
                <w:sz w:val="20"/>
                <w:szCs w:val="20"/>
                <w:vertAlign w:val="superscript"/>
              </w:rPr>
              <w:t xml:space="preserve">+28%</w:t>
            </w:r>
          </w:p>
        </w:tc>
      </w:tr>
      <w:tr>
        <w:trPr/>
        <w:tc>
          <w:tcPr>
            <w:tcMar>
              <w:right w:w="0" w:type="dxa"/>
            </w:tcMar>
            <w:vAlign w:val="top"/>
            <w:tcBorders>
              <w:left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6</w:t>
            </w:r>
          </w:p>
        </w:tc>
        <w:tc>
          <w:tcPr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hyperlink r:id="rId109" w:history="1">
              <w:r>
                <w:rPr>
                  <w:rFonts w:ascii="Tahoma" w:hAnsi="Tahoma" w:eastAsia="Tahoma" w:cs="Tahoma"/>
                  <w:color w:val="424242"/>
                  <w:sz w:val="20"/>
                  <w:szCs w:val="20"/>
                </w:rPr>
                <w:t xml:space="preserve">https://mebel-market.com/stoly/obedennye/</w:t>
              </w:r>
            </w:hyperlink>
          </w:p>
        </w:tc>
        <w:tc>
          <w:tcPr>
            <w:vAlign w:val="top"/>
            <w:tcBorders>
              <w:right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520</w:t>
            </w:r>
            <w:r>
              <w:rPr>
                <w:rFonts w:ascii="Tahoma" w:hAnsi="Tahoma" w:eastAsia="Tahoma" w:cs="Tahoma"/>
                <w:color w:val="4CAF50"/>
                <w:sz w:val="20"/>
                <w:szCs w:val="20"/>
                <w:vertAlign w:val="superscript"/>
              </w:rPr>
              <w:t xml:space="preserve">+13%</w:t>
            </w:r>
          </w:p>
        </w:tc>
      </w:tr>
      <w:tr>
        <w:trPr/>
        <w:tc>
          <w:tcPr>
            <w:tcMar>
              <w:right w:w="0" w:type="dxa"/>
            </w:tcMar>
            <w:vAlign w:val="top"/>
            <w:tcBorders>
              <w:lef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7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hyperlink r:id="rId110" w:history="1">
              <w:r>
                <w:rPr>
                  <w:rFonts w:ascii="Tahoma" w:hAnsi="Tahoma" w:eastAsia="Tahoma" w:cs="Tahoma"/>
                  <w:color w:val="424242"/>
                  <w:sz w:val="20"/>
                  <w:szCs w:val="20"/>
                </w:rPr>
                <w:t xml:space="preserve">https://mebel-market.com/komody/</w:t>
              </w:r>
            </w:hyperlink>
          </w:p>
        </w:tc>
        <w:tc>
          <w:tcPr>
            <w:vAlign w:val="top"/>
            <w:tcBorders>
              <w:righ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440</w:t>
            </w:r>
            <w:r>
              <w:rPr>
                <w:rFonts w:ascii="Tahoma" w:hAnsi="Tahoma" w:eastAsia="Tahoma" w:cs="Tahoma"/>
                <w:color w:val="4CAF50"/>
                <w:sz w:val="20"/>
                <w:szCs w:val="20"/>
                <w:vertAlign w:val="superscript"/>
              </w:rPr>
              <w:t xml:space="preserve">+13%</w:t>
            </w:r>
          </w:p>
        </w:tc>
      </w:tr>
      <w:tr>
        <w:trPr/>
        <w:tc>
          <w:tcPr>
            <w:tcMar>
              <w:right w:w="0" w:type="dxa"/>
            </w:tcMar>
            <w:vAlign w:val="top"/>
            <w:tcBorders>
              <w:left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8</w:t>
            </w:r>
          </w:p>
        </w:tc>
        <w:tc>
          <w:tcPr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hyperlink r:id="rId111" w:history="1">
              <w:r>
                <w:rPr>
                  <w:rFonts w:ascii="Tahoma" w:hAnsi="Tahoma" w:eastAsia="Tahoma" w:cs="Tahoma"/>
                  <w:color w:val="424242"/>
                  <w:sz w:val="20"/>
                  <w:szCs w:val="20"/>
                </w:rPr>
                <w:t xml:space="preserve">https://mebel-market.com/detskaya/krovati/</w:t>
              </w:r>
            </w:hyperlink>
          </w:p>
        </w:tc>
        <w:tc>
          <w:tcPr>
            <w:vAlign w:val="top"/>
            <w:tcBorders>
              <w:right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390</w:t>
            </w:r>
            <w:r>
              <w:rPr>
                <w:rFonts w:ascii="Tahoma" w:hAnsi="Tahoma" w:eastAsia="Tahoma" w:cs="Tahoma"/>
                <w:color w:val="4CAF50"/>
                <w:sz w:val="20"/>
                <w:szCs w:val="20"/>
                <w:vertAlign w:val="superscript"/>
              </w:rPr>
              <w:t xml:space="preserve">+18%</w:t>
            </w:r>
          </w:p>
        </w:tc>
      </w:tr>
      <w:tr>
        <w:trPr/>
        <w:tc>
          <w:tcPr>
            <w:tcMar>
              <w:right w:w="0" w:type="dxa"/>
            </w:tcMar>
            <w:vAlign w:val="top"/>
            <w:tcBorders>
              <w:lef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9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hyperlink r:id="rId112" w:history="1">
              <w:r>
                <w:rPr>
                  <w:rFonts w:ascii="Tahoma" w:hAnsi="Tahoma" w:eastAsia="Tahoma" w:cs="Tahoma"/>
                  <w:color w:val="424242"/>
                  <w:sz w:val="20"/>
                  <w:szCs w:val="20"/>
                </w:rPr>
                <w:t xml:space="preserve">https://mebel-market.com/prihozhie/</w:t>
              </w:r>
            </w:hyperlink>
          </w:p>
        </w:tc>
        <w:tc>
          <w:tcPr>
            <w:vAlign w:val="top"/>
            <w:tcBorders>
              <w:righ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330</w:t>
            </w:r>
            <w:r>
              <w:rPr>
                <w:rFonts w:ascii="Tahoma" w:hAnsi="Tahoma" w:eastAsia="Tahoma" w:cs="Tahoma"/>
                <w:color w:val="4CAF50"/>
                <w:sz w:val="20"/>
                <w:szCs w:val="20"/>
                <w:vertAlign w:val="superscript"/>
              </w:rPr>
              <w:t xml:space="preserve">+18%</w:t>
            </w:r>
          </w:p>
        </w:tc>
      </w:tr>
      <w:tr>
        <w:trPr/>
        <w:tc>
          <w:tcPr>
            <w:tcMar>
              <w:right w:w="0" w:type="dxa"/>
            </w:tcMar>
            <w:vAlign w:val="top"/>
            <w:tcBorders>
              <w:left w:val="single" w:sz="4" w:color="E0E0E0" w:space="0"/>
              <w:bottom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10</w:t>
            </w:r>
          </w:p>
        </w:tc>
        <w:tc>
          <w:tcPr>
            <w:vAlign w:val="top"/>
            <w:tcBorders>
              <w:bottom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hyperlink r:id="rId113" w:history="1">
              <w:r>
                <w:rPr>
                  <w:rFonts w:ascii="Tahoma" w:hAnsi="Tahoma" w:eastAsia="Tahoma" w:cs="Tahoma"/>
                  <w:color w:val="424242"/>
                  <w:sz w:val="20"/>
                  <w:szCs w:val="20"/>
                </w:rPr>
                <w:t xml:space="preserve">https://mebel-market.com/dostavka/</w:t>
              </w:r>
            </w:hyperlink>
          </w:p>
        </w:tc>
        <w:tc>
          <w:tcPr>
            <w:vAlign w:val="top"/>
            <w:tcBorders>
              <w:right w:val="single" w:sz="4" w:color="E0E0E0" w:space="0"/>
              <w:bottom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240</w:t>
            </w:r>
            <w:r>
              <w:rPr>
                <w:rFonts w:ascii="Tahoma" w:hAnsi="Tahoma" w:eastAsia="Tahoma" w:cs="Tahoma"/>
                <w:color w:val="4CAF50"/>
                <w:sz w:val="20"/>
                <w:szCs w:val="20"/>
                <w:vertAlign w:val="superscript"/>
              </w:rPr>
              <w:t xml:space="preserve">+14%</w:t>
            </w:r>
          </w:p>
        </w:tc>
      </w:tr>
    </w:tbl>
    <w:p>
      <w:pPr>
        <w:spacing w:before="0" w:after="180" w:line="264" w:lineRule="auto"/>
      </w:pPr>
      <w:r>
        <w:rPr>
          <w:rFonts w:ascii="Tahoma" w:hAnsi="Tahoma" w:eastAsia="Tahoma" w:cs="Tahoma"/>
          <w:color w:val="333333"/>
          <w:sz w:val="24"/>
          <w:szCs w:val="24"/>
        </w:rPr>
        <w:t xml:space="preserve">Наибольший потенциал остается у страниц, которые находятся на позициях </w:t>
      </w:r>
      <w:r>
        <w:rPr>
          <w:rFonts w:ascii="Tahoma" w:hAnsi="Tahoma" w:eastAsia="Tahoma" w:cs="Tahoma"/>
          <w:color w:val="333333"/>
          <w:sz w:val="24"/>
          <w:szCs w:val="24"/>
        </w:rPr>
        <w:t xml:space="preserve">8-15</w:t>
      </w:r>
      <w:r>
        <w:rPr>
          <w:rFonts w:ascii="Tahoma" w:hAnsi="Tahoma" w:eastAsia="Tahoma" w:cs="Tahoma"/>
          <w:color w:val="333333"/>
          <w:sz w:val="24"/>
          <w:szCs w:val="24"/>
        </w:rPr>
        <w:t xml:space="preserve"> и уже получают заметный поисковый трафик.</w:t>
      </w:r>
    </w:p>
    <w:p>
      <w:r>
        <w:br w:type="page"/>
      </w:r>
    </w:p>
    <w:p>
      <w:pPr>
        <w:pStyle w:val="Heading2"/>
      </w:pPr>
      <w:bookmarkStart w:id="22" w:name="_Toc22"/>
      <w:r>
        <w:t>Общая статистика по позициям</w:t>
      </w:r>
      <w:bookmarkEnd w:id="22"/>
    </w:p>
    <w:p>
      <w:pPr>
        <w:spacing w:before="0" w:after="180" w:line="264" w:lineRule="auto"/>
      </w:pPr>
      <w:r>
        <w:rPr>
          <w:rFonts w:ascii="Tahoma" w:hAnsi="Tahoma" w:eastAsia="Tahoma" w:cs="Tahoma"/>
          <w:color w:val="333333"/>
          <w:sz w:val="24"/>
          <w:szCs w:val="24"/>
        </w:rPr>
        <w:t xml:space="preserve">По приоритетному семантическому ядру выросла доля запросов в </w:t>
      </w:r>
      <w:r>
        <w:rPr>
          <w:rFonts w:ascii="Tahoma" w:hAnsi="Tahoma" w:eastAsia="Tahoma" w:cs="Tahoma"/>
          <w:color w:val="333333"/>
          <w:sz w:val="24"/>
          <w:szCs w:val="24"/>
        </w:rPr>
        <w:t xml:space="preserve">ТОП-10</w:t>
      </w:r>
      <w:r>
        <w:rPr>
          <w:rFonts w:ascii="Tahoma" w:hAnsi="Tahoma" w:eastAsia="Tahoma" w:cs="Tahoma"/>
          <w:color w:val="333333"/>
          <w:sz w:val="24"/>
          <w:szCs w:val="24"/>
        </w:rPr>
        <w:t xml:space="preserve">, средняя позиция улучшилась за счет категорий диванов и кроватей.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78"/>
      </w:tblGrid>
      <w:tr>
        <w:trPr>
          <w:cantSplit/>
        </w:trPr>
        <w:tc>
          <w:tcPr>
            <w:tcW w:w="9978" w:type="dxa"/>
            <w:noWrap/>
          </w:tcPr>
          <w:tbl>
            <w:tblPr>
              <w:tblW w:w="9978" w:type="dxa"/>
              <w:tblInd w:w="180" w:type="dxa"/>
              <w:tblLayout w:type="fixed"/>
              <w:tblCellMar>
                <w:top w:w="120" w:type="dxa"/>
                <w:left w:w="180" w:type="dxa"/>
                <w:bottom w:w="120" w:type="dxa"/>
                <w:right w:w="180" w:type="dxa"/>
              </w:tblCellMar>
              <w:tblLook w:val="0000" w:firstRow="0" w:lastRow="0" w:firstColumn="0" w:lastColumn="0" w:noHBand="0" w:noVBand="0"/>
            </w:tblPr>
            <w:tblGrid>
              <w:gridCol/>
              <w:gridCol/>
              <w:gridCol/>
            </w:tblGrid>
            <w:tr>
              <w:trPr/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616161"/>
                      <w:sz w:val="20"/>
                      <w:szCs w:val="20"/>
                    </w:rPr>
                    <w:t xml:space="preserve">Всего запросов:</w:t>
                  </w:r>
                </w:p>
              </w:tc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616161"/>
                      <w:sz w:val="20"/>
                      <w:szCs w:val="20"/>
                    </w:rPr>
                    <w:t xml:space="preserve">Видимость:</w:t>
                  </w:r>
                </w:p>
              </w:tc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616161"/>
                      <w:sz w:val="20"/>
                      <w:szCs w:val="20"/>
                    </w:rPr>
                    <w:t xml:space="preserve">Средняя позиция:</w:t>
                  </w:r>
                </w:p>
              </w:tc>
            </w:tr>
            <w:tr>
              <w:trPr/>
              <w:tc>
                <w:tcPr>
                  <w:tcBorders>
                    <w:bottom w:val="single" w:sz="4" w:color="E0E0E0" w:space="0"/>
                  </w:tcBorders>
                  <w:noWrap/>
                </w:tcPr>
                <w:p>
                  <w:pPr>
                    <w:spacing w:before="0" w:after="200"/>
                    <w:jc w:val="center"/>
                  </w:pPr>
                  <w:r>
                    <w:rPr>
                      <w:rFonts w:ascii="Tahoma" w:hAnsi="Tahoma" w:eastAsia="Tahoma" w:cs="Tahoma"/>
                      <w:color w:val="757575"/>
                      <w:sz w:val="40"/>
                      <w:szCs w:val="40"/>
                    </w:rPr>
                    <w:t xml:space="preserve">140</w:t>
                  </w:r>
                  <w:r>
                    <w:rPr>
                      <w:rFonts w:ascii="Tahoma" w:hAnsi="Tahoma" w:eastAsia="Tahoma" w:cs="Tahoma"/>
                      <w:color w:val="4CAF50"/>
                      <w:sz w:val="40"/>
                      <w:szCs w:val="40"/>
                      <w:vertAlign w:val="superscript"/>
                    </w:rPr>
                    <w:t xml:space="preserve"> +8</w:t>
                  </w:r>
                </w:p>
              </w:tc>
              <w:tc>
                <w:tcPr>
                  <w:tcBorders>
                    <w:bottom w:val="single" w:sz="4" w:color="E0E0E0" w:space="0"/>
                  </w:tcBorders>
                  <w:noWrap/>
                </w:tcPr>
                <w:p>
                  <w:pPr>
                    <w:spacing w:before="0" w:after="200"/>
                    <w:jc w:val="center"/>
                  </w:pPr>
                  <w:r>
                    <w:rPr>
                      <w:rFonts w:ascii="Tahoma" w:hAnsi="Tahoma" w:eastAsia="Tahoma" w:cs="Tahoma"/>
                      <w:color w:val="757575"/>
                      <w:sz w:val="40"/>
                      <w:szCs w:val="40"/>
                    </w:rPr>
                    <w:t xml:space="preserve">42.8%</w:t>
                  </w:r>
                  <w:r>
                    <w:rPr>
                      <w:rFonts w:ascii="Tahoma" w:hAnsi="Tahoma" w:eastAsia="Tahoma" w:cs="Tahoma"/>
                      <w:color w:val="FF5252"/>
                      <w:sz w:val="40"/>
                      <w:szCs w:val="40"/>
                      <w:vertAlign w:val="superscript"/>
                    </w:rPr>
                    <w:t xml:space="preserve"> -5%</w:t>
                  </w:r>
                </w:p>
              </w:tc>
              <w:tc>
                <w:tcPr>
                  <w:tcBorders>
                    <w:bottom w:val="single" w:sz="4" w:color="E0E0E0" w:space="0"/>
                  </w:tcBorders>
                  <w:noWrap/>
                </w:tcPr>
                <w:p>
                  <w:pPr>
                    <w:spacing w:before="0" w:after="200"/>
                    <w:jc w:val="center"/>
                  </w:pPr>
                  <w:r>
                    <w:rPr>
                      <w:rFonts w:ascii="Tahoma" w:hAnsi="Tahoma" w:eastAsia="Tahoma" w:cs="Tahoma"/>
                      <w:color w:val="757575"/>
                      <w:sz w:val="40"/>
                      <w:szCs w:val="40"/>
                    </w:rPr>
                    <w:t xml:space="preserve">18.6</w:t>
                  </w:r>
                  <w:r>
                    <w:rPr>
                      <w:rFonts w:ascii="Tahoma" w:hAnsi="Tahoma" w:eastAsia="Tahoma" w:cs="Tahoma"/>
                      <w:color w:val="4CAF50"/>
                      <w:sz w:val="40"/>
                      <w:szCs w:val="40"/>
                      <w:vertAlign w:val="superscript"/>
                    </w:rPr>
                    <w:t xml:space="preserve"> -3</w:t>
                  </w:r>
                </w:p>
              </w:tc>
            </w:tr>
            <w:tr>
              <w:trPr/>
              <w:tc>
                <w:tcPr>
                  <w:noWrap/>
                </w:tcPr>
                <w:p>
                  <w:pPr>
                    <w:spacing w:before="200" w:after="0"/>
                    <w:jc w:val="center"/>
                  </w:pPr>
                  <w:r>
                    <w:rPr>
                      <w:rFonts w:ascii="Tahoma" w:hAnsi="Tahoma" w:eastAsia="Tahoma" w:cs="Tahoma"/>
                      <w:color w:val="616161"/>
                      <w:sz w:val="20"/>
                      <w:szCs w:val="20"/>
                    </w:rPr>
                    <w:t xml:space="preserve">Позиций улучшилось:</w:t>
                  </w:r>
                </w:p>
              </w:tc>
              <w:tc>
                <w:tcPr>
                  <w:noWrap/>
                </w:tcPr>
                <w:p>
                  <w:pPr>
                    <w:spacing w:before="200" w:after="0"/>
                    <w:jc w:val="center"/>
                  </w:pPr>
                  <w:r>
                    <w:rPr>
                      <w:rFonts w:ascii="Tahoma" w:hAnsi="Tahoma" w:eastAsia="Tahoma" w:cs="Tahoma"/>
                      <w:color w:val="616161"/>
                      <w:sz w:val="20"/>
                      <w:szCs w:val="20"/>
                    </w:rPr>
                    <w:t xml:space="preserve">Позиций без изменений:</w:t>
                  </w:r>
                </w:p>
              </w:tc>
              <w:tc>
                <w:tcPr>
                  <w:noWrap/>
                </w:tcPr>
                <w:p>
                  <w:pPr>
                    <w:spacing w:before="200" w:after="0"/>
                    <w:jc w:val="center"/>
                  </w:pPr>
                  <w:r>
                    <w:rPr>
                      <w:rFonts w:ascii="Tahoma" w:hAnsi="Tahoma" w:eastAsia="Tahoma" w:cs="Tahoma"/>
                      <w:color w:val="616161"/>
                      <w:sz w:val="20"/>
                      <w:szCs w:val="20"/>
                    </w:rPr>
                    <w:t xml:space="preserve">Позиций ухудшилось:</w:t>
                  </w:r>
                </w:p>
              </w:tc>
            </w:tr>
            <w:tr>
              <w:trPr/>
              <w:tc>
                <w:tcPr>
                  <w:tcBorders>
                    <w:bottom w:val="single" w:sz="4" w:color="E0E0E0" w:space="0"/>
                  </w:tcBorders>
                  <w:noWrap/>
                </w:tcPr>
                <w:p>
                  <w:pPr>
                    <w:spacing w:before="0" w:after="200"/>
                    <w:jc w:val="center"/>
                  </w:pPr>
                  <w:r>
                    <w:rPr>
                      <w:rFonts w:ascii="Tahoma" w:hAnsi="Tahoma" w:eastAsia="Tahoma" w:cs="Tahoma"/>
                      <w:color w:val="757575"/>
                      <w:sz w:val="40"/>
                      <w:szCs w:val="40"/>
                    </w:rPr>
                    <w:t xml:space="preserve">48</w:t>
                  </w:r>
                </w:p>
              </w:tc>
              <w:tc>
                <w:tcPr>
                  <w:tcBorders>
                    <w:bottom w:val="single" w:sz="4" w:color="E0E0E0" w:space="0"/>
                  </w:tcBorders>
                  <w:noWrap/>
                </w:tcPr>
                <w:p>
                  <w:pPr>
                    <w:spacing w:before="0" w:after="200"/>
                    <w:jc w:val="center"/>
                  </w:pPr>
                  <w:r>
                    <w:rPr>
                      <w:rFonts w:ascii="Tahoma" w:hAnsi="Tahoma" w:eastAsia="Tahoma" w:cs="Tahoma"/>
                      <w:color w:val="757575"/>
                      <w:sz w:val="40"/>
                      <w:szCs w:val="40"/>
                    </w:rPr>
                    <w:t xml:space="preserve">75</w:t>
                  </w:r>
                </w:p>
              </w:tc>
              <w:tc>
                <w:tcPr>
                  <w:tcBorders>
                    <w:bottom w:val="single" w:sz="4" w:color="E0E0E0" w:space="0"/>
                  </w:tcBorders>
                  <w:noWrap/>
                </w:tcPr>
                <w:p>
                  <w:pPr>
                    <w:spacing w:before="0" w:after="200"/>
                    <w:jc w:val="center"/>
                  </w:pPr>
                  <w:r>
                    <w:rPr>
                      <w:rFonts w:ascii="Tahoma" w:hAnsi="Tahoma" w:eastAsia="Tahoma" w:cs="Tahoma"/>
                      <w:color w:val="757575"/>
                      <w:sz w:val="40"/>
                      <w:szCs w:val="40"/>
                    </w:rPr>
                    <w:t xml:space="preserve">17</w:t>
                  </w:r>
                </w:p>
              </w:tc>
            </w:tr>
            <w:tr>
              <w:trPr/>
              <w:tc>
                <w:tcPr>
                  <w:noWrap/>
                </w:tcPr>
                <w:p>
                  <w:pPr>
                    <w:spacing w:before="200" w:after="0"/>
                    <w:jc w:val="center"/>
                  </w:pPr>
                  <w:r>
                    <w:rPr>
                      <w:rFonts w:ascii="Tahoma" w:hAnsi="Tahoma" w:eastAsia="Tahoma" w:cs="Tahoma"/>
                      <w:color w:val="616161"/>
                      <w:sz w:val="20"/>
                      <w:szCs w:val="20"/>
                    </w:rPr>
                    <w:t xml:space="preserve">Кол-во в ТОП-1:</w:t>
                  </w:r>
                </w:p>
              </w:tc>
              <w:tc>
                <w:tcPr>
                  <w:noWrap/>
                </w:tcPr>
                <w:p>
                  <w:pPr>
                    <w:spacing w:before="200" w:after="0"/>
                    <w:jc w:val="center"/>
                  </w:pPr>
                  <w:r>
                    <w:rPr>
                      <w:rFonts w:ascii="Tahoma" w:hAnsi="Tahoma" w:eastAsia="Tahoma" w:cs="Tahoma"/>
                      <w:color w:val="616161"/>
                      <w:sz w:val="20"/>
                      <w:szCs w:val="20"/>
                    </w:rPr>
                    <w:t xml:space="preserve">Кол-во в ТОП-3:</w:t>
                  </w:r>
                </w:p>
              </w:tc>
              <w:tc>
                <w:tcPr>
                  <w:noWrap/>
                </w:tcPr>
                <w:p>
                  <w:pPr>
                    <w:spacing w:before="200" w:after="0"/>
                    <w:jc w:val="center"/>
                  </w:pPr>
                  <w:r>
                    <w:rPr>
                      <w:rFonts w:ascii="Tahoma" w:hAnsi="Tahoma" w:eastAsia="Tahoma" w:cs="Tahoma"/>
                      <w:color w:val="616161"/>
                      <w:sz w:val="20"/>
                      <w:szCs w:val="20"/>
                    </w:rPr>
                    <w:t xml:space="preserve">Кол-во в ТОП-5:</w:t>
                  </w:r>
                </w:p>
              </w:tc>
            </w:tr>
            <w:tr>
              <w:trPr/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757575"/>
                      <w:sz w:val="40"/>
                      <w:szCs w:val="40"/>
                    </w:rPr>
                    <w:t xml:space="preserve">8</w:t>
                  </w:r>
                  <w:r>
                    <w:rPr>
                      <w:rFonts w:ascii="Tahoma" w:hAnsi="Tahoma" w:eastAsia="Tahoma" w:cs="Tahoma"/>
                      <w:color w:val="4CAF50"/>
                      <w:sz w:val="40"/>
                      <w:szCs w:val="40"/>
                      <w:vertAlign w:val="superscript"/>
                    </w:rPr>
                    <w:t xml:space="preserve"> +2</w:t>
                  </w:r>
                </w:p>
              </w:tc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757575"/>
                      <w:sz w:val="40"/>
                      <w:szCs w:val="40"/>
                    </w:rPr>
                    <w:t xml:space="preserve">18</w:t>
                  </w:r>
                  <w:r>
                    <w:rPr>
                      <w:rFonts w:ascii="Tahoma" w:hAnsi="Tahoma" w:eastAsia="Tahoma" w:cs="Tahoma"/>
                      <w:color w:val="4CAF50"/>
                      <w:sz w:val="40"/>
                      <w:szCs w:val="40"/>
                      <w:vertAlign w:val="superscript"/>
                    </w:rPr>
                    <w:t xml:space="preserve"> +4</w:t>
                  </w:r>
                </w:p>
              </w:tc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757575"/>
                      <w:sz w:val="40"/>
                      <w:szCs w:val="40"/>
                    </w:rPr>
                    <w:t xml:space="preserve">31</w:t>
                  </w:r>
                  <w:r>
                    <w:rPr>
                      <w:rFonts w:ascii="Tahoma" w:hAnsi="Tahoma" w:eastAsia="Tahoma" w:cs="Tahoma"/>
                      <w:color w:val="4CAF50"/>
                      <w:sz w:val="40"/>
                      <w:szCs w:val="40"/>
                      <w:vertAlign w:val="superscript"/>
                    </w:rPr>
                    <w:t xml:space="preserve"> +7</w:t>
                  </w:r>
                </w:p>
              </w:tc>
            </w:tr>
            <w:tr>
              <w:trPr/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616161"/>
                      <w:sz w:val="20"/>
                      <w:szCs w:val="20"/>
                    </w:rPr>
                    <w:t xml:space="preserve">Кол-во в ТОП-10:</w:t>
                  </w:r>
                </w:p>
              </w:tc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616161"/>
                      <w:sz w:val="20"/>
                      <w:szCs w:val="20"/>
                    </w:rPr>
                    <w:t xml:space="preserve">Кол-во в ТОП-30:</w:t>
                  </w:r>
                </w:p>
              </w:tc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616161"/>
                      <w:sz w:val="20"/>
                      <w:szCs w:val="20"/>
                    </w:rPr>
                    <w:t xml:space="preserve">Кол-во в ТОП-50:</w:t>
                  </w:r>
                </w:p>
              </w:tc>
            </w:tr>
            <w:tr>
              <w:trPr/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757575"/>
                      <w:sz w:val="40"/>
                      <w:szCs w:val="40"/>
                    </w:rPr>
                    <w:t xml:space="preserve">57</w:t>
                  </w:r>
                  <w:r>
                    <w:rPr>
                      <w:rFonts w:ascii="Tahoma" w:hAnsi="Tahoma" w:eastAsia="Tahoma" w:cs="Tahoma"/>
                      <w:color w:val="4CAF50"/>
                      <w:sz w:val="40"/>
                      <w:szCs w:val="40"/>
                      <w:vertAlign w:val="superscript"/>
                    </w:rPr>
                    <w:t xml:space="preserve"> +11</w:t>
                  </w:r>
                </w:p>
              </w:tc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757575"/>
                      <w:sz w:val="40"/>
                      <w:szCs w:val="40"/>
                    </w:rPr>
                    <w:t xml:space="preserve">92</w:t>
                  </w:r>
                  <w:r>
                    <w:rPr>
                      <w:rFonts w:ascii="Tahoma" w:hAnsi="Tahoma" w:eastAsia="Tahoma" w:cs="Tahoma"/>
                      <w:color w:val="4CAF50"/>
                      <w:sz w:val="40"/>
                      <w:szCs w:val="40"/>
                      <w:vertAlign w:val="superscript"/>
                    </w:rPr>
                    <w:t xml:space="preserve"> +12</w:t>
                  </w:r>
                </w:p>
              </w:tc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757575"/>
                      <w:sz w:val="40"/>
                      <w:szCs w:val="40"/>
                    </w:rPr>
                    <w:t xml:space="preserve">118</w:t>
                  </w:r>
                  <w:r>
                    <w:rPr>
                      <w:rFonts w:ascii="Tahoma" w:hAnsi="Tahoma" w:eastAsia="Tahoma" w:cs="Tahoma"/>
                      <w:color w:val="4CAF50"/>
                      <w:sz w:val="40"/>
                      <w:szCs w:val="40"/>
                      <w:vertAlign w:val="superscript"/>
                    </w:rPr>
                    <w:t xml:space="preserve"> +10</w:t>
                  </w:r>
                </w:p>
              </w:tc>
            </w:tr>
          </w:tbl>
          <w:p/>
        </w:tc>
      </w:tr>
    </w:tbl>
    <w:p>
      <w:pPr>
        <w:spacing w:before="0" w:after="180" w:line="264" w:lineRule="auto"/>
      </w:pPr>
      <w:r>
        <w:rPr>
          <w:rFonts w:ascii="Tahoma" w:hAnsi="Tahoma" w:eastAsia="Tahoma" w:cs="Tahoma"/>
          <w:color w:val="333333"/>
          <w:sz w:val="24"/>
          <w:szCs w:val="24"/>
        </w:rPr>
        <w:t xml:space="preserve">Основной рост пришелся на страницы, где были доработаны мета-теги, коммерческие блоки и внутренняя перелинковка.</w:t>
      </w:r>
    </w:p>
    <w:p>
      <w:r>
        <w:br w:type="page"/>
      </w:r>
    </w:p>
    <w:p>
      <w:pPr>
        <w:pStyle w:val="Heading2"/>
      </w:pPr>
      <w:bookmarkStart w:id="23" w:name="_Toc23"/>
      <w:r>
        <w:t>Видимость запросов по проекту</w:t>
      </w:r>
      <w:bookmarkEnd w:id="23"/>
    </w:p>
    <w:p>
      <w:pPr>
        <w:spacing w:before="0" w:after="180" w:line="264" w:lineRule="auto"/>
      </w:pPr>
      <w:r>
        <w:rPr>
          <w:rFonts w:ascii="Tahoma" w:hAnsi="Tahoma" w:eastAsia="Tahoma" w:cs="Tahoma"/>
          <w:color w:val="333333"/>
          <w:sz w:val="24"/>
          <w:szCs w:val="24"/>
        </w:rPr>
        <w:t xml:space="preserve">Видимость растет плавно: после технических правок поисковые системы начали лучше ранжировать коммерческие категории.</w:t>
      </w:r>
    </w:p>
    <w:p>
      <w:pPr/>
      <w:r>
        <w:pict>
          <v:shape type="#_x0000_t75" stroked="f" style="width:498.89763779528pt; height:240.43259652784pt; margin-left:0pt; margin-top:0pt; mso-position-horizontal:left; mso-position-vertical:top; mso-position-horizontal-relative:char; mso-position-vertical-relative:line;">
            <v:imagedata r:id="rId114" o:title=""/>
          </v:shape>
        </w:pict>
      </w:r>
    </w:p>
    <w:p>
      <w:pPr>
        <w:spacing w:before="0" w:after="180" w:line="264" w:lineRule="auto"/>
      </w:pPr>
      <w:r>
        <w:rPr>
          <w:rFonts w:ascii="Tahoma" w:hAnsi="Tahoma" w:eastAsia="Tahoma" w:cs="Tahoma"/>
          <w:color w:val="333333"/>
          <w:sz w:val="24"/>
          <w:szCs w:val="24"/>
        </w:rPr>
        <w:t xml:space="preserve">Положительная динамика есть в обеих поисковых системах, сильнее всего — в Яндексе по московскому региону.</w:t>
      </w:r>
    </w:p>
    <w:p>
      <w:r>
        <w:br w:type="page"/>
      </w:r>
    </w:p>
    <w:p>
      <w:pPr>
        <w:pStyle w:val="Heading2"/>
      </w:pPr>
      <w:bookmarkStart w:id="24" w:name="_Toc24"/>
      <w:r>
        <w:t>Позиции в поисковых системах</w:t>
      </w:r>
      <w:bookmarkEnd w:id="24"/>
    </w:p>
    <w:p>
      <w:pPr>
        <w:spacing w:before="0" w:after="180" w:line="264" w:lineRule="auto"/>
      </w:pPr>
      <w:r>
        <w:rPr>
          <w:rFonts w:ascii="Tahoma" w:hAnsi="Tahoma" w:eastAsia="Tahoma" w:cs="Tahoma"/>
          <w:color w:val="333333"/>
          <w:sz w:val="24"/>
          <w:szCs w:val="24"/>
        </w:rPr>
        <w:t xml:space="preserve">Ниже показаны ключевые фразы, по которым заметна динамика после оптимизации посадочных страниц.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78"/>
      </w:tblGrid>
      <w:tr>
        <w:trPr>
          <w:cantSplit/>
        </w:trPr>
        <w:tc>
          <w:tcPr>
            <w:tcW w:w="9978" w:type="dxa"/>
            <w:noWrap/>
          </w:tcPr>
          <w:p>
            <w:pPr>
              <w:pStyle w:val="title3"/>
            </w:pPr>
            <w:r>
              <w:rPr>
                <w:rStyle w:val="title3"/>
              </w:rPr>
              <w:t xml:space="preserve">Yandex - Москва</w:t>
            </w:r>
          </w:p>
        </w:tc>
      </w:tr>
    </w:tbl>
    <w:tbl>
      <w:tblPr>
        <w:tblW w:w="9978" w:type="dxa"/>
        <w:tblInd w:w="180" w:type="dxa"/>
        <w:tblLayout w:type="fixed"/>
        <w:tblCellMar>
          <w:top w:w="120" w:type="dxa"/>
          <w:left w:w="180" w:type="dxa"/>
          <w:bottom w:w="120" w:type="dxa"/>
          <w:right w:w="180" w:type="dxa"/>
        </w:tblCellMar>
        <w:tblLook w:val="0000" w:firstRow="0" w:lastRow="0" w:firstColumn="0" w:lastColumn="0" w:noHBand="0" w:noVBand="0"/>
      </w:tblPr>
      <w:tblGrid>
        <w:gridCol w:w="795"/>
        <w:gridCol w:w="3798"/>
        <w:gridCol w:w="1245"/>
        <w:gridCol w:w="1245"/>
        <w:gridCol w:w="1245"/>
        <w:gridCol w:w="1650"/>
      </w:tblGrid>
      <w:tr>
        <w:trPr>
          <w:tblHeader w:val="1"/>
        </w:trPr>
        <w:tc>
          <w:tcPr>
            <w:tcW w:w="795" w:type="dxa"/>
            <w:tcMar>
              <w:right w:w="0" w:type="dxa"/>
            </w:tcMar>
            <w:vAlign w:val="center"/>
            <w:tcBorders>
              <w:top w:val="single" w:sz="4" w:color="E0E0E0" w:space="0"/>
              <w:left w:val="single" w:sz="4" w:color="E0E0E0" w:space="0"/>
            </w:tcBorders>
            <w:shd w:val="clear" w:fill="E0F3F1"/>
            <w:noWrap/>
          </w:tcPr>
          <w:p>
            <w:pPr>
              <w:spacing w:before="0" w:after="0" w:line="240" w:lineRule="auto"/>
            </w:pPr>
            <w:r>
              <w:rPr>
                <w:rFonts w:ascii="Tahoma" w:hAnsi="Tahoma" w:eastAsia="Tahoma" w:cs="Tahoma"/>
                <w:color w:val="424242"/>
                <w:sz w:val="19.4"/>
                <w:szCs w:val="19.4"/>
                <w:b w:val="1"/>
                <w:bCs w:val="1"/>
              </w:rPr>
              <w:t xml:space="preserve">№</w:t>
            </w:r>
          </w:p>
        </w:tc>
        <w:tc>
          <w:tcPr>
            <w:tcW w:w="3798" w:type="dxa"/>
            <w:vAlign w:val="center"/>
            <w:tcBorders>
              <w:top w:val="single" w:sz="4" w:color="E0E0E0" w:space="0"/>
            </w:tcBorders>
            <w:shd w:val="clear" w:fill="E0F3F1"/>
            <w:noWrap/>
          </w:tcPr>
          <w:p>
            <w:pPr>
              <w:spacing w:before="0" w:after="0" w:line="240" w:lineRule="auto"/>
            </w:pPr>
            <w:r>
              <w:rPr>
                <w:rFonts w:ascii="Tahoma" w:hAnsi="Tahoma" w:eastAsia="Tahoma" w:cs="Tahoma"/>
                <w:color w:val="424242"/>
                <w:sz w:val="19.4"/>
                <w:szCs w:val="19.4"/>
                <w:b w:val="1"/>
                <w:bCs w:val="1"/>
              </w:rPr>
              <w:t xml:space="preserve">Поисковая фраза</w:t>
            </w:r>
          </w:p>
        </w:tc>
        <w:tc>
          <w:tcPr>
            <w:tcW w:w="1245" w:type="dxa"/>
            <w:vAlign w:val="center"/>
            <w:tcBorders>
              <w:top w:val="single" w:sz="4" w:color="E0E0E0" w:space="0"/>
            </w:tcBorders>
            <w:shd w:val="clear" w:fill="E0F3F1"/>
            <w:noWrap/>
          </w:tcPr>
          <w:p>
            <w:pPr>
              <w:spacing w:before="0" w:after="0" w:line="240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19.4"/>
                <w:szCs w:val="19.4"/>
                <w:b w:val="1"/>
                <w:bCs w:val="1"/>
              </w:rPr>
              <w:t xml:space="preserve">01.12.25</w:t>
            </w:r>
          </w:p>
        </w:tc>
        <w:tc>
          <w:tcPr>
            <w:tcW w:w="1245" w:type="dxa"/>
            <w:vAlign w:val="center"/>
            <w:tcBorders>
              <w:top w:val="single" w:sz="4" w:color="E0E0E0" w:space="0"/>
            </w:tcBorders>
            <w:shd w:val="clear" w:fill="E0F3F1"/>
            <w:noWrap/>
          </w:tcPr>
          <w:p>
            <w:pPr>
              <w:spacing w:before="0" w:after="0" w:line="240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19.4"/>
                <w:szCs w:val="19.4"/>
                <w:b w:val="1"/>
                <w:bCs w:val="1"/>
              </w:rPr>
              <w:t xml:space="preserve">31.05.26</w:t>
            </w:r>
          </w:p>
        </w:tc>
        <w:tc>
          <w:tcPr>
            <w:tcW w:w="1245" w:type="dxa"/>
            <w:vAlign w:val="center"/>
            <w:tcBorders>
              <w:top w:val="single" w:sz="4" w:color="E0E0E0" w:space="0"/>
            </w:tcBorders>
            <w:shd w:val="clear" w:fill="E0F3F1"/>
            <w:noWrap/>
          </w:tcPr>
          <w:p>
            <w:pPr>
              <w:spacing w:before="0" w:after="0" w:line="240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19.4"/>
                <w:szCs w:val="19.4"/>
                <w:b w:val="1"/>
                <w:bCs w:val="1"/>
              </w:rPr>
              <w:t xml:space="preserve">30.06.26</w:t>
            </w:r>
          </w:p>
        </w:tc>
        <w:tc>
          <w:tcPr>
            <w:tcW w:w="1650" w:type="dxa"/>
            <w:vAlign w:val="top"/>
            <w:tcBorders>
              <w:top w:val="single" w:sz="4" w:color="E0E0E0" w:space="0"/>
              <w:right w:val="single" w:sz="4" w:color="E0E0E0" w:space="0"/>
            </w:tcBorders>
            <w:shd w:val="clear" w:fill="E0F3F1"/>
            <w:noWrap/>
          </w:tcPr>
          <w:p>
            <w:pPr>
              <w:spacing w:before="0" w:after="0" w:line="216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19.4"/>
                <w:szCs w:val="19.4"/>
                <w:b w:val="1"/>
                <w:bCs w:val="1"/>
              </w:rPr>
              <w:t xml:space="preserve">Сравнение с первым месяцем</w:t>
            </w:r>
          </w:p>
        </w:tc>
      </w:tr>
      <w:tr>
        <w:trPr/>
        <w:tc>
          <w:tcPr>
            <w:tcW w:w="795" w:type="dxa"/>
            <w:tcMar>
              <w:right w:w="0" w:type="dxa"/>
            </w:tcMar>
            <w:vAlign w:val="top"/>
            <w:tcBorders>
              <w:lef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</w:t>
            </w:r>
          </w:p>
        </w:tc>
        <w:tc>
          <w:tcPr>
            <w:tcW w:w="3798" w:type="dxa"/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купить диван с доставкой</w:t>
            </w:r>
          </w:p>
          <w:p>
            <w:pPr>
              <w:spacing w:before="0" w:after="0" w:line="264" w:lineRule="auto"/>
            </w:pPr>
            <w:hyperlink r:id="rId104" w:history="1">
              <w:r>
                <w:rPr>
                  <w:rFonts w:ascii="Tahoma" w:hAnsi="Tahoma" w:eastAsia="Tahoma" w:cs="Tahoma"/>
                  <w:color w:val="337AB7"/>
                  <w:sz w:val="20"/>
                  <w:szCs w:val="20"/>
                </w:rPr>
                <w:t xml:space="preserve">https://mebel-market.com/divany/</w:t>
              </w:r>
            </w:hyperlink>
          </w:p>
        </w:tc>
        <w:tc>
          <w:tcPr>
            <w:tcW w:w="1245" w:type="dxa"/>
            <w:vAlign w:val="top"/>
            <w:shd w:val="clear" w:fill="FFFFFF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18</w:t>
            </w:r>
          </w:p>
        </w:tc>
        <w:tc>
          <w:tcPr>
            <w:tcW w:w="1245" w:type="dxa"/>
            <w:vAlign w:val="top"/>
            <w:shd w:val="clear" w:fill="FFFFFF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12</w:t>
            </w:r>
          </w:p>
        </w:tc>
        <w:tc>
          <w:tcPr>
            <w:tcW w:w="1245" w:type="dxa"/>
            <w:vAlign w:val="top"/>
            <w:shd w:val="clear" w:fill="FFFFFF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7</w:t>
            </w:r>
            <w:r>
              <w:rPr>
                <w:rFonts w:ascii="Tahoma" w:hAnsi="Tahoma" w:eastAsia="Tahoma" w:cs="Tahoma"/>
                <w:color w:val="27AE60"/>
                <w:sz w:val="20"/>
                <w:szCs w:val="20"/>
                <w:vertAlign w:val="superscript"/>
              </w:rPr>
              <w:t xml:space="preserve">+5</w:t>
            </w:r>
          </w:p>
        </w:tc>
        <w:tc>
          <w:tcPr>
            <w:tcW w:w="1650" w:type="dxa"/>
            <w:vAlign w:val="top"/>
            <w:tcBorders>
              <w:righ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CAF50"/>
                <w:sz w:val="20"/>
                <w:szCs w:val="20"/>
              </w:rPr>
              <w:t xml:space="preserve">+11</w:t>
            </w:r>
          </w:p>
        </w:tc>
      </w:tr>
      <w:tr>
        <w:trPr/>
        <w:tc>
          <w:tcPr>
            <w:tcW w:w="795" w:type="dxa"/>
            <w:tcMar>
              <w:right w:w="0" w:type="dxa"/>
            </w:tcMar>
            <w:vAlign w:val="top"/>
            <w:tcBorders>
              <w:left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</w:t>
            </w:r>
          </w:p>
        </w:tc>
        <w:tc>
          <w:tcPr>
            <w:tcW w:w="3798" w:type="dxa"/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модульные диваны цена</w:t>
            </w:r>
          </w:p>
          <w:p>
            <w:pPr>
              <w:spacing w:before="0" w:after="0" w:line="264" w:lineRule="auto"/>
            </w:pPr>
            <w:hyperlink r:id="rId115" w:history="1">
              <w:r>
                <w:rPr>
                  <w:rFonts w:ascii="Tahoma" w:hAnsi="Tahoma" w:eastAsia="Tahoma" w:cs="Tahoma"/>
                  <w:color w:val="337AB7"/>
                  <w:sz w:val="20"/>
                  <w:szCs w:val="20"/>
                </w:rPr>
                <w:t xml:space="preserve">https://mebel-market.com/divany/modulnye/</w:t>
              </w:r>
            </w:hyperlink>
          </w:p>
        </w:tc>
        <w:tc>
          <w:tcPr>
            <w:tcW w:w="1245" w:type="dxa"/>
            <w:vAlign w:val="top"/>
            <w:shd w:val="clear" w:fill="F9FAFB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24</w:t>
            </w:r>
          </w:p>
        </w:tc>
        <w:tc>
          <w:tcPr>
            <w:tcW w:w="1245" w:type="dxa"/>
            <w:vAlign w:val="top"/>
            <w:shd w:val="clear" w:fill="F9FAFB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15</w:t>
            </w:r>
          </w:p>
        </w:tc>
        <w:tc>
          <w:tcPr>
            <w:tcW w:w="1245" w:type="dxa"/>
            <w:vAlign w:val="top"/>
            <w:shd w:val="clear" w:fill="F9FAFB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9</w:t>
            </w:r>
            <w:r>
              <w:rPr>
                <w:rFonts w:ascii="Tahoma" w:hAnsi="Tahoma" w:eastAsia="Tahoma" w:cs="Tahoma"/>
                <w:color w:val="27AE60"/>
                <w:sz w:val="20"/>
                <w:szCs w:val="20"/>
                <w:vertAlign w:val="superscript"/>
              </w:rPr>
              <w:t xml:space="preserve">+6</w:t>
            </w:r>
          </w:p>
        </w:tc>
        <w:tc>
          <w:tcPr>
            <w:tcW w:w="1650" w:type="dxa"/>
            <w:vAlign w:val="top"/>
            <w:tcBorders>
              <w:right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CAF50"/>
                <w:sz w:val="20"/>
                <w:szCs w:val="20"/>
              </w:rPr>
              <w:t xml:space="preserve">+15</w:t>
            </w:r>
          </w:p>
        </w:tc>
      </w:tr>
      <w:tr>
        <w:trPr/>
        <w:tc>
          <w:tcPr>
            <w:tcW w:w="795" w:type="dxa"/>
            <w:tcMar>
              <w:right w:w="0" w:type="dxa"/>
            </w:tcMar>
            <w:vAlign w:val="top"/>
            <w:tcBorders>
              <w:lef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3</w:t>
            </w:r>
          </w:p>
        </w:tc>
        <w:tc>
          <w:tcPr>
            <w:tcW w:w="3798" w:type="dxa"/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угловой диван для гостиной</w:t>
            </w:r>
          </w:p>
          <w:p>
            <w:pPr>
              <w:spacing w:before="0" w:after="0" w:line="264" w:lineRule="auto"/>
            </w:pPr>
            <w:hyperlink r:id="rId108" w:history="1">
              <w:r>
                <w:rPr>
                  <w:rFonts w:ascii="Tahoma" w:hAnsi="Tahoma" w:eastAsia="Tahoma" w:cs="Tahoma"/>
                  <w:color w:val="337AB7"/>
                  <w:sz w:val="20"/>
                  <w:szCs w:val="20"/>
                </w:rPr>
                <w:t xml:space="preserve">https://mebel-market.com/divany/uglovye/</w:t>
              </w:r>
            </w:hyperlink>
          </w:p>
        </w:tc>
        <w:tc>
          <w:tcPr>
            <w:tcW w:w="1245" w:type="dxa"/>
            <w:vAlign w:val="top"/>
            <w:shd w:val="clear" w:fill="FFFFFF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31</w:t>
            </w:r>
          </w:p>
        </w:tc>
        <w:tc>
          <w:tcPr>
            <w:tcW w:w="1245" w:type="dxa"/>
            <w:vAlign w:val="top"/>
            <w:shd w:val="clear" w:fill="FFFFFF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18</w:t>
            </w:r>
          </w:p>
        </w:tc>
        <w:tc>
          <w:tcPr>
            <w:tcW w:w="1245" w:type="dxa"/>
            <w:vAlign w:val="top"/>
            <w:shd w:val="clear" w:fill="FFFFFF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10</w:t>
            </w:r>
            <w:r>
              <w:rPr>
                <w:rFonts w:ascii="Tahoma" w:hAnsi="Tahoma" w:eastAsia="Tahoma" w:cs="Tahoma"/>
                <w:color w:val="27AE60"/>
                <w:sz w:val="20"/>
                <w:szCs w:val="20"/>
                <w:vertAlign w:val="superscript"/>
              </w:rPr>
              <w:t xml:space="preserve">+8</w:t>
            </w:r>
          </w:p>
        </w:tc>
        <w:tc>
          <w:tcPr>
            <w:tcW w:w="1650" w:type="dxa"/>
            <w:vAlign w:val="top"/>
            <w:tcBorders>
              <w:righ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CAF50"/>
                <w:sz w:val="20"/>
                <w:szCs w:val="20"/>
              </w:rPr>
              <w:t xml:space="preserve">+21</w:t>
            </w:r>
          </w:p>
        </w:tc>
      </w:tr>
      <w:tr>
        <w:trPr/>
        <w:tc>
          <w:tcPr>
            <w:tcW w:w="795" w:type="dxa"/>
            <w:tcMar>
              <w:right w:w="0" w:type="dxa"/>
            </w:tcMar>
            <w:vAlign w:val="top"/>
            <w:tcBorders>
              <w:left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4</w:t>
            </w:r>
          </w:p>
        </w:tc>
        <w:tc>
          <w:tcPr>
            <w:tcW w:w="3798" w:type="dxa"/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кровать с подъемным механизмом</w:t>
            </w:r>
          </w:p>
          <w:p>
            <w:pPr>
              <w:spacing w:before="0" w:after="0" w:line="264" w:lineRule="auto"/>
            </w:pPr>
            <w:hyperlink r:id="rId116" w:history="1">
              <w:r>
                <w:rPr>
                  <w:rFonts w:ascii="Tahoma" w:hAnsi="Tahoma" w:eastAsia="Tahoma" w:cs="Tahoma"/>
                  <w:color w:val="337AB7"/>
                  <w:sz w:val="20"/>
                  <w:szCs w:val="20"/>
                </w:rPr>
                <w:t xml:space="preserve">https://mebel-market.com/krovati/podemnyy-mehanizm/</w:t>
              </w:r>
            </w:hyperlink>
          </w:p>
        </w:tc>
        <w:tc>
          <w:tcPr>
            <w:tcW w:w="1245" w:type="dxa"/>
            <w:vAlign w:val="top"/>
            <w:shd w:val="clear" w:fill="F9FAFB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22</w:t>
            </w:r>
          </w:p>
        </w:tc>
        <w:tc>
          <w:tcPr>
            <w:tcW w:w="1245" w:type="dxa"/>
            <w:vAlign w:val="top"/>
            <w:shd w:val="clear" w:fill="F9FAFB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14</w:t>
            </w:r>
          </w:p>
        </w:tc>
        <w:tc>
          <w:tcPr>
            <w:tcW w:w="1245" w:type="dxa"/>
            <w:vAlign w:val="top"/>
            <w:shd w:val="clear" w:fill="F9FAFB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8</w:t>
            </w:r>
            <w:r>
              <w:rPr>
                <w:rFonts w:ascii="Tahoma" w:hAnsi="Tahoma" w:eastAsia="Tahoma" w:cs="Tahoma"/>
                <w:color w:val="27AE60"/>
                <w:sz w:val="20"/>
                <w:szCs w:val="20"/>
                <w:vertAlign w:val="superscript"/>
              </w:rPr>
              <w:t xml:space="preserve">+6</w:t>
            </w:r>
          </w:p>
        </w:tc>
        <w:tc>
          <w:tcPr>
            <w:tcW w:w="1650" w:type="dxa"/>
            <w:vAlign w:val="top"/>
            <w:tcBorders>
              <w:right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CAF50"/>
                <w:sz w:val="20"/>
                <w:szCs w:val="20"/>
              </w:rPr>
              <w:t xml:space="preserve">+14</w:t>
            </w:r>
          </w:p>
        </w:tc>
      </w:tr>
      <w:tr>
        <w:trPr/>
        <w:tc>
          <w:tcPr>
            <w:tcW w:w="795" w:type="dxa"/>
            <w:tcMar>
              <w:right w:w="0" w:type="dxa"/>
            </w:tcMar>
            <w:vAlign w:val="top"/>
            <w:tcBorders>
              <w:lef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5</w:t>
            </w:r>
          </w:p>
        </w:tc>
        <w:tc>
          <w:tcPr>
            <w:tcW w:w="3798" w:type="dxa"/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шкаф купе на заказ</w:t>
            </w:r>
          </w:p>
          <w:p>
            <w:pPr>
              <w:spacing w:before="0" w:after="0" w:line="264" w:lineRule="auto"/>
            </w:pPr>
            <w:hyperlink r:id="rId106" w:history="1">
              <w:r>
                <w:rPr>
                  <w:rFonts w:ascii="Tahoma" w:hAnsi="Tahoma" w:eastAsia="Tahoma" w:cs="Tahoma"/>
                  <w:color w:val="337AB7"/>
                  <w:sz w:val="20"/>
                  <w:szCs w:val="20"/>
                </w:rPr>
                <w:t xml:space="preserve">https://mebel-market.com/shkafy-kupe/</w:t>
              </w:r>
            </w:hyperlink>
          </w:p>
        </w:tc>
        <w:tc>
          <w:tcPr>
            <w:tcW w:w="1245" w:type="dxa"/>
            <w:vAlign w:val="top"/>
            <w:shd w:val="clear" w:fill="FFFFFF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37</w:t>
            </w:r>
          </w:p>
        </w:tc>
        <w:tc>
          <w:tcPr>
            <w:tcW w:w="1245" w:type="dxa"/>
            <w:vAlign w:val="top"/>
            <w:shd w:val="clear" w:fill="FFFFFF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25</w:t>
            </w:r>
          </w:p>
        </w:tc>
        <w:tc>
          <w:tcPr>
            <w:tcW w:w="1245" w:type="dxa"/>
            <w:vAlign w:val="top"/>
            <w:shd w:val="clear" w:fill="FFFFFF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16</w:t>
            </w:r>
            <w:r>
              <w:rPr>
                <w:rFonts w:ascii="Tahoma" w:hAnsi="Tahoma" w:eastAsia="Tahoma" w:cs="Tahoma"/>
                <w:color w:val="27AE60"/>
                <w:sz w:val="20"/>
                <w:szCs w:val="20"/>
                <w:vertAlign w:val="superscript"/>
              </w:rPr>
              <w:t xml:space="preserve">+9</w:t>
            </w:r>
          </w:p>
        </w:tc>
        <w:tc>
          <w:tcPr>
            <w:tcW w:w="1650" w:type="dxa"/>
            <w:vAlign w:val="top"/>
            <w:tcBorders>
              <w:righ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CAF50"/>
                <w:sz w:val="20"/>
                <w:szCs w:val="20"/>
              </w:rPr>
              <w:t xml:space="preserve">+21</w:t>
            </w:r>
          </w:p>
        </w:tc>
      </w:tr>
      <w:tr>
        <w:trPr/>
        <w:tc>
          <w:tcPr>
            <w:tcW w:w="795" w:type="dxa"/>
            <w:tcMar>
              <w:right w:w="0" w:type="dxa"/>
            </w:tcMar>
            <w:vAlign w:val="top"/>
            <w:tcBorders>
              <w:left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6</w:t>
            </w:r>
          </w:p>
        </w:tc>
        <w:tc>
          <w:tcPr>
            <w:tcW w:w="3798" w:type="dxa"/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комод белый в спальню</w:t>
            </w:r>
          </w:p>
          <w:p>
            <w:pPr>
              <w:spacing w:before="0" w:after="0" w:line="264" w:lineRule="auto"/>
            </w:pPr>
            <w:hyperlink r:id="rId110" w:history="1">
              <w:r>
                <w:rPr>
                  <w:rFonts w:ascii="Tahoma" w:hAnsi="Tahoma" w:eastAsia="Tahoma" w:cs="Tahoma"/>
                  <w:color w:val="337AB7"/>
                  <w:sz w:val="20"/>
                  <w:szCs w:val="20"/>
                </w:rPr>
                <w:t xml:space="preserve">https://mebel-market.com/komody/</w:t>
              </w:r>
            </w:hyperlink>
          </w:p>
        </w:tc>
        <w:tc>
          <w:tcPr>
            <w:tcW w:w="1245" w:type="dxa"/>
            <w:vAlign w:val="top"/>
            <w:shd w:val="clear" w:fill="F9FAFB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28</w:t>
            </w:r>
          </w:p>
        </w:tc>
        <w:tc>
          <w:tcPr>
            <w:tcW w:w="1245" w:type="dxa"/>
            <w:vAlign w:val="top"/>
            <w:shd w:val="clear" w:fill="F9FAFB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19</w:t>
            </w:r>
          </w:p>
        </w:tc>
        <w:tc>
          <w:tcPr>
            <w:tcW w:w="1245" w:type="dxa"/>
            <w:vAlign w:val="top"/>
            <w:shd w:val="clear" w:fill="F9FAFB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12</w:t>
            </w:r>
            <w:r>
              <w:rPr>
                <w:rFonts w:ascii="Tahoma" w:hAnsi="Tahoma" w:eastAsia="Tahoma" w:cs="Tahoma"/>
                <w:color w:val="27AE60"/>
                <w:sz w:val="20"/>
                <w:szCs w:val="20"/>
                <w:vertAlign w:val="superscript"/>
              </w:rPr>
              <w:t xml:space="preserve">+7</w:t>
            </w:r>
          </w:p>
        </w:tc>
        <w:tc>
          <w:tcPr>
            <w:tcW w:w="1650" w:type="dxa"/>
            <w:vAlign w:val="top"/>
            <w:tcBorders>
              <w:right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CAF50"/>
                <w:sz w:val="20"/>
                <w:szCs w:val="20"/>
              </w:rPr>
              <w:t xml:space="preserve">+16</w:t>
            </w:r>
          </w:p>
        </w:tc>
      </w:tr>
      <w:tr>
        <w:trPr/>
        <w:tc>
          <w:tcPr>
            <w:tcW w:w="795" w:type="dxa"/>
            <w:tcMar>
              <w:right w:w="0" w:type="dxa"/>
            </w:tcMar>
            <w:vAlign w:val="top"/>
            <w:tcBorders>
              <w:lef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7</w:t>
            </w:r>
          </w:p>
        </w:tc>
        <w:tc>
          <w:tcPr>
            <w:tcW w:w="3798" w:type="dxa"/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диван еврокнижка купить</w:t>
            </w:r>
          </w:p>
          <w:p>
            <w:pPr>
              <w:spacing w:before="0" w:after="0" w:line="264" w:lineRule="auto"/>
            </w:pPr>
            <w:hyperlink r:id="rId117" w:history="1">
              <w:r>
                <w:rPr>
                  <w:rFonts w:ascii="Tahoma" w:hAnsi="Tahoma" w:eastAsia="Tahoma" w:cs="Tahoma"/>
                  <w:color w:val="337AB7"/>
                  <w:sz w:val="20"/>
                  <w:szCs w:val="20"/>
                </w:rPr>
                <w:t xml:space="preserve">https://mebel-market.com/divany/evroknizhka/</w:t>
              </w:r>
            </w:hyperlink>
          </w:p>
        </w:tc>
        <w:tc>
          <w:tcPr>
            <w:tcW w:w="1245" w:type="dxa"/>
            <w:vAlign w:val="top"/>
            <w:shd w:val="clear" w:fill="FFFFFF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26</w:t>
            </w:r>
          </w:p>
        </w:tc>
        <w:tc>
          <w:tcPr>
            <w:tcW w:w="1245" w:type="dxa"/>
            <w:vAlign w:val="top"/>
            <w:shd w:val="clear" w:fill="FFFFFF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17</w:t>
            </w:r>
          </w:p>
        </w:tc>
        <w:tc>
          <w:tcPr>
            <w:tcW w:w="1245" w:type="dxa"/>
            <w:vAlign w:val="top"/>
            <w:shd w:val="clear" w:fill="FFFFFF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8</w:t>
            </w:r>
            <w:r>
              <w:rPr>
                <w:rFonts w:ascii="Tahoma" w:hAnsi="Tahoma" w:eastAsia="Tahoma" w:cs="Tahoma"/>
                <w:color w:val="27AE60"/>
                <w:sz w:val="20"/>
                <w:szCs w:val="20"/>
                <w:vertAlign w:val="superscript"/>
              </w:rPr>
              <w:t xml:space="preserve">+9</w:t>
            </w:r>
          </w:p>
        </w:tc>
        <w:tc>
          <w:tcPr>
            <w:tcW w:w="1650" w:type="dxa"/>
            <w:vAlign w:val="top"/>
            <w:tcBorders>
              <w:righ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CAF50"/>
                <w:sz w:val="20"/>
                <w:szCs w:val="20"/>
              </w:rPr>
              <w:t xml:space="preserve">+18</w:t>
            </w:r>
          </w:p>
        </w:tc>
      </w:tr>
      <w:tr>
        <w:trPr/>
        <w:tc>
          <w:tcPr>
            <w:tcW w:w="795" w:type="dxa"/>
            <w:tcMar>
              <w:right w:w="0" w:type="dxa"/>
            </w:tcMar>
            <w:vAlign w:val="top"/>
            <w:tcBorders>
              <w:left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8</w:t>
            </w:r>
          </w:p>
        </w:tc>
        <w:tc>
          <w:tcPr>
            <w:tcW w:w="3798" w:type="dxa"/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прямой диван недорого</w:t>
            </w:r>
          </w:p>
          <w:p>
            <w:pPr>
              <w:spacing w:before="0" w:after="0" w:line="264" w:lineRule="auto"/>
            </w:pPr>
            <w:hyperlink r:id="rId118" w:history="1">
              <w:r>
                <w:rPr>
                  <w:rFonts w:ascii="Tahoma" w:hAnsi="Tahoma" w:eastAsia="Tahoma" w:cs="Tahoma"/>
                  <w:color w:val="337AB7"/>
                  <w:sz w:val="20"/>
                  <w:szCs w:val="20"/>
                </w:rPr>
                <w:t xml:space="preserve">https://mebel-market.com/divany/pryamye/</w:t>
              </w:r>
            </w:hyperlink>
          </w:p>
        </w:tc>
        <w:tc>
          <w:tcPr>
            <w:tcW w:w="1245" w:type="dxa"/>
            <w:vAlign w:val="top"/>
            <w:shd w:val="clear" w:fill="F9FAFB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34</w:t>
            </w:r>
          </w:p>
        </w:tc>
        <w:tc>
          <w:tcPr>
            <w:tcW w:w="1245" w:type="dxa"/>
            <w:vAlign w:val="top"/>
            <w:shd w:val="clear" w:fill="F9FAFB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22</w:t>
            </w:r>
          </w:p>
        </w:tc>
        <w:tc>
          <w:tcPr>
            <w:tcW w:w="1245" w:type="dxa"/>
            <w:vAlign w:val="top"/>
            <w:shd w:val="clear" w:fill="F9FAFB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13</w:t>
            </w:r>
            <w:r>
              <w:rPr>
                <w:rFonts w:ascii="Tahoma" w:hAnsi="Tahoma" w:eastAsia="Tahoma" w:cs="Tahoma"/>
                <w:color w:val="27AE60"/>
                <w:sz w:val="20"/>
                <w:szCs w:val="20"/>
                <w:vertAlign w:val="superscript"/>
              </w:rPr>
              <w:t xml:space="preserve">+9</w:t>
            </w:r>
          </w:p>
        </w:tc>
        <w:tc>
          <w:tcPr>
            <w:tcW w:w="1650" w:type="dxa"/>
            <w:vAlign w:val="top"/>
            <w:tcBorders>
              <w:right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CAF50"/>
                <w:sz w:val="20"/>
                <w:szCs w:val="20"/>
              </w:rPr>
              <w:t xml:space="preserve">+21</w:t>
            </w:r>
          </w:p>
        </w:tc>
      </w:tr>
      <w:tr>
        <w:trPr/>
        <w:tc>
          <w:tcPr>
            <w:tcW w:w="795" w:type="dxa"/>
            <w:tcMar>
              <w:right w:w="0" w:type="dxa"/>
            </w:tcMar>
            <w:vAlign w:val="top"/>
            <w:tcBorders>
              <w:lef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9</w:t>
            </w:r>
          </w:p>
        </w:tc>
        <w:tc>
          <w:tcPr>
            <w:tcW w:w="3798" w:type="dxa"/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диван кровать для ежедневного сна</w:t>
            </w:r>
          </w:p>
          <w:p>
            <w:pPr>
              <w:spacing w:before="0" w:after="0" w:line="264" w:lineRule="auto"/>
            </w:pPr>
            <w:hyperlink r:id="rId119" w:history="1">
              <w:r>
                <w:rPr>
                  <w:rFonts w:ascii="Tahoma" w:hAnsi="Tahoma" w:eastAsia="Tahoma" w:cs="Tahoma"/>
                  <w:color w:val="337AB7"/>
                  <w:sz w:val="20"/>
                  <w:szCs w:val="20"/>
                </w:rPr>
                <w:t xml:space="preserve">https://mebel-market.com/divany/divan-krovat/</w:t>
              </w:r>
            </w:hyperlink>
          </w:p>
        </w:tc>
        <w:tc>
          <w:tcPr>
            <w:tcW w:w="1245" w:type="dxa"/>
            <w:vAlign w:val="top"/>
            <w:shd w:val="clear" w:fill="FFFFFF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28</w:t>
            </w:r>
          </w:p>
        </w:tc>
        <w:tc>
          <w:tcPr>
            <w:tcW w:w="1245" w:type="dxa"/>
            <w:vAlign w:val="top"/>
            <w:shd w:val="clear" w:fill="FFFFFF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19</w:t>
            </w:r>
          </w:p>
        </w:tc>
        <w:tc>
          <w:tcPr>
            <w:tcW w:w="1245" w:type="dxa"/>
            <w:vAlign w:val="top"/>
            <w:shd w:val="clear" w:fill="FFFFFF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11</w:t>
            </w:r>
            <w:r>
              <w:rPr>
                <w:rFonts w:ascii="Tahoma" w:hAnsi="Tahoma" w:eastAsia="Tahoma" w:cs="Tahoma"/>
                <w:color w:val="27AE60"/>
                <w:sz w:val="20"/>
                <w:szCs w:val="20"/>
                <w:vertAlign w:val="superscript"/>
              </w:rPr>
              <w:t xml:space="preserve">+8</w:t>
            </w:r>
          </w:p>
        </w:tc>
        <w:tc>
          <w:tcPr>
            <w:tcW w:w="1650" w:type="dxa"/>
            <w:vAlign w:val="top"/>
            <w:tcBorders>
              <w:righ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CAF50"/>
                <w:sz w:val="20"/>
                <w:szCs w:val="20"/>
              </w:rPr>
              <w:t xml:space="preserve">+17</w:t>
            </w:r>
          </w:p>
        </w:tc>
      </w:tr>
      <w:tr>
        <w:trPr/>
        <w:tc>
          <w:tcPr>
            <w:tcW w:w="795" w:type="dxa"/>
            <w:tcMar>
              <w:right w:w="0" w:type="dxa"/>
            </w:tcMar>
            <w:vAlign w:val="top"/>
            <w:tcBorders>
              <w:left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10</w:t>
            </w:r>
          </w:p>
        </w:tc>
        <w:tc>
          <w:tcPr>
            <w:tcW w:w="3798" w:type="dxa"/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маленький диван на кухню</w:t>
            </w:r>
          </w:p>
          <w:p>
            <w:pPr>
              <w:spacing w:before="0" w:after="0" w:line="264" w:lineRule="auto"/>
            </w:pPr>
            <w:hyperlink r:id="rId120" w:history="1">
              <w:r>
                <w:rPr>
                  <w:rFonts w:ascii="Tahoma" w:hAnsi="Tahoma" w:eastAsia="Tahoma" w:cs="Tahoma"/>
                  <w:color w:val="337AB7"/>
                  <w:sz w:val="20"/>
                  <w:szCs w:val="20"/>
                </w:rPr>
                <w:t xml:space="preserve">https://mebel-market.com/divany/kuhonnye/</w:t>
              </w:r>
            </w:hyperlink>
          </w:p>
        </w:tc>
        <w:tc>
          <w:tcPr>
            <w:tcW w:w="1245" w:type="dxa"/>
            <w:vAlign w:val="top"/>
            <w:shd w:val="clear" w:fill="F9FAFB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39</w:t>
            </w:r>
          </w:p>
        </w:tc>
        <w:tc>
          <w:tcPr>
            <w:tcW w:w="1245" w:type="dxa"/>
            <w:vAlign w:val="top"/>
            <w:shd w:val="clear" w:fill="F9FAFB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27</w:t>
            </w:r>
          </w:p>
        </w:tc>
        <w:tc>
          <w:tcPr>
            <w:tcW w:w="1245" w:type="dxa"/>
            <w:vAlign w:val="top"/>
            <w:shd w:val="clear" w:fill="F9FAFB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18</w:t>
            </w:r>
            <w:r>
              <w:rPr>
                <w:rFonts w:ascii="Tahoma" w:hAnsi="Tahoma" w:eastAsia="Tahoma" w:cs="Tahoma"/>
                <w:color w:val="27AE60"/>
                <w:sz w:val="20"/>
                <w:szCs w:val="20"/>
                <w:vertAlign w:val="superscript"/>
              </w:rPr>
              <w:t xml:space="preserve">+9</w:t>
            </w:r>
          </w:p>
        </w:tc>
        <w:tc>
          <w:tcPr>
            <w:tcW w:w="1650" w:type="dxa"/>
            <w:vAlign w:val="top"/>
            <w:tcBorders>
              <w:right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CAF50"/>
                <w:sz w:val="20"/>
                <w:szCs w:val="20"/>
              </w:rPr>
              <w:t xml:space="preserve">+21</w:t>
            </w:r>
          </w:p>
        </w:tc>
      </w:tr>
      <w:tr>
        <w:trPr/>
        <w:tc>
          <w:tcPr>
            <w:tcW w:w="795" w:type="dxa"/>
            <w:tcMar>
              <w:right w:w="0" w:type="dxa"/>
            </w:tcMar>
            <w:vAlign w:val="top"/>
            <w:tcBorders>
              <w:lef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11</w:t>
            </w:r>
          </w:p>
        </w:tc>
        <w:tc>
          <w:tcPr>
            <w:tcW w:w="3798" w:type="dxa"/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кожаный диван купить</w:t>
            </w:r>
          </w:p>
          <w:p>
            <w:pPr>
              <w:spacing w:before="0" w:after="0" w:line="264" w:lineRule="auto"/>
            </w:pPr>
            <w:hyperlink r:id="rId121" w:history="1">
              <w:r>
                <w:rPr>
                  <w:rFonts w:ascii="Tahoma" w:hAnsi="Tahoma" w:eastAsia="Tahoma" w:cs="Tahoma"/>
                  <w:color w:val="337AB7"/>
                  <w:sz w:val="20"/>
                  <w:szCs w:val="20"/>
                </w:rPr>
                <w:t xml:space="preserve">https://mebel-market.com/divany/kozhanye/</w:t>
              </w:r>
            </w:hyperlink>
          </w:p>
        </w:tc>
        <w:tc>
          <w:tcPr>
            <w:tcW w:w="1245" w:type="dxa"/>
            <w:vAlign w:val="top"/>
            <w:shd w:val="clear" w:fill="FFFFFF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45</w:t>
            </w:r>
          </w:p>
        </w:tc>
        <w:tc>
          <w:tcPr>
            <w:tcW w:w="1245" w:type="dxa"/>
            <w:vAlign w:val="top"/>
            <w:shd w:val="clear" w:fill="FFFFFF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32</w:t>
            </w:r>
          </w:p>
        </w:tc>
        <w:tc>
          <w:tcPr>
            <w:tcW w:w="1245" w:type="dxa"/>
            <w:vAlign w:val="top"/>
            <w:shd w:val="clear" w:fill="FFFFFF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21</w:t>
            </w:r>
            <w:r>
              <w:rPr>
                <w:rFonts w:ascii="Tahoma" w:hAnsi="Tahoma" w:eastAsia="Tahoma" w:cs="Tahoma"/>
                <w:color w:val="27AE60"/>
                <w:sz w:val="20"/>
                <w:szCs w:val="20"/>
                <w:vertAlign w:val="superscript"/>
              </w:rPr>
              <w:t xml:space="preserve">+11</w:t>
            </w:r>
          </w:p>
        </w:tc>
        <w:tc>
          <w:tcPr>
            <w:tcW w:w="1650" w:type="dxa"/>
            <w:vAlign w:val="top"/>
            <w:tcBorders>
              <w:righ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CAF50"/>
                <w:sz w:val="20"/>
                <w:szCs w:val="20"/>
              </w:rPr>
              <w:t xml:space="preserve">+24</w:t>
            </w:r>
          </w:p>
        </w:tc>
      </w:tr>
      <w:tr>
        <w:trPr/>
        <w:tc>
          <w:tcPr>
            <w:tcW w:w="795" w:type="dxa"/>
            <w:tcMar>
              <w:right w:w="0" w:type="dxa"/>
            </w:tcMar>
            <w:vAlign w:val="top"/>
            <w:tcBorders>
              <w:left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12</w:t>
            </w:r>
          </w:p>
        </w:tc>
        <w:tc>
          <w:tcPr>
            <w:tcW w:w="3798" w:type="dxa"/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кресло кровать купить</w:t>
            </w:r>
          </w:p>
          <w:p>
            <w:pPr>
              <w:spacing w:before="0" w:after="0" w:line="264" w:lineRule="auto"/>
            </w:pPr>
            <w:hyperlink r:id="rId122" w:history="1">
              <w:r>
                <w:rPr>
                  <w:rFonts w:ascii="Tahoma" w:hAnsi="Tahoma" w:eastAsia="Tahoma" w:cs="Tahoma"/>
                  <w:color w:val="337AB7"/>
                  <w:sz w:val="20"/>
                  <w:szCs w:val="20"/>
                </w:rPr>
                <w:t xml:space="preserve">https://mebel-market.com/kresla/kresla-krovati/</w:t>
              </w:r>
            </w:hyperlink>
          </w:p>
        </w:tc>
        <w:tc>
          <w:tcPr>
            <w:tcW w:w="1245" w:type="dxa"/>
            <w:vAlign w:val="top"/>
            <w:shd w:val="clear" w:fill="F9FAFB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41</w:t>
            </w:r>
          </w:p>
        </w:tc>
        <w:tc>
          <w:tcPr>
            <w:tcW w:w="1245" w:type="dxa"/>
            <w:vAlign w:val="top"/>
            <w:shd w:val="clear" w:fill="F9FAFB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29</w:t>
            </w:r>
          </w:p>
        </w:tc>
        <w:tc>
          <w:tcPr>
            <w:tcW w:w="1245" w:type="dxa"/>
            <w:vAlign w:val="top"/>
            <w:shd w:val="clear" w:fill="F9FAFB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17</w:t>
            </w:r>
            <w:r>
              <w:rPr>
                <w:rFonts w:ascii="Tahoma" w:hAnsi="Tahoma" w:eastAsia="Tahoma" w:cs="Tahoma"/>
                <w:color w:val="27AE60"/>
                <w:sz w:val="20"/>
                <w:szCs w:val="20"/>
                <w:vertAlign w:val="superscript"/>
              </w:rPr>
              <w:t xml:space="preserve">+12</w:t>
            </w:r>
          </w:p>
        </w:tc>
        <w:tc>
          <w:tcPr>
            <w:tcW w:w="1650" w:type="dxa"/>
            <w:vAlign w:val="top"/>
            <w:tcBorders>
              <w:right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CAF50"/>
                <w:sz w:val="20"/>
                <w:szCs w:val="20"/>
              </w:rPr>
              <w:t xml:space="preserve">+24</w:t>
            </w:r>
          </w:p>
        </w:tc>
      </w:tr>
      <w:tr>
        <w:trPr/>
        <w:tc>
          <w:tcPr>
            <w:tcW w:w="795" w:type="dxa"/>
            <w:tcMar>
              <w:right w:w="0" w:type="dxa"/>
            </w:tcMar>
            <w:vAlign w:val="top"/>
            <w:tcBorders>
              <w:lef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13</w:t>
            </w:r>
          </w:p>
        </w:tc>
        <w:tc>
          <w:tcPr>
            <w:tcW w:w="3798" w:type="dxa"/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двуспальная кровать 160х200</w:t>
            </w:r>
          </w:p>
          <w:p>
            <w:pPr>
              <w:spacing w:before="0" w:after="0" w:line="264" w:lineRule="auto"/>
            </w:pPr>
            <w:hyperlink r:id="rId123" w:history="1">
              <w:r>
                <w:rPr>
                  <w:rFonts w:ascii="Tahoma" w:hAnsi="Tahoma" w:eastAsia="Tahoma" w:cs="Tahoma"/>
                  <w:color w:val="337AB7"/>
                  <w:sz w:val="20"/>
                  <w:szCs w:val="20"/>
                </w:rPr>
                <w:t xml:space="preserve">https://mebel-market.com/krovati/160x200/</w:t>
              </w:r>
            </w:hyperlink>
          </w:p>
        </w:tc>
        <w:tc>
          <w:tcPr>
            <w:tcW w:w="1245" w:type="dxa"/>
            <w:vAlign w:val="top"/>
            <w:shd w:val="clear" w:fill="FFFFFF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30</w:t>
            </w:r>
          </w:p>
        </w:tc>
        <w:tc>
          <w:tcPr>
            <w:tcW w:w="1245" w:type="dxa"/>
            <w:vAlign w:val="top"/>
            <w:shd w:val="clear" w:fill="FFFFFF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20</w:t>
            </w:r>
          </w:p>
        </w:tc>
        <w:tc>
          <w:tcPr>
            <w:tcW w:w="1245" w:type="dxa"/>
            <w:vAlign w:val="top"/>
            <w:shd w:val="clear" w:fill="FFFFFF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11</w:t>
            </w:r>
            <w:r>
              <w:rPr>
                <w:rFonts w:ascii="Tahoma" w:hAnsi="Tahoma" w:eastAsia="Tahoma" w:cs="Tahoma"/>
                <w:color w:val="27AE60"/>
                <w:sz w:val="20"/>
                <w:szCs w:val="20"/>
                <w:vertAlign w:val="superscript"/>
              </w:rPr>
              <w:t xml:space="preserve">+9</w:t>
            </w:r>
          </w:p>
        </w:tc>
        <w:tc>
          <w:tcPr>
            <w:tcW w:w="1650" w:type="dxa"/>
            <w:vAlign w:val="top"/>
            <w:tcBorders>
              <w:righ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CAF50"/>
                <w:sz w:val="20"/>
                <w:szCs w:val="20"/>
              </w:rPr>
              <w:t xml:space="preserve">+19</w:t>
            </w:r>
          </w:p>
        </w:tc>
      </w:tr>
      <w:tr>
        <w:trPr/>
        <w:tc>
          <w:tcPr>
            <w:tcW w:w="795" w:type="dxa"/>
            <w:tcMar>
              <w:right w:w="0" w:type="dxa"/>
            </w:tcMar>
            <w:vAlign w:val="top"/>
            <w:tcBorders>
              <w:left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14</w:t>
            </w:r>
          </w:p>
        </w:tc>
        <w:tc>
          <w:tcPr>
            <w:tcW w:w="3798" w:type="dxa"/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кровать деревянная массив</w:t>
            </w:r>
          </w:p>
          <w:p>
            <w:pPr>
              <w:spacing w:before="0" w:after="0" w:line="264" w:lineRule="auto"/>
            </w:pPr>
            <w:hyperlink r:id="rId124" w:history="1">
              <w:r>
                <w:rPr>
                  <w:rFonts w:ascii="Tahoma" w:hAnsi="Tahoma" w:eastAsia="Tahoma" w:cs="Tahoma"/>
                  <w:color w:val="337AB7"/>
                  <w:sz w:val="20"/>
                  <w:szCs w:val="20"/>
                </w:rPr>
                <w:t xml:space="preserve">https://mebel-market.com/krovati/derevyannye/</w:t>
              </w:r>
            </w:hyperlink>
          </w:p>
        </w:tc>
        <w:tc>
          <w:tcPr>
            <w:tcW w:w="1245" w:type="dxa"/>
            <w:vAlign w:val="top"/>
            <w:shd w:val="clear" w:fill="F9FAFB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36</w:t>
            </w:r>
          </w:p>
        </w:tc>
        <w:tc>
          <w:tcPr>
            <w:tcW w:w="1245" w:type="dxa"/>
            <w:vAlign w:val="top"/>
            <w:shd w:val="clear" w:fill="F9FAFB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24</w:t>
            </w:r>
          </w:p>
        </w:tc>
        <w:tc>
          <w:tcPr>
            <w:tcW w:w="1245" w:type="dxa"/>
            <w:vAlign w:val="top"/>
            <w:shd w:val="clear" w:fill="F9FAFB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16</w:t>
            </w:r>
            <w:r>
              <w:rPr>
                <w:rFonts w:ascii="Tahoma" w:hAnsi="Tahoma" w:eastAsia="Tahoma" w:cs="Tahoma"/>
                <w:color w:val="27AE60"/>
                <w:sz w:val="20"/>
                <w:szCs w:val="20"/>
                <w:vertAlign w:val="superscript"/>
              </w:rPr>
              <w:t xml:space="preserve">+8</w:t>
            </w:r>
          </w:p>
        </w:tc>
        <w:tc>
          <w:tcPr>
            <w:tcW w:w="1650" w:type="dxa"/>
            <w:vAlign w:val="top"/>
            <w:tcBorders>
              <w:right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CAF50"/>
                <w:sz w:val="20"/>
                <w:szCs w:val="20"/>
              </w:rPr>
              <w:t xml:space="preserve">+20</w:t>
            </w:r>
          </w:p>
        </w:tc>
      </w:tr>
      <w:tr>
        <w:trPr/>
        <w:tc>
          <w:tcPr>
            <w:tcW w:w="795" w:type="dxa"/>
            <w:tcMar>
              <w:right w:w="0" w:type="dxa"/>
            </w:tcMar>
            <w:vAlign w:val="top"/>
            <w:tcBorders>
              <w:lef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15</w:t>
            </w:r>
          </w:p>
        </w:tc>
        <w:tc>
          <w:tcPr>
            <w:tcW w:w="3798" w:type="dxa"/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кровать с ящиками для хранения</w:t>
            </w:r>
          </w:p>
          <w:p>
            <w:pPr>
              <w:spacing w:before="0" w:after="0" w:line="264" w:lineRule="auto"/>
            </w:pPr>
            <w:hyperlink r:id="rId125" w:history="1">
              <w:r>
                <w:rPr>
                  <w:rFonts w:ascii="Tahoma" w:hAnsi="Tahoma" w:eastAsia="Tahoma" w:cs="Tahoma"/>
                  <w:color w:val="337AB7"/>
                  <w:sz w:val="20"/>
                  <w:szCs w:val="20"/>
                </w:rPr>
                <w:t xml:space="preserve">https://mebel-market.com/krovati/s-yaschikami/</w:t>
              </w:r>
            </w:hyperlink>
          </w:p>
        </w:tc>
        <w:tc>
          <w:tcPr>
            <w:tcW w:w="1245" w:type="dxa"/>
            <w:vAlign w:val="top"/>
            <w:shd w:val="clear" w:fill="FFFFFF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33</w:t>
            </w:r>
          </w:p>
        </w:tc>
        <w:tc>
          <w:tcPr>
            <w:tcW w:w="1245" w:type="dxa"/>
            <w:vAlign w:val="top"/>
            <w:shd w:val="clear" w:fill="FFFFFF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21</w:t>
            </w:r>
          </w:p>
        </w:tc>
        <w:tc>
          <w:tcPr>
            <w:tcW w:w="1245" w:type="dxa"/>
            <w:vAlign w:val="top"/>
            <w:shd w:val="clear" w:fill="FFFFFF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12</w:t>
            </w:r>
            <w:r>
              <w:rPr>
                <w:rFonts w:ascii="Tahoma" w:hAnsi="Tahoma" w:eastAsia="Tahoma" w:cs="Tahoma"/>
                <w:color w:val="27AE60"/>
                <w:sz w:val="20"/>
                <w:szCs w:val="20"/>
                <w:vertAlign w:val="superscript"/>
              </w:rPr>
              <w:t xml:space="preserve">+9</w:t>
            </w:r>
          </w:p>
        </w:tc>
        <w:tc>
          <w:tcPr>
            <w:tcW w:w="1650" w:type="dxa"/>
            <w:vAlign w:val="top"/>
            <w:tcBorders>
              <w:righ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CAF50"/>
                <w:sz w:val="20"/>
                <w:szCs w:val="20"/>
              </w:rPr>
              <w:t xml:space="preserve">+21</w:t>
            </w:r>
          </w:p>
        </w:tc>
      </w:tr>
      <w:tr>
        <w:trPr/>
        <w:tc>
          <w:tcPr>
            <w:tcW w:w="795" w:type="dxa"/>
            <w:tcMar>
              <w:right w:w="0" w:type="dxa"/>
            </w:tcMar>
            <w:vAlign w:val="top"/>
            <w:tcBorders>
              <w:left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16</w:t>
            </w:r>
          </w:p>
        </w:tc>
        <w:tc>
          <w:tcPr>
            <w:tcW w:w="3798" w:type="dxa"/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матрас ортопедический 160х200</w:t>
            </w:r>
          </w:p>
          <w:p>
            <w:pPr>
              <w:spacing w:before="0" w:after="0" w:line="264" w:lineRule="auto"/>
            </w:pPr>
            <w:hyperlink r:id="rId107" w:history="1">
              <w:r>
                <w:rPr>
                  <w:rFonts w:ascii="Tahoma" w:hAnsi="Tahoma" w:eastAsia="Tahoma" w:cs="Tahoma"/>
                  <w:color w:val="337AB7"/>
                  <w:sz w:val="20"/>
                  <w:szCs w:val="20"/>
                </w:rPr>
                <w:t xml:space="preserve">https://mebel-market.com/matrasy/160x200/</w:t>
              </w:r>
            </w:hyperlink>
          </w:p>
        </w:tc>
        <w:tc>
          <w:tcPr>
            <w:tcW w:w="1245" w:type="dxa"/>
            <w:vAlign w:val="top"/>
            <w:shd w:val="clear" w:fill="F9FAFB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34</w:t>
            </w:r>
          </w:p>
        </w:tc>
        <w:tc>
          <w:tcPr>
            <w:tcW w:w="1245" w:type="dxa"/>
            <w:vAlign w:val="top"/>
            <w:shd w:val="clear" w:fill="F9FAFB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23</w:t>
            </w:r>
          </w:p>
        </w:tc>
        <w:tc>
          <w:tcPr>
            <w:tcW w:w="1245" w:type="dxa"/>
            <w:vAlign w:val="top"/>
            <w:shd w:val="clear" w:fill="F9FAFB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14</w:t>
            </w:r>
            <w:r>
              <w:rPr>
                <w:rFonts w:ascii="Tahoma" w:hAnsi="Tahoma" w:eastAsia="Tahoma" w:cs="Tahoma"/>
                <w:color w:val="27AE60"/>
                <w:sz w:val="20"/>
                <w:szCs w:val="20"/>
                <w:vertAlign w:val="superscript"/>
              </w:rPr>
              <w:t xml:space="preserve">+9</w:t>
            </w:r>
          </w:p>
        </w:tc>
        <w:tc>
          <w:tcPr>
            <w:tcW w:w="1650" w:type="dxa"/>
            <w:vAlign w:val="top"/>
            <w:tcBorders>
              <w:right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CAF50"/>
                <w:sz w:val="20"/>
                <w:szCs w:val="20"/>
              </w:rPr>
              <w:t xml:space="preserve">+20</w:t>
            </w:r>
          </w:p>
        </w:tc>
      </w:tr>
      <w:tr>
        <w:trPr/>
        <w:tc>
          <w:tcPr>
            <w:tcW w:w="795" w:type="dxa"/>
            <w:tcMar>
              <w:right w:w="0" w:type="dxa"/>
            </w:tcMar>
            <w:vAlign w:val="top"/>
            <w:tcBorders>
              <w:lef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17</w:t>
            </w:r>
          </w:p>
        </w:tc>
        <w:tc>
          <w:tcPr>
            <w:tcW w:w="3798" w:type="dxa"/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матрас жесткий купить</w:t>
            </w:r>
          </w:p>
          <w:p>
            <w:pPr>
              <w:spacing w:before="0" w:after="0" w:line="264" w:lineRule="auto"/>
            </w:pPr>
            <w:hyperlink r:id="rId126" w:history="1">
              <w:r>
                <w:rPr>
                  <w:rFonts w:ascii="Tahoma" w:hAnsi="Tahoma" w:eastAsia="Tahoma" w:cs="Tahoma"/>
                  <w:color w:val="337AB7"/>
                  <w:sz w:val="20"/>
                  <w:szCs w:val="20"/>
                </w:rPr>
                <w:t xml:space="preserve">https://mebel-market.com/matrasy/zhestkie/</w:t>
              </w:r>
            </w:hyperlink>
          </w:p>
        </w:tc>
        <w:tc>
          <w:tcPr>
            <w:tcW w:w="1245" w:type="dxa"/>
            <w:vAlign w:val="top"/>
            <w:shd w:val="clear" w:fill="FFFFFF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43</w:t>
            </w:r>
          </w:p>
        </w:tc>
        <w:tc>
          <w:tcPr>
            <w:tcW w:w="1245" w:type="dxa"/>
            <w:vAlign w:val="top"/>
            <w:shd w:val="clear" w:fill="FFFFFF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30</w:t>
            </w:r>
          </w:p>
        </w:tc>
        <w:tc>
          <w:tcPr>
            <w:tcW w:w="1245" w:type="dxa"/>
            <w:vAlign w:val="top"/>
            <w:shd w:val="clear" w:fill="FFFFFF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20</w:t>
            </w:r>
            <w:r>
              <w:rPr>
                <w:rFonts w:ascii="Tahoma" w:hAnsi="Tahoma" w:eastAsia="Tahoma" w:cs="Tahoma"/>
                <w:color w:val="27AE60"/>
                <w:sz w:val="20"/>
                <w:szCs w:val="20"/>
                <w:vertAlign w:val="superscript"/>
              </w:rPr>
              <w:t xml:space="preserve">+10</w:t>
            </w:r>
          </w:p>
        </w:tc>
        <w:tc>
          <w:tcPr>
            <w:tcW w:w="1650" w:type="dxa"/>
            <w:vAlign w:val="top"/>
            <w:tcBorders>
              <w:righ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CAF50"/>
                <w:sz w:val="20"/>
                <w:szCs w:val="20"/>
              </w:rPr>
              <w:t xml:space="preserve">+23</w:t>
            </w:r>
          </w:p>
        </w:tc>
      </w:tr>
      <w:tr>
        <w:trPr/>
        <w:tc>
          <w:tcPr>
            <w:tcW w:w="795" w:type="dxa"/>
            <w:tcMar>
              <w:right w:w="0" w:type="dxa"/>
            </w:tcMar>
            <w:vAlign w:val="top"/>
            <w:tcBorders>
              <w:left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18</w:t>
            </w:r>
          </w:p>
        </w:tc>
        <w:tc>
          <w:tcPr>
            <w:tcW w:w="3798" w:type="dxa"/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шкаф купе в спальню</w:t>
            </w:r>
          </w:p>
          <w:p>
            <w:pPr>
              <w:spacing w:before="0" w:after="0" w:line="264" w:lineRule="auto"/>
            </w:pPr>
            <w:hyperlink r:id="rId127" w:history="1">
              <w:r>
                <w:rPr>
                  <w:rFonts w:ascii="Tahoma" w:hAnsi="Tahoma" w:eastAsia="Tahoma" w:cs="Tahoma"/>
                  <w:color w:val="337AB7"/>
                  <w:sz w:val="20"/>
                  <w:szCs w:val="20"/>
                </w:rPr>
                <w:t xml:space="preserve">https://mebel-market.com/shkafy-kupe/v-spalnyu/</w:t>
              </w:r>
            </w:hyperlink>
          </w:p>
        </w:tc>
        <w:tc>
          <w:tcPr>
            <w:tcW w:w="1245" w:type="dxa"/>
            <w:vAlign w:val="top"/>
            <w:shd w:val="clear" w:fill="F9FAFB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40</w:t>
            </w:r>
          </w:p>
        </w:tc>
        <w:tc>
          <w:tcPr>
            <w:tcW w:w="1245" w:type="dxa"/>
            <w:vAlign w:val="top"/>
            <w:shd w:val="clear" w:fill="F9FAFB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28</w:t>
            </w:r>
          </w:p>
        </w:tc>
        <w:tc>
          <w:tcPr>
            <w:tcW w:w="1245" w:type="dxa"/>
            <w:vAlign w:val="top"/>
            <w:shd w:val="clear" w:fill="F9FAFB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18</w:t>
            </w:r>
            <w:r>
              <w:rPr>
                <w:rFonts w:ascii="Tahoma" w:hAnsi="Tahoma" w:eastAsia="Tahoma" w:cs="Tahoma"/>
                <w:color w:val="27AE60"/>
                <w:sz w:val="20"/>
                <w:szCs w:val="20"/>
                <w:vertAlign w:val="superscript"/>
              </w:rPr>
              <w:t xml:space="preserve">+10</w:t>
            </w:r>
          </w:p>
        </w:tc>
        <w:tc>
          <w:tcPr>
            <w:tcW w:w="1650" w:type="dxa"/>
            <w:vAlign w:val="top"/>
            <w:tcBorders>
              <w:right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CAF50"/>
                <w:sz w:val="20"/>
                <w:szCs w:val="20"/>
              </w:rPr>
              <w:t xml:space="preserve">+22</w:t>
            </w:r>
          </w:p>
        </w:tc>
      </w:tr>
      <w:tr>
        <w:trPr/>
        <w:tc>
          <w:tcPr>
            <w:tcW w:w="795" w:type="dxa"/>
            <w:tcMar>
              <w:right w:w="0" w:type="dxa"/>
            </w:tcMar>
            <w:vAlign w:val="top"/>
            <w:tcBorders>
              <w:lef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19</w:t>
            </w:r>
          </w:p>
        </w:tc>
        <w:tc>
          <w:tcPr>
            <w:tcW w:w="3798" w:type="dxa"/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шкаф распашной белый</w:t>
            </w:r>
          </w:p>
          <w:p>
            <w:pPr>
              <w:spacing w:before="0" w:after="0" w:line="264" w:lineRule="auto"/>
            </w:pPr>
            <w:hyperlink r:id="rId128" w:history="1">
              <w:r>
                <w:rPr>
                  <w:rFonts w:ascii="Tahoma" w:hAnsi="Tahoma" w:eastAsia="Tahoma" w:cs="Tahoma"/>
                  <w:color w:val="337AB7"/>
                  <w:sz w:val="20"/>
                  <w:szCs w:val="20"/>
                </w:rPr>
                <w:t xml:space="preserve">https://mebel-market.com/shkafy/raspashnye/</w:t>
              </w:r>
            </w:hyperlink>
          </w:p>
        </w:tc>
        <w:tc>
          <w:tcPr>
            <w:tcW w:w="1245" w:type="dxa"/>
            <w:vAlign w:val="top"/>
            <w:shd w:val="clear" w:fill="FFFFFF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46</w:t>
            </w:r>
          </w:p>
        </w:tc>
        <w:tc>
          <w:tcPr>
            <w:tcW w:w="1245" w:type="dxa"/>
            <w:vAlign w:val="top"/>
            <w:shd w:val="clear" w:fill="FFFFFF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35</w:t>
            </w:r>
          </w:p>
        </w:tc>
        <w:tc>
          <w:tcPr>
            <w:tcW w:w="1245" w:type="dxa"/>
            <w:vAlign w:val="top"/>
            <w:shd w:val="clear" w:fill="FFFFFF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24</w:t>
            </w:r>
            <w:r>
              <w:rPr>
                <w:rFonts w:ascii="Tahoma" w:hAnsi="Tahoma" w:eastAsia="Tahoma" w:cs="Tahoma"/>
                <w:color w:val="27AE60"/>
                <w:sz w:val="20"/>
                <w:szCs w:val="20"/>
                <w:vertAlign w:val="superscript"/>
              </w:rPr>
              <w:t xml:space="preserve">+11</w:t>
            </w:r>
          </w:p>
        </w:tc>
        <w:tc>
          <w:tcPr>
            <w:tcW w:w="1650" w:type="dxa"/>
            <w:vAlign w:val="top"/>
            <w:tcBorders>
              <w:righ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CAF50"/>
                <w:sz w:val="20"/>
                <w:szCs w:val="20"/>
              </w:rPr>
              <w:t xml:space="preserve">+22</w:t>
            </w:r>
          </w:p>
        </w:tc>
      </w:tr>
      <w:tr>
        <w:trPr/>
        <w:tc>
          <w:tcPr>
            <w:tcW w:w="795" w:type="dxa"/>
            <w:tcMar>
              <w:right w:w="0" w:type="dxa"/>
            </w:tcMar>
            <w:vAlign w:val="top"/>
            <w:tcBorders>
              <w:left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20</w:t>
            </w:r>
          </w:p>
        </w:tc>
        <w:tc>
          <w:tcPr>
            <w:tcW w:w="3798" w:type="dxa"/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тумба под телевизор</w:t>
            </w:r>
          </w:p>
          <w:p>
            <w:pPr>
              <w:spacing w:before="0" w:after="0" w:line="264" w:lineRule="auto"/>
            </w:pPr>
            <w:hyperlink r:id="rId129" w:history="1">
              <w:r>
                <w:rPr>
                  <w:rFonts w:ascii="Tahoma" w:hAnsi="Tahoma" w:eastAsia="Tahoma" w:cs="Tahoma"/>
                  <w:color w:val="337AB7"/>
                  <w:sz w:val="20"/>
                  <w:szCs w:val="20"/>
                </w:rPr>
                <w:t xml:space="preserve">https://mebel-market.com/tumby/tumby-pod-tv/</w:t>
              </w:r>
            </w:hyperlink>
          </w:p>
        </w:tc>
        <w:tc>
          <w:tcPr>
            <w:tcW w:w="1245" w:type="dxa"/>
            <w:vAlign w:val="top"/>
            <w:shd w:val="clear" w:fill="F9FAFB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44</w:t>
            </w:r>
          </w:p>
        </w:tc>
        <w:tc>
          <w:tcPr>
            <w:tcW w:w="1245" w:type="dxa"/>
            <w:vAlign w:val="top"/>
            <w:shd w:val="clear" w:fill="F9FAFB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31</w:t>
            </w:r>
          </w:p>
        </w:tc>
        <w:tc>
          <w:tcPr>
            <w:tcW w:w="1245" w:type="dxa"/>
            <w:vAlign w:val="top"/>
            <w:shd w:val="clear" w:fill="F9FAFB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22</w:t>
            </w:r>
            <w:r>
              <w:rPr>
                <w:rFonts w:ascii="Tahoma" w:hAnsi="Tahoma" w:eastAsia="Tahoma" w:cs="Tahoma"/>
                <w:color w:val="27AE60"/>
                <w:sz w:val="20"/>
                <w:szCs w:val="20"/>
                <w:vertAlign w:val="superscript"/>
              </w:rPr>
              <w:t xml:space="preserve">+9</w:t>
            </w:r>
          </w:p>
        </w:tc>
        <w:tc>
          <w:tcPr>
            <w:tcW w:w="1650" w:type="dxa"/>
            <w:vAlign w:val="top"/>
            <w:tcBorders>
              <w:right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CAF50"/>
                <w:sz w:val="20"/>
                <w:szCs w:val="20"/>
              </w:rPr>
              <w:t xml:space="preserve">+22</w:t>
            </w:r>
          </w:p>
        </w:tc>
      </w:tr>
      <w:tr>
        <w:trPr/>
        <w:tc>
          <w:tcPr>
            <w:tcW w:w="795" w:type="dxa"/>
            <w:tcMar>
              <w:right w:w="0" w:type="dxa"/>
            </w:tcMar>
            <w:vAlign w:val="top"/>
            <w:tcBorders>
              <w:lef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21</w:t>
            </w:r>
          </w:p>
        </w:tc>
        <w:tc>
          <w:tcPr>
            <w:tcW w:w="3798" w:type="dxa"/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обеденный стол массив</w:t>
            </w:r>
          </w:p>
          <w:p>
            <w:pPr>
              <w:spacing w:before="0" w:after="0" w:line="264" w:lineRule="auto"/>
            </w:pPr>
            <w:hyperlink r:id="rId109" w:history="1">
              <w:r>
                <w:rPr>
                  <w:rFonts w:ascii="Tahoma" w:hAnsi="Tahoma" w:eastAsia="Tahoma" w:cs="Tahoma"/>
                  <w:color w:val="337AB7"/>
                  <w:sz w:val="20"/>
                  <w:szCs w:val="20"/>
                </w:rPr>
                <w:t xml:space="preserve">https://mebel-market.com/stoly/obedennye/</w:t>
              </w:r>
            </w:hyperlink>
          </w:p>
        </w:tc>
        <w:tc>
          <w:tcPr>
            <w:tcW w:w="1245" w:type="dxa"/>
            <w:vAlign w:val="top"/>
            <w:shd w:val="clear" w:fill="FFFFFF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29</w:t>
            </w:r>
          </w:p>
        </w:tc>
        <w:tc>
          <w:tcPr>
            <w:tcW w:w="1245" w:type="dxa"/>
            <w:vAlign w:val="top"/>
            <w:shd w:val="clear" w:fill="FFFFFF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21</w:t>
            </w:r>
          </w:p>
        </w:tc>
        <w:tc>
          <w:tcPr>
            <w:tcW w:w="1245" w:type="dxa"/>
            <w:vAlign w:val="top"/>
            <w:shd w:val="clear" w:fill="FFFFFF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15</w:t>
            </w:r>
            <w:r>
              <w:rPr>
                <w:rFonts w:ascii="Tahoma" w:hAnsi="Tahoma" w:eastAsia="Tahoma" w:cs="Tahoma"/>
                <w:color w:val="27AE60"/>
                <w:sz w:val="20"/>
                <w:szCs w:val="20"/>
                <w:vertAlign w:val="superscript"/>
              </w:rPr>
              <w:t xml:space="preserve">+6</w:t>
            </w:r>
          </w:p>
        </w:tc>
        <w:tc>
          <w:tcPr>
            <w:tcW w:w="1650" w:type="dxa"/>
            <w:vAlign w:val="top"/>
            <w:tcBorders>
              <w:righ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CAF50"/>
                <w:sz w:val="20"/>
                <w:szCs w:val="20"/>
              </w:rPr>
              <w:t xml:space="preserve">+14</w:t>
            </w:r>
          </w:p>
        </w:tc>
      </w:tr>
      <w:tr>
        <w:trPr/>
        <w:tc>
          <w:tcPr>
            <w:tcW w:w="795" w:type="dxa"/>
            <w:tcMar>
              <w:right w:w="0" w:type="dxa"/>
            </w:tcMar>
            <w:vAlign w:val="top"/>
            <w:tcBorders>
              <w:left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22</w:t>
            </w:r>
          </w:p>
        </w:tc>
        <w:tc>
          <w:tcPr>
            <w:tcW w:w="3798" w:type="dxa"/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кухонный стол раскладной</w:t>
            </w:r>
          </w:p>
          <w:p>
            <w:pPr>
              <w:spacing w:before="0" w:after="0" w:line="264" w:lineRule="auto"/>
            </w:pPr>
            <w:hyperlink r:id="rId130" w:history="1">
              <w:r>
                <w:rPr>
                  <w:rFonts w:ascii="Tahoma" w:hAnsi="Tahoma" w:eastAsia="Tahoma" w:cs="Tahoma"/>
                  <w:color w:val="337AB7"/>
                  <w:sz w:val="20"/>
                  <w:szCs w:val="20"/>
                </w:rPr>
                <w:t xml:space="preserve">https://mebel-market.com/stoly/kuhonnye-raskladnye/</w:t>
              </w:r>
            </w:hyperlink>
          </w:p>
        </w:tc>
        <w:tc>
          <w:tcPr>
            <w:tcW w:w="1245" w:type="dxa"/>
            <w:vAlign w:val="top"/>
            <w:shd w:val="clear" w:fill="F9FAFB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38</w:t>
            </w:r>
          </w:p>
        </w:tc>
        <w:tc>
          <w:tcPr>
            <w:tcW w:w="1245" w:type="dxa"/>
            <w:vAlign w:val="top"/>
            <w:shd w:val="clear" w:fill="F9FAFB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26</w:t>
            </w:r>
          </w:p>
        </w:tc>
        <w:tc>
          <w:tcPr>
            <w:tcW w:w="1245" w:type="dxa"/>
            <w:vAlign w:val="top"/>
            <w:shd w:val="clear" w:fill="F9FAFB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17</w:t>
            </w:r>
            <w:r>
              <w:rPr>
                <w:rFonts w:ascii="Tahoma" w:hAnsi="Tahoma" w:eastAsia="Tahoma" w:cs="Tahoma"/>
                <w:color w:val="27AE60"/>
                <w:sz w:val="20"/>
                <w:szCs w:val="20"/>
                <w:vertAlign w:val="superscript"/>
              </w:rPr>
              <w:t xml:space="preserve">+9</w:t>
            </w:r>
          </w:p>
        </w:tc>
        <w:tc>
          <w:tcPr>
            <w:tcW w:w="1650" w:type="dxa"/>
            <w:vAlign w:val="top"/>
            <w:tcBorders>
              <w:right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CAF50"/>
                <w:sz w:val="20"/>
                <w:szCs w:val="20"/>
              </w:rPr>
              <w:t xml:space="preserve">+21</w:t>
            </w:r>
          </w:p>
        </w:tc>
      </w:tr>
      <w:tr>
        <w:trPr/>
        <w:tc>
          <w:tcPr>
            <w:tcW w:w="795" w:type="dxa"/>
            <w:tcMar>
              <w:right w:w="0" w:type="dxa"/>
            </w:tcMar>
            <w:vAlign w:val="top"/>
            <w:tcBorders>
              <w:lef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23</w:t>
            </w:r>
          </w:p>
        </w:tc>
        <w:tc>
          <w:tcPr>
            <w:tcW w:w="3798" w:type="dxa"/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стулья для кухни купить</w:t>
            </w:r>
          </w:p>
          <w:p>
            <w:pPr>
              <w:spacing w:before="0" w:after="0" w:line="264" w:lineRule="auto"/>
            </w:pPr>
            <w:hyperlink r:id="rId131" w:history="1">
              <w:r>
                <w:rPr>
                  <w:rFonts w:ascii="Tahoma" w:hAnsi="Tahoma" w:eastAsia="Tahoma" w:cs="Tahoma"/>
                  <w:color w:val="337AB7"/>
                  <w:sz w:val="20"/>
                  <w:szCs w:val="20"/>
                </w:rPr>
                <w:t xml:space="preserve">https://mebel-market.com/stulya/kuhonnye/</w:t>
              </w:r>
            </w:hyperlink>
          </w:p>
        </w:tc>
        <w:tc>
          <w:tcPr>
            <w:tcW w:w="1245" w:type="dxa"/>
            <w:vAlign w:val="top"/>
            <w:shd w:val="clear" w:fill="FFFFFF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42</w:t>
            </w:r>
          </w:p>
        </w:tc>
        <w:tc>
          <w:tcPr>
            <w:tcW w:w="1245" w:type="dxa"/>
            <w:vAlign w:val="top"/>
            <w:shd w:val="clear" w:fill="FFFFFF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30</w:t>
            </w:r>
          </w:p>
        </w:tc>
        <w:tc>
          <w:tcPr>
            <w:tcW w:w="1245" w:type="dxa"/>
            <w:vAlign w:val="top"/>
            <w:shd w:val="clear" w:fill="FFFFFF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19</w:t>
            </w:r>
            <w:r>
              <w:rPr>
                <w:rFonts w:ascii="Tahoma" w:hAnsi="Tahoma" w:eastAsia="Tahoma" w:cs="Tahoma"/>
                <w:color w:val="27AE60"/>
                <w:sz w:val="20"/>
                <w:szCs w:val="20"/>
                <w:vertAlign w:val="superscript"/>
              </w:rPr>
              <w:t xml:space="preserve">+11</w:t>
            </w:r>
          </w:p>
        </w:tc>
        <w:tc>
          <w:tcPr>
            <w:tcW w:w="1650" w:type="dxa"/>
            <w:vAlign w:val="top"/>
            <w:tcBorders>
              <w:righ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CAF50"/>
                <w:sz w:val="20"/>
                <w:szCs w:val="20"/>
              </w:rPr>
              <w:t xml:space="preserve">+23</w:t>
            </w:r>
          </w:p>
        </w:tc>
      </w:tr>
      <w:tr>
        <w:trPr/>
        <w:tc>
          <w:tcPr>
            <w:tcW w:w="795" w:type="dxa"/>
            <w:tcMar>
              <w:right w:w="0" w:type="dxa"/>
            </w:tcMar>
            <w:vAlign w:val="top"/>
            <w:tcBorders>
              <w:left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24</w:t>
            </w:r>
          </w:p>
        </w:tc>
        <w:tc>
          <w:tcPr>
            <w:tcW w:w="3798" w:type="dxa"/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детская кровать с ящиками</w:t>
            </w:r>
          </w:p>
          <w:p>
            <w:pPr>
              <w:spacing w:before="0" w:after="0" w:line="264" w:lineRule="auto"/>
            </w:pPr>
            <w:hyperlink r:id="rId111" w:history="1">
              <w:r>
                <w:rPr>
                  <w:rFonts w:ascii="Tahoma" w:hAnsi="Tahoma" w:eastAsia="Tahoma" w:cs="Tahoma"/>
                  <w:color w:val="337AB7"/>
                  <w:sz w:val="20"/>
                  <w:szCs w:val="20"/>
                </w:rPr>
                <w:t xml:space="preserve">https://mebel-market.com/detskaya/krovati/</w:t>
              </w:r>
            </w:hyperlink>
          </w:p>
        </w:tc>
        <w:tc>
          <w:tcPr>
            <w:tcW w:w="1245" w:type="dxa"/>
            <w:vAlign w:val="top"/>
            <w:shd w:val="clear" w:fill="F9FAFB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38</w:t>
            </w:r>
          </w:p>
        </w:tc>
        <w:tc>
          <w:tcPr>
            <w:tcW w:w="1245" w:type="dxa"/>
            <w:vAlign w:val="top"/>
            <w:shd w:val="clear" w:fill="F9FAFB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27</w:t>
            </w:r>
          </w:p>
        </w:tc>
        <w:tc>
          <w:tcPr>
            <w:tcW w:w="1245" w:type="dxa"/>
            <w:vAlign w:val="top"/>
            <w:shd w:val="clear" w:fill="F9FAFB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17</w:t>
            </w:r>
            <w:r>
              <w:rPr>
                <w:rFonts w:ascii="Tahoma" w:hAnsi="Tahoma" w:eastAsia="Tahoma" w:cs="Tahoma"/>
                <w:color w:val="27AE60"/>
                <w:sz w:val="20"/>
                <w:szCs w:val="20"/>
                <w:vertAlign w:val="superscript"/>
              </w:rPr>
              <w:t xml:space="preserve">+10</w:t>
            </w:r>
          </w:p>
        </w:tc>
        <w:tc>
          <w:tcPr>
            <w:tcW w:w="1650" w:type="dxa"/>
            <w:vAlign w:val="top"/>
            <w:tcBorders>
              <w:right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CAF50"/>
                <w:sz w:val="20"/>
                <w:szCs w:val="20"/>
              </w:rPr>
              <w:t xml:space="preserve">+21</w:t>
            </w:r>
          </w:p>
        </w:tc>
      </w:tr>
      <w:tr>
        <w:trPr/>
        <w:tc>
          <w:tcPr>
            <w:tcW w:w="795" w:type="dxa"/>
            <w:tcMar>
              <w:right w:w="0" w:type="dxa"/>
            </w:tcMar>
            <w:vAlign w:val="top"/>
            <w:tcBorders>
              <w:lef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25</w:t>
            </w:r>
          </w:p>
        </w:tc>
        <w:tc>
          <w:tcPr>
            <w:tcW w:w="3798" w:type="dxa"/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двухъярусная кровать детская</w:t>
            </w:r>
          </w:p>
          <w:p>
            <w:pPr>
              <w:spacing w:before="0" w:after="0" w:line="264" w:lineRule="auto"/>
            </w:pPr>
            <w:hyperlink r:id="rId132" w:history="1">
              <w:r>
                <w:rPr>
                  <w:rFonts w:ascii="Tahoma" w:hAnsi="Tahoma" w:eastAsia="Tahoma" w:cs="Tahoma"/>
                  <w:color w:val="337AB7"/>
                  <w:sz w:val="20"/>
                  <w:szCs w:val="20"/>
                </w:rPr>
                <w:t xml:space="preserve">https://mebel-market.com/detskaya/dvuhyarusnye-krovati/</w:t>
              </w:r>
            </w:hyperlink>
          </w:p>
        </w:tc>
        <w:tc>
          <w:tcPr>
            <w:tcW w:w="1245" w:type="dxa"/>
            <w:vAlign w:val="top"/>
            <w:shd w:val="clear" w:fill="FFFFFF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47</w:t>
            </w:r>
          </w:p>
        </w:tc>
        <w:tc>
          <w:tcPr>
            <w:tcW w:w="1245" w:type="dxa"/>
            <w:vAlign w:val="top"/>
            <w:shd w:val="clear" w:fill="FFFFFF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33</w:t>
            </w:r>
          </w:p>
        </w:tc>
        <w:tc>
          <w:tcPr>
            <w:tcW w:w="1245" w:type="dxa"/>
            <w:vAlign w:val="top"/>
            <w:shd w:val="clear" w:fill="FFFFFF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22</w:t>
            </w:r>
            <w:r>
              <w:rPr>
                <w:rFonts w:ascii="Tahoma" w:hAnsi="Tahoma" w:eastAsia="Tahoma" w:cs="Tahoma"/>
                <w:color w:val="27AE60"/>
                <w:sz w:val="20"/>
                <w:szCs w:val="20"/>
                <w:vertAlign w:val="superscript"/>
              </w:rPr>
              <w:t xml:space="preserve">+11</w:t>
            </w:r>
          </w:p>
        </w:tc>
        <w:tc>
          <w:tcPr>
            <w:tcW w:w="1650" w:type="dxa"/>
            <w:vAlign w:val="top"/>
            <w:tcBorders>
              <w:righ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CAF50"/>
                <w:sz w:val="20"/>
                <w:szCs w:val="20"/>
              </w:rPr>
              <w:t xml:space="preserve">+25</w:t>
            </w:r>
          </w:p>
        </w:tc>
      </w:tr>
      <w:tr>
        <w:trPr/>
        <w:tc>
          <w:tcPr>
            <w:tcW w:w="795" w:type="dxa"/>
            <w:tcMar>
              <w:right w:w="0" w:type="dxa"/>
            </w:tcMar>
            <w:vAlign w:val="top"/>
            <w:tcBorders>
              <w:left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26</w:t>
            </w:r>
          </w:p>
        </w:tc>
        <w:tc>
          <w:tcPr>
            <w:tcW w:w="3798" w:type="dxa"/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мебель для прихожей современная</w:t>
            </w:r>
          </w:p>
          <w:p>
            <w:pPr>
              <w:spacing w:before="0" w:after="0" w:line="264" w:lineRule="auto"/>
            </w:pPr>
            <w:hyperlink r:id="rId112" w:history="1">
              <w:r>
                <w:rPr>
                  <w:rFonts w:ascii="Tahoma" w:hAnsi="Tahoma" w:eastAsia="Tahoma" w:cs="Tahoma"/>
                  <w:color w:val="337AB7"/>
                  <w:sz w:val="20"/>
                  <w:szCs w:val="20"/>
                </w:rPr>
                <w:t xml:space="preserve">https://mebel-market.com/prihozhie/</w:t>
              </w:r>
            </w:hyperlink>
          </w:p>
        </w:tc>
        <w:tc>
          <w:tcPr>
            <w:tcW w:w="1245" w:type="dxa"/>
            <w:vAlign w:val="top"/>
            <w:shd w:val="clear" w:fill="F9FAFB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42</w:t>
            </w:r>
          </w:p>
        </w:tc>
        <w:tc>
          <w:tcPr>
            <w:tcW w:w="1245" w:type="dxa"/>
            <w:vAlign w:val="top"/>
            <w:shd w:val="clear" w:fill="F9FAFB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31</w:t>
            </w:r>
          </w:p>
        </w:tc>
        <w:tc>
          <w:tcPr>
            <w:tcW w:w="1245" w:type="dxa"/>
            <w:vAlign w:val="top"/>
            <w:shd w:val="clear" w:fill="F9FAFB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19</w:t>
            </w:r>
            <w:r>
              <w:rPr>
                <w:rFonts w:ascii="Tahoma" w:hAnsi="Tahoma" w:eastAsia="Tahoma" w:cs="Tahoma"/>
                <w:color w:val="27AE60"/>
                <w:sz w:val="20"/>
                <w:szCs w:val="20"/>
                <w:vertAlign w:val="superscript"/>
              </w:rPr>
              <w:t xml:space="preserve">+12</w:t>
            </w:r>
          </w:p>
        </w:tc>
        <w:tc>
          <w:tcPr>
            <w:tcW w:w="1650" w:type="dxa"/>
            <w:vAlign w:val="top"/>
            <w:tcBorders>
              <w:right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CAF50"/>
                <w:sz w:val="20"/>
                <w:szCs w:val="20"/>
              </w:rPr>
              <w:t xml:space="preserve">+23</w:t>
            </w:r>
          </w:p>
        </w:tc>
      </w:tr>
      <w:tr>
        <w:trPr/>
        <w:tc>
          <w:tcPr>
            <w:tcW w:w="795" w:type="dxa"/>
            <w:tcMar>
              <w:right w:w="0" w:type="dxa"/>
            </w:tcMar>
            <w:vAlign w:val="top"/>
            <w:tcBorders>
              <w:lef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27</w:t>
            </w:r>
          </w:p>
        </w:tc>
        <w:tc>
          <w:tcPr>
            <w:tcW w:w="3798" w:type="dxa"/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прихожая в коридор купить</w:t>
            </w:r>
          </w:p>
          <w:p>
            <w:pPr>
              <w:spacing w:before="0" w:after="0" w:line="264" w:lineRule="auto"/>
            </w:pPr>
            <w:hyperlink r:id="rId133" w:history="1">
              <w:r>
                <w:rPr>
                  <w:rFonts w:ascii="Tahoma" w:hAnsi="Tahoma" w:eastAsia="Tahoma" w:cs="Tahoma"/>
                  <w:color w:val="337AB7"/>
                  <w:sz w:val="20"/>
                  <w:szCs w:val="20"/>
                </w:rPr>
                <w:t xml:space="preserve">https://mebel-market.com/prihozhie/v-koridor/</w:t>
              </w:r>
            </w:hyperlink>
          </w:p>
        </w:tc>
        <w:tc>
          <w:tcPr>
            <w:tcW w:w="1245" w:type="dxa"/>
            <w:vAlign w:val="top"/>
            <w:shd w:val="clear" w:fill="FFFFFF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49</w:t>
            </w:r>
          </w:p>
        </w:tc>
        <w:tc>
          <w:tcPr>
            <w:tcW w:w="1245" w:type="dxa"/>
            <w:vAlign w:val="top"/>
            <w:shd w:val="clear" w:fill="FFFFFF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36</w:t>
            </w:r>
          </w:p>
        </w:tc>
        <w:tc>
          <w:tcPr>
            <w:tcW w:w="1245" w:type="dxa"/>
            <w:vAlign w:val="top"/>
            <w:shd w:val="clear" w:fill="FFFFFF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24</w:t>
            </w:r>
            <w:r>
              <w:rPr>
                <w:rFonts w:ascii="Tahoma" w:hAnsi="Tahoma" w:eastAsia="Tahoma" w:cs="Tahoma"/>
                <w:color w:val="27AE60"/>
                <w:sz w:val="20"/>
                <w:szCs w:val="20"/>
                <w:vertAlign w:val="superscript"/>
              </w:rPr>
              <w:t xml:space="preserve">+12</w:t>
            </w:r>
          </w:p>
        </w:tc>
        <w:tc>
          <w:tcPr>
            <w:tcW w:w="1650" w:type="dxa"/>
            <w:vAlign w:val="top"/>
            <w:tcBorders>
              <w:righ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CAF50"/>
                <w:sz w:val="20"/>
                <w:szCs w:val="20"/>
              </w:rPr>
              <w:t xml:space="preserve">+25</w:t>
            </w:r>
          </w:p>
        </w:tc>
      </w:tr>
      <w:tr>
        <w:trPr/>
        <w:tc>
          <w:tcPr>
            <w:tcW w:w="795" w:type="dxa"/>
            <w:tcMar>
              <w:right w:w="0" w:type="dxa"/>
            </w:tcMar>
            <w:vAlign w:val="top"/>
            <w:tcBorders>
              <w:left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28</w:t>
            </w:r>
          </w:p>
        </w:tc>
        <w:tc>
          <w:tcPr>
            <w:tcW w:w="3798" w:type="dxa"/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мебель для спальни комплект</w:t>
            </w:r>
          </w:p>
          <w:p>
            <w:pPr>
              <w:spacing w:before="0" w:after="0" w:line="264" w:lineRule="auto"/>
            </w:pPr>
            <w:hyperlink r:id="rId134" w:history="1">
              <w:r>
                <w:rPr>
                  <w:rFonts w:ascii="Tahoma" w:hAnsi="Tahoma" w:eastAsia="Tahoma" w:cs="Tahoma"/>
                  <w:color w:val="337AB7"/>
                  <w:sz w:val="20"/>
                  <w:szCs w:val="20"/>
                </w:rPr>
                <w:t xml:space="preserve">https://mebel-market.com/spalni/</w:t>
              </w:r>
            </w:hyperlink>
          </w:p>
        </w:tc>
        <w:tc>
          <w:tcPr>
            <w:tcW w:w="1245" w:type="dxa"/>
            <w:vAlign w:val="top"/>
            <w:shd w:val="clear" w:fill="F9FAFB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35</w:t>
            </w:r>
          </w:p>
        </w:tc>
        <w:tc>
          <w:tcPr>
            <w:tcW w:w="1245" w:type="dxa"/>
            <w:vAlign w:val="top"/>
            <w:shd w:val="clear" w:fill="F9FAFB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24</w:t>
            </w:r>
          </w:p>
        </w:tc>
        <w:tc>
          <w:tcPr>
            <w:tcW w:w="1245" w:type="dxa"/>
            <w:vAlign w:val="top"/>
            <w:shd w:val="clear" w:fill="F9FAFB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14</w:t>
            </w:r>
            <w:r>
              <w:rPr>
                <w:rFonts w:ascii="Tahoma" w:hAnsi="Tahoma" w:eastAsia="Tahoma" w:cs="Tahoma"/>
                <w:color w:val="27AE60"/>
                <w:sz w:val="20"/>
                <w:szCs w:val="20"/>
                <w:vertAlign w:val="superscript"/>
              </w:rPr>
              <w:t xml:space="preserve">+10</w:t>
            </w:r>
          </w:p>
        </w:tc>
        <w:tc>
          <w:tcPr>
            <w:tcW w:w="1650" w:type="dxa"/>
            <w:vAlign w:val="top"/>
            <w:tcBorders>
              <w:right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CAF50"/>
                <w:sz w:val="20"/>
                <w:szCs w:val="20"/>
              </w:rPr>
              <w:t xml:space="preserve">+21</w:t>
            </w:r>
          </w:p>
        </w:tc>
      </w:tr>
      <w:tr>
        <w:trPr/>
        <w:tc>
          <w:tcPr>
            <w:tcW w:w="795" w:type="dxa"/>
            <w:tcMar>
              <w:right w:w="0" w:type="dxa"/>
            </w:tcMar>
            <w:vAlign w:val="top"/>
            <w:tcBorders>
              <w:lef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29</w:t>
            </w:r>
          </w:p>
        </w:tc>
        <w:tc>
          <w:tcPr>
            <w:tcW w:w="3798" w:type="dxa"/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гостиная мебель современная</w:t>
            </w:r>
          </w:p>
          <w:p>
            <w:pPr>
              <w:spacing w:before="0" w:after="0" w:line="264" w:lineRule="auto"/>
            </w:pPr>
            <w:hyperlink r:id="rId135" w:history="1">
              <w:r>
                <w:rPr>
                  <w:rFonts w:ascii="Tahoma" w:hAnsi="Tahoma" w:eastAsia="Tahoma" w:cs="Tahoma"/>
                  <w:color w:val="337AB7"/>
                  <w:sz w:val="20"/>
                  <w:szCs w:val="20"/>
                </w:rPr>
                <w:t xml:space="preserve">https://mebel-market.com/gostinye/</w:t>
              </w:r>
            </w:hyperlink>
          </w:p>
        </w:tc>
        <w:tc>
          <w:tcPr>
            <w:tcW w:w="1245" w:type="dxa"/>
            <w:vAlign w:val="top"/>
            <w:shd w:val="clear" w:fill="FFFFFF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48</w:t>
            </w:r>
          </w:p>
        </w:tc>
        <w:tc>
          <w:tcPr>
            <w:tcW w:w="1245" w:type="dxa"/>
            <w:vAlign w:val="top"/>
            <w:shd w:val="clear" w:fill="FFFFFF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35</w:t>
            </w:r>
          </w:p>
        </w:tc>
        <w:tc>
          <w:tcPr>
            <w:tcW w:w="1245" w:type="dxa"/>
            <w:vAlign w:val="top"/>
            <w:shd w:val="clear" w:fill="FFFFFF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23</w:t>
            </w:r>
            <w:r>
              <w:rPr>
                <w:rFonts w:ascii="Tahoma" w:hAnsi="Tahoma" w:eastAsia="Tahoma" w:cs="Tahoma"/>
                <w:color w:val="27AE60"/>
                <w:sz w:val="20"/>
                <w:szCs w:val="20"/>
                <w:vertAlign w:val="superscript"/>
              </w:rPr>
              <w:t xml:space="preserve">+12</w:t>
            </w:r>
          </w:p>
        </w:tc>
        <w:tc>
          <w:tcPr>
            <w:tcW w:w="1650" w:type="dxa"/>
            <w:vAlign w:val="top"/>
            <w:tcBorders>
              <w:righ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CAF50"/>
                <w:sz w:val="20"/>
                <w:szCs w:val="20"/>
              </w:rPr>
              <w:t xml:space="preserve">+25</w:t>
            </w:r>
          </w:p>
        </w:tc>
      </w:tr>
      <w:tr>
        <w:trPr/>
        <w:tc>
          <w:tcPr>
            <w:tcW w:w="795" w:type="dxa"/>
            <w:tcMar>
              <w:right w:w="0" w:type="dxa"/>
            </w:tcMar>
            <w:vAlign w:val="top"/>
            <w:tcBorders>
              <w:left w:val="single" w:sz="4" w:color="E0E0E0" w:space="0"/>
              <w:bottom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30</w:t>
            </w:r>
          </w:p>
        </w:tc>
        <w:tc>
          <w:tcPr>
            <w:tcW w:w="3798" w:type="dxa"/>
            <w:vAlign w:val="top"/>
            <w:tcBorders>
              <w:bottom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доставка мебели москва</w:t>
            </w:r>
          </w:p>
          <w:p>
            <w:pPr>
              <w:spacing w:before="0" w:after="0" w:line="264" w:lineRule="auto"/>
            </w:pPr>
            <w:hyperlink r:id="rId113" w:history="1">
              <w:r>
                <w:rPr>
                  <w:rFonts w:ascii="Tahoma" w:hAnsi="Tahoma" w:eastAsia="Tahoma" w:cs="Tahoma"/>
                  <w:color w:val="337AB7"/>
                  <w:sz w:val="20"/>
                  <w:szCs w:val="20"/>
                </w:rPr>
                <w:t xml:space="preserve">https://mebel-market.com/dostavka/</w:t>
              </w:r>
            </w:hyperlink>
          </w:p>
        </w:tc>
        <w:tc>
          <w:tcPr>
            <w:tcW w:w="1245" w:type="dxa"/>
            <w:vAlign w:val="top"/>
            <w:tcBorders>
              <w:bottom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25</w:t>
            </w:r>
          </w:p>
        </w:tc>
        <w:tc>
          <w:tcPr>
            <w:tcW w:w="1245" w:type="dxa"/>
            <w:vAlign w:val="top"/>
            <w:tcBorders>
              <w:bottom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18</w:t>
            </w:r>
          </w:p>
        </w:tc>
        <w:tc>
          <w:tcPr>
            <w:tcW w:w="1245" w:type="dxa"/>
            <w:vAlign w:val="top"/>
            <w:tcBorders>
              <w:bottom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10</w:t>
            </w:r>
            <w:r>
              <w:rPr>
                <w:rFonts w:ascii="Tahoma" w:hAnsi="Tahoma" w:eastAsia="Tahoma" w:cs="Tahoma"/>
                <w:color w:val="27AE60"/>
                <w:sz w:val="20"/>
                <w:szCs w:val="20"/>
                <w:vertAlign w:val="superscript"/>
              </w:rPr>
              <w:t xml:space="preserve">+8</w:t>
            </w:r>
          </w:p>
        </w:tc>
        <w:tc>
          <w:tcPr>
            <w:tcW w:w="1650" w:type="dxa"/>
            <w:vAlign w:val="top"/>
            <w:tcBorders>
              <w:right w:val="single" w:sz="4" w:color="E0E0E0" w:space="0"/>
              <w:bottom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CAF50"/>
                <w:sz w:val="20"/>
                <w:szCs w:val="20"/>
              </w:rPr>
              <w:t xml:space="preserve">+15</w:t>
            </w:r>
          </w:p>
        </w:tc>
      </w:tr>
    </w:tbl>
    <w:p>
      <w:pPr/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78"/>
      </w:tblGrid>
      <w:tr>
        <w:trPr>
          <w:cantSplit/>
        </w:trPr>
        <w:tc>
          <w:tcPr>
            <w:tcW w:w="9978" w:type="dxa"/>
            <w:noWrap/>
          </w:tcPr>
          <w:p>
            <w:pPr>
              <w:pStyle w:val="title3"/>
            </w:pPr>
            <w:r>
              <w:rPr>
                <w:rStyle w:val="title3"/>
              </w:rPr>
              <w:t xml:space="preserve">Google - Москва</w:t>
            </w:r>
          </w:p>
        </w:tc>
      </w:tr>
    </w:tbl>
    <w:tbl>
      <w:tblPr>
        <w:tblW w:w="9978" w:type="dxa"/>
        <w:tblInd w:w="180" w:type="dxa"/>
        <w:tblLayout w:type="fixed"/>
        <w:tblCellMar>
          <w:top w:w="120" w:type="dxa"/>
          <w:left w:w="180" w:type="dxa"/>
          <w:bottom w:w="120" w:type="dxa"/>
          <w:right w:w="180" w:type="dxa"/>
        </w:tblCellMar>
        <w:tblLook w:val="0000" w:firstRow="0" w:lastRow="0" w:firstColumn="0" w:lastColumn="0" w:noHBand="0" w:noVBand="0"/>
      </w:tblPr>
      <w:tblGrid>
        <w:gridCol w:w="795"/>
        <w:gridCol w:w="3798"/>
        <w:gridCol w:w="1245"/>
        <w:gridCol w:w="1245"/>
        <w:gridCol w:w="1245"/>
        <w:gridCol w:w="1650"/>
      </w:tblGrid>
      <w:tr>
        <w:trPr>
          <w:tblHeader w:val="1"/>
        </w:trPr>
        <w:tc>
          <w:tcPr>
            <w:tcW w:w="795" w:type="dxa"/>
            <w:tcMar>
              <w:right w:w="0" w:type="dxa"/>
            </w:tcMar>
            <w:vAlign w:val="center"/>
            <w:tcBorders>
              <w:top w:val="single" w:sz="4" w:color="E0E0E0" w:space="0"/>
              <w:left w:val="single" w:sz="4" w:color="E0E0E0" w:space="0"/>
            </w:tcBorders>
            <w:shd w:val="clear" w:fill="E0F3F1"/>
            <w:noWrap/>
          </w:tcPr>
          <w:p>
            <w:pPr>
              <w:spacing w:before="0" w:after="0" w:line="240" w:lineRule="auto"/>
            </w:pPr>
            <w:r>
              <w:rPr>
                <w:rFonts w:ascii="Tahoma" w:hAnsi="Tahoma" w:eastAsia="Tahoma" w:cs="Tahoma"/>
                <w:color w:val="424242"/>
                <w:sz w:val="19.4"/>
                <w:szCs w:val="19.4"/>
                <w:b w:val="1"/>
                <w:bCs w:val="1"/>
              </w:rPr>
              <w:t xml:space="preserve">№</w:t>
            </w:r>
          </w:p>
        </w:tc>
        <w:tc>
          <w:tcPr>
            <w:tcW w:w="3798" w:type="dxa"/>
            <w:vAlign w:val="center"/>
            <w:tcBorders>
              <w:top w:val="single" w:sz="4" w:color="E0E0E0" w:space="0"/>
            </w:tcBorders>
            <w:shd w:val="clear" w:fill="E0F3F1"/>
            <w:noWrap/>
          </w:tcPr>
          <w:p>
            <w:pPr>
              <w:spacing w:before="0" w:after="0" w:line="240" w:lineRule="auto"/>
            </w:pPr>
            <w:r>
              <w:rPr>
                <w:rFonts w:ascii="Tahoma" w:hAnsi="Tahoma" w:eastAsia="Tahoma" w:cs="Tahoma"/>
                <w:color w:val="424242"/>
                <w:sz w:val="19.4"/>
                <w:szCs w:val="19.4"/>
                <w:b w:val="1"/>
                <w:bCs w:val="1"/>
              </w:rPr>
              <w:t xml:space="preserve">Поисковая фраза</w:t>
            </w:r>
          </w:p>
        </w:tc>
        <w:tc>
          <w:tcPr>
            <w:tcW w:w="1245" w:type="dxa"/>
            <w:vAlign w:val="center"/>
            <w:tcBorders>
              <w:top w:val="single" w:sz="4" w:color="E0E0E0" w:space="0"/>
            </w:tcBorders>
            <w:shd w:val="clear" w:fill="E0F3F1"/>
            <w:noWrap/>
          </w:tcPr>
          <w:p>
            <w:pPr>
              <w:spacing w:before="0" w:after="0" w:line="240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19.4"/>
                <w:szCs w:val="19.4"/>
                <w:b w:val="1"/>
                <w:bCs w:val="1"/>
              </w:rPr>
              <w:t xml:space="preserve">01.12.25</w:t>
            </w:r>
          </w:p>
        </w:tc>
        <w:tc>
          <w:tcPr>
            <w:tcW w:w="1245" w:type="dxa"/>
            <w:vAlign w:val="center"/>
            <w:tcBorders>
              <w:top w:val="single" w:sz="4" w:color="E0E0E0" w:space="0"/>
            </w:tcBorders>
            <w:shd w:val="clear" w:fill="E0F3F1"/>
            <w:noWrap/>
          </w:tcPr>
          <w:p>
            <w:pPr>
              <w:spacing w:before="0" w:after="0" w:line="240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19.4"/>
                <w:szCs w:val="19.4"/>
                <w:b w:val="1"/>
                <w:bCs w:val="1"/>
              </w:rPr>
              <w:t xml:space="preserve">31.05.26</w:t>
            </w:r>
          </w:p>
        </w:tc>
        <w:tc>
          <w:tcPr>
            <w:tcW w:w="1245" w:type="dxa"/>
            <w:vAlign w:val="center"/>
            <w:tcBorders>
              <w:top w:val="single" w:sz="4" w:color="E0E0E0" w:space="0"/>
            </w:tcBorders>
            <w:shd w:val="clear" w:fill="E0F3F1"/>
            <w:noWrap/>
          </w:tcPr>
          <w:p>
            <w:pPr>
              <w:spacing w:before="0" w:after="0" w:line="240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19.4"/>
                <w:szCs w:val="19.4"/>
                <w:b w:val="1"/>
                <w:bCs w:val="1"/>
              </w:rPr>
              <w:t xml:space="preserve">30.06.26</w:t>
            </w:r>
          </w:p>
        </w:tc>
        <w:tc>
          <w:tcPr>
            <w:tcW w:w="1650" w:type="dxa"/>
            <w:vAlign w:val="top"/>
            <w:tcBorders>
              <w:top w:val="single" w:sz="4" w:color="E0E0E0" w:space="0"/>
              <w:right w:val="single" w:sz="4" w:color="E0E0E0" w:space="0"/>
            </w:tcBorders>
            <w:shd w:val="clear" w:fill="E0F3F1"/>
            <w:noWrap/>
          </w:tcPr>
          <w:p>
            <w:pPr>
              <w:spacing w:before="0" w:after="0" w:line="216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19.4"/>
                <w:szCs w:val="19.4"/>
                <w:b w:val="1"/>
                <w:bCs w:val="1"/>
              </w:rPr>
              <w:t xml:space="preserve">Сравнение с первым месяцем</w:t>
            </w:r>
          </w:p>
        </w:tc>
      </w:tr>
      <w:tr>
        <w:trPr/>
        <w:tc>
          <w:tcPr>
            <w:tcW w:w="795" w:type="dxa"/>
            <w:tcMar>
              <w:right w:w="0" w:type="dxa"/>
            </w:tcMar>
            <w:vAlign w:val="top"/>
            <w:tcBorders>
              <w:lef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</w:t>
            </w:r>
          </w:p>
        </w:tc>
        <w:tc>
          <w:tcPr>
            <w:tcW w:w="3798" w:type="dxa"/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матрас ортопедический 160х200</w:t>
            </w:r>
          </w:p>
          <w:p>
            <w:pPr>
              <w:spacing w:before="0" w:after="0" w:line="264" w:lineRule="auto"/>
            </w:pPr>
            <w:hyperlink r:id="rId107" w:history="1">
              <w:r>
                <w:rPr>
                  <w:rFonts w:ascii="Tahoma" w:hAnsi="Tahoma" w:eastAsia="Tahoma" w:cs="Tahoma"/>
                  <w:color w:val="337AB7"/>
                  <w:sz w:val="20"/>
                  <w:szCs w:val="20"/>
                </w:rPr>
                <w:t xml:space="preserve">https://mebel-market.com/matrasy/160x200/</w:t>
              </w:r>
            </w:hyperlink>
          </w:p>
        </w:tc>
        <w:tc>
          <w:tcPr>
            <w:tcW w:w="1245" w:type="dxa"/>
            <w:vAlign w:val="top"/>
            <w:shd w:val="clear" w:fill="FFFFFF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34</w:t>
            </w:r>
          </w:p>
        </w:tc>
        <w:tc>
          <w:tcPr>
            <w:tcW w:w="1245" w:type="dxa"/>
            <w:vAlign w:val="top"/>
            <w:shd w:val="clear" w:fill="FFFFFF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23</w:t>
            </w:r>
          </w:p>
        </w:tc>
        <w:tc>
          <w:tcPr>
            <w:tcW w:w="1245" w:type="dxa"/>
            <w:vAlign w:val="top"/>
            <w:shd w:val="clear" w:fill="FFFFFF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14</w:t>
            </w:r>
            <w:r>
              <w:rPr>
                <w:rFonts w:ascii="Tahoma" w:hAnsi="Tahoma" w:eastAsia="Tahoma" w:cs="Tahoma"/>
                <w:color w:val="27AE60"/>
                <w:sz w:val="20"/>
                <w:szCs w:val="20"/>
                <w:vertAlign w:val="superscript"/>
              </w:rPr>
              <w:t xml:space="preserve">+9</w:t>
            </w:r>
          </w:p>
        </w:tc>
        <w:tc>
          <w:tcPr>
            <w:tcW w:w="1650" w:type="dxa"/>
            <w:vAlign w:val="top"/>
            <w:tcBorders>
              <w:righ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CAF50"/>
                <w:sz w:val="20"/>
                <w:szCs w:val="20"/>
              </w:rPr>
              <w:t xml:space="preserve">+20</w:t>
            </w:r>
          </w:p>
        </w:tc>
      </w:tr>
      <w:tr>
        <w:trPr/>
        <w:tc>
          <w:tcPr>
            <w:tcW w:w="795" w:type="dxa"/>
            <w:tcMar>
              <w:right w:w="0" w:type="dxa"/>
            </w:tcMar>
            <w:vAlign w:val="top"/>
            <w:tcBorders>
              <w:left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</w:t>
            </w:r>
          </w:p>
        </w:tc>
        <w:tc>
          <w:tcPr>
            <w:tcW w:w="3798" w:type="dxa"/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обеденный стол массив</w:t>
            </w:r>
          </w:p>
          <w:p>
            <w:pPr>
              <w:spacing w:before="0" w:after="0" w:line="264" w:lineRule="auto"/>
            </w:pPr>
            <w:hyperlink r:id="rId109" w:history="1">
              <w:r>
                <w:rPr>
                  <w:rFonts w:ascii="Tahoma" w:hAnsi="Tahoma" w:eastAsia="Tahoma" w:cs="Tahoma"/>
                  <w:color w:val="337AB7"/>
                  <w:sz w:val="20"/>
                  <w:szCs w:val="20"/>
                </w:rPr>
                <w:t xml:space="preserve">https://mebel-market.com/stoly/obedennye/</w:t>
              </w:r>
            </w:hyperlink>
          </w:p>
        </w:tc>
        <w:tc>
          <w:tcPr>
            <w:tcW w:w="1245" w:type="dxa"/>
            <w:vAlign w:val="top"/>
            <w:shd w:val="clear" w:fill="F9FAFB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29</w:t>
            </w:r>
          </w:p>
        </w:tc>
        <w:tc>
          <w:tcPr>
            <w:tcW w:w="1245" w:type="dxa"/>
            <w:vAlign w:val="top"/>
            <w:shd w:val="clear" w:fill="F9FAFB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21</w:t>
            </w:r>
          </w:p>
        </w:tc>
        <w:tc>
          <w:tcPr>
            <w:tcW w:w="1245" w:type="dxa"/>
            <w:vAlign w:val="top"/>
            <w:shd w:val="clear" w:fill="F9FAFB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15</w:t>
            </w:r>
            <w:r>
              <w:rPr>
                <w:rFonts w:ascii="Tahoma" w:hAnsi="Tahoma" w:eastAsia="Tahoma" w:cs="Tahoma"/>
                <w:color w:val="27AE60"/>
                <w:sz w:val="20"/>
                <w:szCs w:val="20"/>
                <w:vertAlign w:val="superscript"/>
              </w:rPr>
              <w:t xml:space="preserve">+6</w:t>
            </w:r>
          </w:p>
        </w:tc>
        <w:tc>
          <w:tcPr>
            <w:tcW w:w="1650" w:type="dxa"/>
            <w:vAlign w:val="top"/>
            <w:tcBorders>
              <w:right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CAF50"/>
                <w:sz w:val="20"/>
                <w:szCs w:val="20"/>
              </w:rPr>
              <w:t xml:space="preserve">+14</w:t>
            </w:r>
          </w:p>
        </w:tc>
      </w:tr>
      <w:tr>
        <w:trPr/>
        <w:tc>
          <w:tcPr>
            <w:tcW w:w="795" w:type="dxa"/>
            <w:tcMar>
              <w:right w:w="0" w:type="dxa"/>
            </w:tcMar>
            <w:vAlign w:val="top"/>
            <w:tcBorders>
              <w:lef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3</w:t>
            </w:r>
          </w:p>
        </w:tc>
        <w:tc>
          <w:tcPr>
            <w:tcW w:w="3798" w:type="dxa"/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мебель для прихожей современная</w:t>
            </w:r>
          </w:p>
          <w:p>
            <w:pPr>
              <w:spacing w:before="0" w:after="0" w:line="264" w:lineRule="auto"/>
            </w:pPr>
            <w:hyperlink r:id="rId112" w:history="1">
              <w:r>
                <w:rPr>
                  <w:rFonts w:ascii="Tahoma" w:hAnsi="Tahoma" w:eastAsia="Tahoma" w:cs="Tahoma"/>
                  <w:color w:val="337AB7"/>
                  <w:sz w:val="20"/>
                  <w:szCs w:val="20"/>
                </w:rPr>
                <w:t xml:space="preserve">https://mebel-market.com/prihozhie/</w:t>
              </w:r>
            </w:hyperlink>
          </w:p>
        </w:tc>
        <w:tc>
          <w:tcPr>
            <w:tcW w:w="1245" w:type="dxa"/>
            <w:vAlign w:val="top"/>
            <w:shd w:val="clear" w:fill="FFFFFF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42</w:t>
            </w:r>
          </w:p>
        </w:tc>
        <w:tc>
          <w:tcPr>
            <w:tcW w:w="1245" w:type="dxa"/>
            <w:vAlign w:val="top"/>
            <w:shd w:val="clear" w:fill="FFFFFF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31</w:t>
            </w:r>
          </w:p>
        </w:tc>
        <w:tc>
          <w:tcPr>
            <w:tcW w:w="1245" w:type="dxa"/>
            <w:vAlign w:val="top"/>
            <w:shd w:val="clear" w:fill="FFFFFF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19</w:t>
            </w:r>
            <w:r>
              <w:rPr>
                <w:rFonts w:ascii="Tahoma" w:hAnsi="Tahoma" w:eastAsia="Tahoma" w:cs="Tahoma"/>
                <w:color w:val="27AE60"/>
                <w:sz w:val="20"/>
                <w:szCs w:val="20"/>
                <w:vertAlign w:val="superscript"/>
              </w:rPr>
              <w:t xml:space="preserve">+12</w:t>
            </w:r>
          </w:p>
        </w:tc>
        <w:tc>
          <w:tcPr>
            <w:tcW w:w="1650" w:type="dxa"/>
            <w:vAlign w:val="top"/>
            <w:tcBorders>
              <w:righ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CAF50"/>
                <w:sz w:val="20"/>
                <w:szCs w:val="20"/>
              </w:rPr>
              <w:t xml:space="preserve">+23</w:t>
            </w:r>
          </w:p>
        </w:tc>
      </w:tr>
      <w:tr>
        <w:trPr/>
        <w:tc>
          <w:tcPr>
            <w:tcW w:w="795" w:type="dxa"/>
            <w:tcMar>
              <w:right w:w="0" w:type="dxa"/>
            </w:tcMar>
            <w:vAlign w:val="top"/>
            <w:tcBorders>
              <w:left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4</w:t>
            </w:r>
          </w:p>
        </w:tc>
        <w:tc>
          <w:tcPr>
            <w:tcW w:w="3798" w:type="dxa"/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детская кровать с ящиками</w:t>
            </w:r>
          </w:p>
          <w:p>
            <w:pPr>
              <w:spacing w:before="0" w:after="0" w:line="264" w:lineRule="auto"/>
            </w:pPr>
            <w:hyperlink r:id="rId111" w:history="1">
              <w:r>
                <w:rPr>
                  <w:rFonts w:ascii="Tahoma" w:hAnsi="Tahoma" w:eastAsia="Tahoma" w:cs="Tahoma"/>
                  <w:color w:val="337AB7"/>
                  <w:sz w:val="20"/>
                  <w:szCs w:val="20"/>
                </w:rPr>
                <w:t xml:space="preserve">https://mebel-market.com/detskaya/krovati/</w:t>
              </w:r>
            </w:hyperlink>
          </w:p>
        </w:tc>
        <w:tc>
          <w:tcPr>
            <w:tcW w:w="1245" w:type="dxa"/>
            <w:vAlign w:val="top"/>
            <w:shd w:val="clear" w:fill="F9FAFB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38</w:t>
            </w:r>
          </w:p>
        </w:tc>
        <w:tc>
          <w:tcPr>
            <w:tcW w:w="1245" w:type="dxa"/>
            <w:vAlign w:val="top"/>
            <w:shd w:val="clear" w:fill="F9FAFB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27</w:t>
            </w:r>
          </w:p>
        </w:tc>
        <w:tc>
          <w:tcPr>
            <w:tcW w:w="1245" w:type="dxa"/>
            <w:vAlign w:val="top"/>
            <w:shd w:val="clear" w:fill="F9FAFB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17</w:t>
            </w:r>
            <w:r>
              <w:rPr>
                <w:rFonts w:ascii="Tahoma" w:hAnsi="Tahoma" w:eastAsia="Tahoma" w:cs="Tahoma"/>
                <w:color w:val="27AE60"/>
                <w:sz w:val="20"/>
                <w:szCs w:val="20"/>
                <w:vertAlign w:val="superscript"/>
              </w:rPr>
              <w:t xml:space="preserve">+10</w:t>
            </w:r>
          </w:p>
        </w:tc>
        <w:tc>
          <w:tcPr>
            <w:tcW w:w="1650" w:type="dxa"/>
            <w:vAlign w:val="top"/>
            <w:tcBorders>
              <w:right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CAF50"/>
                <w:sz w:val="20"/>
                <w:szCs w:val="20"/>
              </w:rPr>
              <w:t xml:space="preserve">+21</w:t>
            </w:r>
          </w:p>
        </w:tc>
      </w:tr>
      <w:tr>
        <w:trPr/>
        <w:tc>
          <w:tcPr>
            <w:tcW w:w="795" w:type="dxa"/>
            <w:tcMar>
              <w:right w:w="0" w:type="dxa"/>
            </w:tcMar>
            <w:vAlign w:val="top"/>
            <w:tcBorders>
              <w:lef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5</w:t>
            </w:r>
          </w:p>
        </w:tc>
        <w:tc>
          <w:tcPr>
            <w:tcW w:w="3798" w:type="dxa"/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кровать с подъемным механизмом</w:t>
            </w:r>
          </w:p>
          <w:p>
            <w:pPr>
              <w:spacing w:before="0" w:after="0" w:line="264" w:lineRule="auto"/>
            </w:pPr>
            <w:hyperlink r:id="rId116" w:history="1">
              <w:r>
                <w:rPr>
                  <w:rFonts w:ascii="Tahoma" w:hAnsi="Tahoma" w:eastAsia="Tahoma" w:cs="Tahoma"/>
                  <w:color w:val="337AB7"/>
                  <w:sz w:val="20"/>
                  <w:szCs w:val="20"/>
                </w:rPr>
                <w:t xml:space="preserve">https://mebel-market.com/krovati/podemnyy-mehanizm/</w:t>
              </w:r>
            </w:hyperlink>
          </w:p>
        </w:tc>
        <w:tc>
          <w:tcPr>
            <w:tcW w:w="1245" w:type="dxa"/>
            <w:vAlign w:val="top"/>
            <w:shd w:val="clear" w:fill="FFFFFF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32</w:t>
            </w:r>
          </w:p>
        </w:tc>
        <w:tc>
          <w:tcPr>
            <w:tcW w:w="1245" w:type="dxa"/>
            <w:vAlign w:val="top"/>
            <w:shd w:val="clear" w:fill="FFFFFF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22</w:t>
            </w:r>
          </w:p>
        </w:tc>
        <w:tc>
          <w:tcPr>
            <w:tcW w:w="1245" w:type="dxa"/>
            <w:vAlign w:val="top"/>
            <w:shd w:val="clear" w:fill="FFFFFF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13</w:t>
            </w:r>
            <w:r>
              <w:rPr>
                <w:rFonts w:ascii="Tahoma" w:hAnsi="Tahoma" w:eastAsia="Tahoma" w:cs="Tahoma"/>
                <w:color w:val="27AE60"/>
                <w:sz w:val="20"/>
                <w:szCs w:val="20"/>
                <w:vertAlign w:val="superscript"/>
              </w:rPr>
              <w:t xml:space="preserve">+9</w:t>
            </w:r>
          </w:p>
        </w:tc>
        <w:tc>
          <w:tcPr>
            <w:tcW w:w="1650" w:type="dxa"/>
            <w:vAlign w:val="top"/>
            <w:tcBorders>
              <w:righ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CAF50"/>
                <w:sz w:val="20"/>
                <w:szCs w:val="20"/>
              </w:rPr>
              <w:t xml:space="preserve">+19</w:t>
            </w:r>
          </w:p>
        </w:tc>
      </w:tr>
      <w:tr>
        <w:trPr/>
        <w:tc>
          <w:tcPr>
            <w:tcW w:w="795" w:type="dxa"/>
            <w:tcMar>
              <w:right w:w="0" w:type="dxa"/>
            </w:tcMar>
            <w:vAlign w:val="top"/>
            <w:tcBorders>
              <w:left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6</w:t>
            </w:r>
          </w:p>
        </w:tc>
        <w:tc>
          <w:tcPr>
            <w:tcW w:w="3798" w:type="dxa"/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двуспальная кровать 180х200</w:t>
            </w:r>
          </w:p>
          <w:p>
            <w:pPr>
              <w:spacing w:before="0" w:after="0" w:line="264" w:lineRule="auto"/>
            </w:pPr>
            <w:hyperlink r:id="rId136" w:history="1">
              <w:r>
                <w:rPr>
                  <w:rFonts w:ascii="Tahoma" w:hAnsi="Tahoma" w:eastAsia="Tahoma" w:cs="Tahoma"/>
                  <w:color w:val="337AB7"/>
                  <w:sz w:val="20"/>
                  <w:szCs w:val="20"/>
                </w:rPr>
                <w:t xml:space="preserve">https://mebel-market.com/krovati/180x200/</w:t>
              </w:r>
            </w:hyperlink>
          </w:p>
        </w:tc>
        <w:tc>
          <w:tcPr>
            <w:tcW w:w="1245" w:type="dxa"/>
            <w:vAlign w:val="top"/>
            <w:shd w:val="clear" w:fill="F9FAFB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37</w:t>
            </w:r>
          </w:p>
        </w:tc>
        <w:tc>
          <w:tcPr>
            <w:tcW w:w="1245" w:type="dxa"/>
            <w:vAlign w:val="top"/>
            <w:shd w:val="clear" w:fill="F9FAFB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28</w:t>
            </w:r>
          </w:p>
        </w:tc>
        <w:tc>
          <w:tcPr>
            <w:tcW w:w="1245" w:type="dxa"/>
            <w:vAlign w:val="top"/>
            <w:shd w:val="clear" w:fill="F9FAFB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18</w:t>
            </w:r>
            <w:r>
              <w:rPr>
                <w:rFonts w:ascii="Tahoma" w:hAnsi="Tahoma" w:eastAsia="Tahoma" w:cs="Tahoma"/>
                <w:color w:val="27AE60"/>
                <w:sz w:val="20"/>
                <w:szCs w:val="20"/>
                <w:vertAlign w:val="superscript"/>
              </w:rPr>
              <w:t xml:space="preserve">+10</w:t>
            </w:r>
          </w:p>
        </w:tc>
        <w:tc>
          <w:tcPr>
            <w:tcW w:w="1650" w:type="dxa"/>
            <w:vAlign w:val="top"/>
            <w:tcBorders>
              <w:right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CAF50"/>
                <w:sz w:val="20"/>
                <w:szCs w:val="20"/>
              </w:rPr>
              <w:t xml:space="preserve">+19</w:t>
            </w:r>
          </w:p>
        </w:tc>
      </w:tr>
      <w:tr>
        <w:trPr/>
        <w:tc>
          <w:tcPr>
            <w:tcW w:w="795" w:type="dxa"/>
            <w:tcMar>
              <w:right w:w="0" w:type="dxa"/>
            </w:tcMar>
            <w:vAlign w:val="top"/>
            <w:tcBorders>
              <w:lef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7</w:t>
            </w:r>
          </w:p>
        </w:tc>
        <w:tc>
          <w:tcPr>
            <w:tcW w:w="3798" w:type="dxa"/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матрас беспружинный купить</w:t>
            </w:r>
          </w:p>
          <w:p>
            <w:pPr>
              <w:spacing w:before="0" w:after="0" w:line="264" w:lineRule="auto"/>
            </w:pPr>
            <w:hyperlink r:id="rId137" w:history="1">
              <w:r>
                <w:rPr>
                  <w:rFonts w:ascii="Tahoma" w:hAnsi="Tahoma" w:eastAsia="Tahoma" w:cs="Tahoma"/>
                  <w:color w:val="337AB7"/>
                  <w:sz w:val="20"/>
                  <w:szCs w:val="20"/>
                </w:rPr>
                <w:t xml:space="preserve">https://mebel-market.com/matrasy/bespruzhinnye/</w:t>
              </w:r>
            </w:hyperlink>
          </w:p>
        </w:tc>
        <w:tc>
          <w:tcPr>
            <w:tcW w:w="1245" w:type="dxa"/>
            <w:vAlign w:val="top"/>
            <w:shd w:val="clear" w:fill="FFFFFF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41</w:t>
            </w:r>
          </w:p>
        </w:tc>
        <w:tc>
          <w:tcPr>
            <w:tcW w:w="1245" w:type="dxa"/>
            <w:vAlign w:val="top"/>
            <w:shd w:val="clear" w:fill="FFFFFF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29</w:t>
            </w:r>
          </w:p>
        </w:tc>
        <w:tc>
          <w:tcPr>
            <w:tcW w:w="1245" w:type="dxa"/>
            <w:vAlign w:val="top"/>
            <w:shd w:val="clear" w:fill="FFFFFF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20</w:t>
            </w:r>
            <w:r>
              <w:rPr>
                <w:rFonts w:ascii="Tahoma" w:hAnsi="Tahoma" w:eastAsia="Tahoma" w:cs="Tahoma"/>
                <w:color w:val="27AE60"/>
                <w:sz w:val="20"/>
                <w:szCs w:val="20"/>
                <w:vertAlign w:val="superscript"/>
              </w:rPr>
              <w:t xml:space="preserve">+9</w:t>
            </w:r>
          </w:p>
        </w:tc>
        <w:tc>
          <w:tcPr>
            <w:tcW w:w="1650" w:type="dxa"/>
            <w:vAlign w:val="top"/>
            <w:tcBorders>
              <w:righ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CAF50"/>
                <w:sz w:val="20"/>
                <w:szCs w:val="20"/>
              </w:rPr>
              <w:t xml:space="preserve">+21</w:t>
            </w:r>
          </w:p>
        </w:tc>
      </w:tr>
      <w:tr>
        <w:trPr/>
        <w:tc>
          <w:tcPr>
            <w:tcW w:w="795" w:type="dxa"/>
            <w:tcMar>
              <w:right w:w="0" w:type="dxa"/>
            </w:tcMar>
            <w:vAlign w:val="top"/>
            <w:tcBorders>
              <w:left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8</w:t>
            </w:r>
          </w:p>
        </w:tc>
        <w:tc>
          <w:tcPr>
            <w:tcW w:w="3798" w:type="dxa"/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матрас для спины</w:t>
            </w:r>
          </w:p>
          <w:p>
            <w:pPr>
              <w:spacing w:before="0" w:after="0" w:line="264" w:lineRule="auto"/>
            </w:pPr>
            <w:hyperlink r:id="rId138" w:history="1">
              <w:r>
                <w:rPr>
                  <w:rFonts w:ascii="Tahoma" w:hAnsi="Tahoma" w:eastAsia="Tahoma" w:cs="Tahoma"/>
                  <w:color w:val="337AB7"/>
                  <w:sz w:val="20"/>
                  <w:szCs w:val="20"/>
                </w:rPr>
                <w:t xml:space="preserve">https://mebel-market.com/matrasy/ortopedicheskie/</w:t>
              </w:r>
            </w:hyperlink>
          </w:p>
        </w:tc>
        <w:tc>
          <w:tcPr>
            <w:tcW w:w="1245" w:type="dxa"/>
            <w:vAlign w:val="top"/>
            <w:shd w:val="clear" w:fill="F9FAFB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46</w:t>
            </w:r>
          </w:p>
        </w:tc>
        <w:tc>
          <w:tcPr>
            <w:tcW w:w="1245" w:type="dxa"/>
            <w:vAlign w:val="top"/>
            <w:shd w:val="clear" w:fill="F9FAFB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34</w:t>
            </w:r>
          </w:p>
        </w:tc>
        <w:tc>
          <w:tcPr>
            <w:tcW w:w="1245" w:type="dxa"/>
            <w:vAlign w:val="top"/>
            <w:shd w:val="clear" w:fill="F9FAFB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23</w:t>
            </w:r>
            <w:r>
              <w:rPr>
                <w:rFonts w:ascii="Tahoma" w:hAnsi="Tahoma" w:eastAsia="Tahoma" w:cs="Tahoma"/>
                <w:color w:val="27AE60"/>
                <w:sz w:val="20"/>
                <w:szCs w:val="20"/>
                <w:vertAlign w:val="superscript"/>
              </w:rPr>
              <w:t xml:space="preserve">+11</w:t>
            </w:r>
          </w:p>
        </w:tc>
        <w:tc>
          <w:tcPr>
            <w:tcW w:w="1650" w:type="dxa"/>
            <w:vAlign w:val="top"/>
            <w:tcBorders>
              <w:right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CAF50"/>
                <w:sz w:val="20"/>
                <w:szCs w:val="20"/>
              </w:rPr>
              <w:t xml:space="preserve">+23</w:t>
            </w:r>
          </w:p>
        </w:tc>
      </w:tr>
      <w:tr>
        <w:trPr/>
        <w:tc>
          <w:tcPr>
            <w:tcW w:w="795" w:type="dxa"/>
            <w:tcMar>
              <w:right w:w="0" w:type="dxa"/>
            </w:tcMar>
            <w:vAlign w:val="top"/>
            <w:tcBorders>
              <w:lef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9</w:t>
            </w:r>
          </w:p>
        </w:tc>
        <w:tc>
          <w:tcPr>
            <w:tcW w:w="3798" w:type="dxa"/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диван еврокнижка</w:t>
            </w:r>
          </w:p>
          <w:p>
            <w:pPr>
              <w:spacing w:before="0" w:after="0" w:line="264" w:lineRule="auto"/>
            </w:pPr>
            <w:hyperlink r:id="rId117" w:history="1">
              <w:r>
                <w:rPr>
                  <w:rFonts w:ascii="Tahoma" w:hAnsi="Tahoma" w:eastAsia="Tahoma" w:cs="Tahoma"/>
                  <w:color w:val="337AB7"/>
                  <w:sz w:val="20"/>
                  <w:szCs w:val="20"/>
                </w:rPr>
                <w:t xml:space="preserve">https://mebel-market.com/divany/evroknizhka/</w:t>
              </w:r>
            </w:hyperlink>
          </w:p>
        </w:tc>
        <w:tc>
          <w:tcPr>
            <w:tcW w:w="1245" w:type="dxa"/>
            <w:vAlign w:val="top"/>
            <w:shd w:val="clear" w:fill="FFFFFF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35</w:t>
            </w:r>
          </w:p>
        </w:tc>
        <w:tc>
          <w:tcPr>
            <w:tcW w:w="1245" w:type="dxa"/>
            <w:vAlign w:val="top"/>
            <w:shd w:val="clear" w:fill="FFFFFF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24</w:t>
            </w:r>
          </w:p>
        </w:tc>
        <w:tc>
          <w:tcPr>
            <w:tcW w:w="1245" w:type="dxa"/>
            <w:vAlign w:val="top"/>
            <w:shd w:val="clear" w:fill="FFFFFF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15</w:t>
            </w:r>
            <w:r>
              <w:rPr>
                <w:rFonts w:ascii="Tahoma" w:hAnsi="Tahoma" w:eastAsia="Tahoma" w:cs="Tahoma"/>
                <w:color w:val="27AE60"/>
                <w:sz w:val="20"/>
                <w:szCs w:val="20"/>
                <w:vertAlign w:val="superscript"/>
              </w:rPr>
              <w:t xml:space="preserve">+9</w:t>
            </w:r>
          </w:p>
        </w:tc>
        <w:tc>
          <w:tcPr>
            <w:tcW w:w="1650" w:type="dxa"/>
            <w:vAlign w:val="top"/>
            <w:tcBorders>
              <w:righ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CAF50"/>
                <w:sz w:val="20"/>
                <w:szCs w:val="20"/>
              </w:rPr>
              <w:t xml:space="preserve">+20</w:t>
            </w:r>
          </w:p>
        </w:tc>
      </w:tr>
      <w:tr>
        <w:trPr/>
        <w:tc>
          <w:tcPr>
            <w:tcW w:w="795" w:type="dxa"/>
            <w:tcMar>
              <w:right w:w="0" w:type="dxa"/>
            </w:tcMar>
            <w:vAlign w:val="top"/>
            <w:tcBorders>
              <w:left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10</w:t>
            </w:r>
          </w:p>
        </w:tc>
        <w:tc>
          <w:tcPr>
            <w:tcW w:w="3798" w:type="dxa"/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угловой диван купить</w:t>
            </w:r>
          </w:p>
          <w:p>
            <w:pPr>
              <w:spacing w:before="0" w:after="0" w:line="264" w:lineRule="auto"/>
            </w:pPr>
            <w:hyperlink r:id="rId108" w:history="1">
              <w:r>
                <w:rPr>
                  <w:rFonts w:ascii="Tahoma" w:hAnsi="Tahoma" w:eastAsia="Tahoma" w:cs="Tahoma"/>
                  <w:color w:val="337AB7"/>
                  <w:sz w:val="20"/>
                  <w:szCs w:val="20"/>
                </w:rPr>
                <w:t xml:space="preserve">https://mebel-market.com/divany/uglovye/</w:t>
              </w:r>
            </w:hyperlink>
          </w:p>
        </w:tc>
        <w:tc>
          <w:tcPr>
            <w:tcW w:w="1245" w:type="dxa"/>
            <w:vAlign w:val="top"/>
            <w:shd w:val="clear" w:fill="F9FAFB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33</w:t>
            </w:r>
          </w:p>
        </w:tc>
        <w:tc>
          <w:tcPr>
            <w:tcW w:w="1245" w:type="dxa"/>
            <w:vAlign w:val="top"/>
            <w:shd w:val="clear" w:fill="F9FAFB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23</w:t>
            </w:r>
          </w:p>
        </w:tc>
        <w:tc>
          <w:tcPr>
            <w:tcW w:w="1245" w:type="dxa"/>
            <w:vAlign w:val="top"/>
            <w:shd w:val="clear" w:fill="F9FAFB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14</w:t>
            </w:r>
            <w:r>
              <w:rPr>
                <w:rFonts w:ascii="Tahoma" w:hAnsi="Tahoma" w:eastAsia="Tahoma" w:cs="Tahoma"/>
                <w:color w:val="27AE60"/>
                <w:sz w:val="20"/>
                <w:szCs w:val="20"/>
                <w:vertAlign w:val="superscript"/>
              </w:rPr>
              <w:t xml:space="preserve">+9</w:t>
            </w:r>
          </w:p>
        </w:tc>
        <w:tc>
          <w:tcPr>
            <w:tcW w:w="1650" w:type="dxa"/>
            <w:vAlign w:val="top"/>
            <w:tcBorders>
              <w:right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CAF50"/>
                <w:sz w:val="20"/>
                <w:szCs w:val="20"/>
              </w:rPr>
              <w:t xml:space="preserve">+19</w:t>
            </w:r>
          </w:p>
        </w:tc>
      </w:tr>
      <w:tr>
        <w:trPr/>
        <w:tc>
          <w:tcPr>
            <w:tcW w:w="795" w:type="dxa"/>
            <w:tcMar>
              <w:right w:w="0" w:type="dxa"/>
            </w:tcMar>
            <w:vAlign w:val="top"/>
            <w:tcBorders>
              <w:lef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11</w:t>
            </w:r>
          </w:p>
        </w:tc>
        <w:tc>
          <w:tcPr>
            <w:tcW w:w="3798" w:type="dxa"/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модульный диван</w:t>
            </w:r>
          </w:p>
          <w:p>
            <w:pPr>
              <w:spacing w:before="0" w:after="0" w:line="264" w:lineRule="auto"/>
            </w:pPr>
            <w:hyperlink r:id="rId115" w:history="1">
              <w:r>
                <w:rPr>
                  <w:rFonts w:ascii="Tahoma" w:hAnsi="Tahoma" w:eastAsia="Tahoma" w:cs="Tahoma"/>
                  <w:color w:val="337AB7"/>
                  <w:sz w:val="20"/>
                  <w:szCs w:val="20"/>
                </w:rPr>
                <w:t xml:space="preserve">https://mebel-market.com/divany/modulnye/</w:t>
              </w:r>
            </w:hyperlink>
          </w:p>
        </w:tc>
        <w:tc>
          <w:tcPr>
            <w:tcW w:w="1245" w:type="dxa"/>
            <w:vAlign w:val="top"/>
            <w:shd w:val="clear" w:fill="FFFFFF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39</w:t>
            </w:r>
          </w:p>
        </w:tc>
        <w:tc>
          <w:tcPr>
            <w:tcW w:w="1245" w:type="dxa"/>
            <w:vAlign w:val="top"/>
            <w:shd w:val="clear" w:fill="FFFFFF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28</w:t>
            </w:r>
          </w:p>
        </w:tc>
        <w:tc>
          <w:tcPr>
            <w:tcW w:w="1245" w:type="dxa"/>
            <w:vAlign w:val="top"/>
            <w:shd w:val="clear" w:fill="FFFFFF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18</w:t>
            </w:r>
            <w:r>
              <w:rPr>
                <w:rFonts w:ascii="Tahoma" w:hAnsi="Tahoma" w:eastAsia="Tahoma" w:cs="Tahoma"/>
                <w:color w:val="27AE60"/>
                <w:sz w:val="20"/>
                <w:szCs w:val="20"/>
                <w:vertAlign w:val="superscript"/>
              </w:rPr>
              <w:t xml:space="preserve">+10</w:t>
            </w:r>
          </w:p>
        </w:tc>
        <w:tc>
          <w:tcPr>
            <w:tcW w:w="1650" w:type="dxa"/>
            <w:vAlign w:val="top"/>
            <w:tcBorders>
              <w:righ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CAF50"/>
                <w:sz w:val="20"/>
                <w:szCs w:val="20"/>
              </w:rPr>
              <w:t xml:space="preserve">+21</w:t>
            </w:r>
          </w:p>
        </w:tc>
      </w:tr>
      <w:tr>
        <w:trPr/>
        <w:tc>
          <w:tcPr>
            <w:tcW w:w="795" w:type="dxa"/>
            <w:tcMar>
              <w:right w:w="0" w:type="dxa"/>
            </w:tcMar>
            <w:vAlign w:val="top"/>
            <w:tcBorders>
              <w:left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12</w:t>
            </w:r>
          </w:p>
        </w:tc>
        <w:tc>
          <w:tcPr>
            <w:tcW w:w="3798" w:type="dxa"/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диван для маленькой комнаты</w:t>
            </w:r>
          </w:p>
          <w:p>
            <w:pPr>
              <w:spacing w:before="0" w:after="0" w:line="264" w:lineRule="auto"/>
            </w:pPr>
            <w:hyperlink r:id="rId139" w:history="1">
              <w:r>
                <w:rPr>
                  <w:rFonts w:ascii="Tahoma" w:hAnsi="Tahoma" w:eastAsia="Tahoma" w:cs="Tahoma"/>
                  <w:color w:val="337AB7"/>
                  <w:sz w:val="20"/>
                  <w:szCs w:val="20"/>
                </w:rPr>
                <w:t xml:space="preserve">https://mebel-market.com/divany/malenkie/</w:t>
              </w:r>
            </w:hyperlink>
          </w:p>
        </w:tc>
        <w:tc>
          <w:tcPr>
            <w:tcW w:w="1245" w:type="dxa"/>
            <w:vAlign w:val="top"/>
            <w:shd w:val="clear" w:fill="F9FAFB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48</w:t>
            </w:r>
          </w:p>
        </w:tc>
        <w:tc>
          <w:tcPr>
            <w:tcW w:w="1245" w:type="dxa"/>
            <w:vAlign w:val="top"/>
            <w:shd w:val="clear" w:fill="F9FAFB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36</w:t>
            </w:r>
          </w:p>
        </w:tc>
        <w:tc>
          <w:tcPr>
            <w:tcW w:w="1245" w:type="dxa"/>
            <w:vAlign w:val="top"/>
            <w:shd w:val="clear" w:fill="F9FAFB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24</w:t>
            </w:r>
            <w:r>
              <w:rPr>
                <w:rFonts w:ascii="Tahoma" w:hAnsi="Tahoma" w:eastAsia="Tahoma" w:cs="Tahoma"/>
                <w:color w:val="27AE60"/>
                <w:sz w:val="20"/>
                <w:szCs w:val="20"/>
                <w:vertAlign w:val="superscript"/>
              </w:rPr>
              <w:t xml:space="preserve">+12</w:t>
            </w:r>
          </w:p>
        </w:tc>
        <w:tc>
          <w:tcPr>
            <w:tcW w:w="1650" w:type="dxa"/>
            <w:vAlign w:val="top"/>
            <w:tcBorders>
              <w:right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CAF50"/>
                <w:sz w:val="20"/>
                <w:szCs w:val="20"/>
              </w:rPr>
              <w:t xml:space="preserve">+24</w:t>
            </w:r>
          </w:p>
        </w:tc>
      </w:tr>
      <w:tr>
        <w:trPr/>
        <w:tc>
          <w:tcPr>
            <w:tcW w:w="795" w:type="dxa"/>
            <w:tcMar>
              <w:right w:w="0" w:type="dxa"/>
            </w:tcMar>
            <w:vAlign w:val="top"/>
            <w:tcBorders>
              <w:lef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13</w:t>
            </w:r>
          </w:p>
        </w:tc>
        <w:tc>
          <w:tcPr>
            <w:tcW w:w="3798" w:type="dxa"/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шкаф купе на заказ</w:t>
            </w:r>
          </w:p>
          <w:p>
            <w:pPr>
              <w:spacing w:before="0" w:after="0" w:line="264" w:lineRule="auto"/>
            </w:pPr>
            <w:hyperlink r:id="rId106" w:history="1">
              <w:r>
                <w:rPr>
                  <w:rFonts w:ascii="Tahoma" w:hAnsi="Tahoma" w:eastAsia="Tahoma" w:cs="Tahoma"/>
                  <w:color w:val="337AB7"/>
                  <w:sz w:val="20"/>
                  <w:szCs w:val="20"/>
                </w:rPr>
                <w:t xml:space="preserve">https://mebel-market.com/shkafy-kupe/</w:t>
              </w:r>
            </w:hyperlink>
          </w:p>
        </w:tc>
        <w:tc>
          <w:tcPr>
            <w:tcW w:w="1245" w:type="dxa"/>
            <w:vAlign w:val="top"/>
            <w:shd w:val="clear" w:fill="FFFFFF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42</w:t>
            </w:r>
          </w:p>
        </w:tc>
        <w:tc>
          <w:tcPr>
            <w:tcW w:w="1245" w:type="dxa"/>
            <w:vAlign w:val="top"/>
            <w:shd w:val="clear" w:fill="FFFFFF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30</w:t>
            </w:r>
          </w:p>
        </w:tc>
        <w:tc>
          <w:tcPr>
            <w:tcW w:w="1245" w:type="dxa"/>
            <w:vAlign w:val="top"/>
            <w:shd w:val="clear" w:fill="FFFFFF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19</w:t>
            </w:r>
            <w:r>
              <w:rPr>
                <w:rFonts w:ascii="Tahoma" w:hAnsi="Tahoma" w:eastAsia="Tahoma" w:cs="Tahoma"/>
                <w:color w:val="27AE60"/>
                <w:sz w:val="20"/>
                <w:szCs w:val="20"/>
                <w:vertAlign w:val="superscript"/>
              </w:rPr>
              <w:t xml:space="preserve">+11</w:t>
            </w:r>
          </w:p>
        </w:tc>
        <w:tc>
          <w:tcPr>
            <w:tcW w:w="1650" w:type="dxa"/>
            <w:vAlign w:val="top"/>
            <w:tcBorders>
              <w:righ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CAF50"/>
                <w:sz w:val="20"/>
                <w:szCs w:val="20"/>
              </w:rPr>
              <w:t xml:space="preserve">+23</w:t>
            </w:r>
          </w:p>
        </w:tc>
      </w:tr>
      <w:tr>
        <w:trPr/>
        <w:tc>
          <w:tcPr>
            <w:tcW w:w="795" w:type="dxa"/>
            <w:tcMar>
              <w:right w:w="0" w:type="dxa"/>
            </w:tcMar>
            <w:vAlign w:val="top"/>
            <w:tcBorders>
              <w:left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14</w:t>
            </w:r>
          </w:p>
        </w:tc>
        <w:tc>
          <w:tcPr>
            <w:tcW w:w="3798" w:type="dxa"/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шкаф купе зеркальный</w:t>
            </w:r>
          </w:p>
          <w:p>
            <w:pPr>
              <w:spacing w:before="0" w:after="0" w:line="264" w:lineRule="auto"/>
            </w:pPr>
            <w:hyperlink r:id="rId140" w:history="1">
              <w:r>
                <w:rPr>
                  <w:rFonts w:ascii="Tahoma" w:hAnsi="Tahoma" w:eastAsia="Tahoma" w:cs="Tahoma"/>
                  <w:color w:val="337AB7"/>
                  <w:sz w:val="20"/>
                  <w:szCs w:val="20"/>
                </w:rPr>
                <w:t xml:space="preserve">https://mebel-market.com/shkafy-kupe/zerkalnye/</w:t>
              </w:r>
            </w:hyperlink>
          </w:p>
        </w:tc>
        <w:tc>
          <w:tcPr>
            <w:tcW w:w="1245" w:type="dxa"/>
            <w:vAlign w:val="top"/>
            <w:shd w:val="clear" w:fill="F9FAFB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47</w:t>
            </w:r>
          </w:p>
        </w:tc>
        <w:tc>
          <w:tcPr>
            <w:tcW w:w="1245" w:type="dxa"/>
            <w:vAlign w:val="top"/>
            <w:shd w:val="clear" w:fill="F9FAFB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34</w:t>
            </w:r>
          </w:p>
        </w:tc>
        <w:tc>
          <w:tcPr>
            <w:tcW w:w="1245" w:type="dxa"/>
            <w:vAlign w:val="top"/>
            <w:shd w:val="clear" w:fill="F9FAFB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22</w:t>
            </w:r>
            <w:r>
              <w:rPr>
                <w:rFonts w:ascii="Tahoma" w:hAnsi="Tahoma" w:eastAsia="Tahoma" w:cs="Tahoma"/>
                <w:color w:val="27AE60"/>
                <w:sz w:val="20"/>
                <w:szCs w:val="20"/>
                <w:vertAlign w:val="superscript"/>
              </w:rPr>
              <w:t xml:space="preserve">+12</w:t>
            </w:r>
          </w:p>
        </w:tc>
        <w:tc>
          <w:tcPr>
            <w:tcW w:w="1650" w:type="dxa"/>
            <w:vAlign w:val="top"/>
            <w:tcBorders>
              <w:right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CAF50"/>
                <w:sz w:val="20"/>
                <w:szCs w:val="20"/>
              </w:rPr>
              <w:t xml:space="preserve">+25</w:t>
            </w:r>
          </w:p>
        </w:tc>
      </w:tr>
      <w:tr>
        <w:trPr/>
        <w:tc>
          <w:tcPr>
            <w:tcW w:w="795" w:type="dxa"/>
            <w:tcMar>
              <w:right w:w="0" w:type="dxa"/>
            </w:tcMar>
            <w:vAlign w:val="top"/>
            <w:tcBorders>
              <w:lef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15</w:t>
            </w:r>
          </w:p>
        </w:tc>
        <w:tc>
          <w:tcPr>
            <w:tcW w:w="3798" w:type="dxa"/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комод в спальню купить</w:t>
            </w:r>
          </w:p>
          <w:p>
            <w:pPr>
              <w:spacing w:before="0" w:after="0" w:line="264" w:lineRule="auto"/>
            </w:pPr>
            <w:hyperlink r:id="rId110" w:history="1">
              <w:r>
                <w:rPr>
                  <w:rFonts w:ascii="Tahoma" w:hAnsi="Tahoma" w:eastAsia="Tahoma" w:cs="Tahoma"/>
                  <w:color w:val="337AB7"/>
                  <w:sz w:val="20"/>
                  <w:szCs w:val="20"/>
                </w:rPr>
                <w:t xml:space="preserve">https://mebel-market.com/komody/</w:t>
              </w:r>
            </w:hyperlink>
          </w:p>
        </w:tc>
        <w:tc>
          <w:tcPr>
            <w:tcW w:w="1245" w:type="dxa"/>
            <w:vAlign w:val="top"/>
            <w:shd w:val="clear" w:fill="FFFFFF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36</w:t>
            </w:r>
          </w:p>
        </w:tc>
        <w:tc>
          <w:tcPr>
            <w:tcW w:w="1245" w:type="dxa"/>
            <w:vAlign w:val="top"/>
            <w:shd w:val="clear" w:fill="FFFFFF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25</w:t>
            </w:r>
          </w:p>
        </w:tc>
        <w:tc>
          <w:tcPr>
            <w:tcW w:w="1245" w:type="dxa"/>
            <w:vAlign w:val="top"/>
            <w:shd w:val="clear" w:fill="FFFFFF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16</w:t>
            </w:r>
            <w:r>
              <w:rPr>
                <w:rFonts w:ascii="Tahoma" w:hAnsi="Tahoma" w:eastAsia="Tahoma" w:cs="Tahoma"/>
                <w:color w:val="27AE60"/>
                <w:sz w:val="20"/>
                <w:szCs w:val="20"/>
                <w:vertAlign w:val="superscript"/>
              </w:rPr>
              <w:t xml:space="preserve">+9</w:t>
            </w:r>
          </w:p>
        </w:tc>
        <w:tc>
          <w:tcPr>
            <w:tcW w:w="1650" w:type="dxa"/>
            <w:vAlign w:val="top"/>
            <w:tcBorders>
              <w:righ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CAF50"/>
                <w:sz w:val="20"/>
                <w:szCs w:val="20"/>
              </w:rPr>
              <w:t xml:space="preserve">+20</w:t>
            </w:r>
          </w:p>
        </w:tc>
      </w:tr>
      <w:tr>
        <w:trPr/>
        <w:tc>
          <w:tcPr>
            <w:tcW w:w="795" w:type="dxa"/>
            <w:tcMar>
              <w:right w:w="0" w:type="dxa"/>
            </w:tcMar>
            <w:vAlign w:val="top"/>
            <w:tcBorders>
              <w:left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16</w:t>
            </w:r>
          </w:p>
        </w:tc>
        <w:tc>
          <w:tcPr>
            <w:tcW w:w="3798" w:type="dxa"/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тумба прикроватная</w:t>
            </w:r>
          </w:p>
          <w:p>
            <w:pPr>
              <w:spacing w:before="0" w:after="0" w:line="264" w:lineRule="auto"/>
            </w:pPr>
            <w:hyperlink r:id="rId141" w:history="1">
              <w:r>
                <w:rPr>
                  <w:rFonts w:ascii="Tahoma" w:hAnsi="Tahoma" w:eastAsia="Tahoma" w:cs="Tahoma"/>
                  <w:color w:val="337AB7"/>
                  <w:sz w:val="20"/>
                  <w:szCs w:val="20"/>
                </w:rPr>
                <w:t xml:space="preserve">https://mebel-market.com/tumby/prikrovatnye/</w:t>
              </w:r>
            </w:hyperlink>
          </w:p>
        </w:tc>
        <w:tc>
          <w:tcPr>
            <w:tcW w:w="1245" w:type="dxa"/>
            <w:vAlign w:val="top"/>
            <w:shd w:val="clear" w:fill="F9FAFB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45</w:t>
            </w:r>
          </w:p>
        </w:tc>
        <w:tc>
          <w:tcPr>
            <w:tcW w:w="1245" w:type="dxa"/>
            <w:vAlign w:val="top"/>
            <w:shd w:val="clear" w:fill="F9FAFB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33</w:t>
            </w:r>
          </w:p>
        </w:tc>
        <w:tc>
          <w:tcPr>
            <w:tcW w:w="1245" w:type="dxa"/>
            <w:vAlign w:val="top"/>
            <w:shd w:val="clear" w:fill="F9FAFB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22</w:t>
            </w:r>
            <w:r>
              <w:rPr>
                <w:rFonts w:ascii="Tahoma" w:hAnsi="Tahoma" w:eastAsia="Tahoma" w:cs="Tahoma"/>
                <w:color w:val="27AE60"/>
                <w:sz w:val="20"/>
                <w:szCs w:val="20"/>
                <w:vertAlign w:val="superscript"/>
              </w:rPr>
              <w:t xml:space="preserve">+11</w:t>
            </w:r>
          </w:p>
        </w:tc>
        <w:tc>
          <w:tcPr>
            <w:tcW w:w="1650" w:type="dxa"/>
            <w:vAlign w:val="top"/>
            <w:tcBorders>
              <w:right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CAF50"/>
                <w:sz w:val="20"/>
                <w:szCs w:val="20"/>
              </w:rPr>
              <w:t xml:space="preserve">+23</w:t>
            </w:r>
          </w:p>
        </w:tc>
      </w:tr>
      <w:tr>
        <w:trPr/>
        <w:tc>
          <w:tcPr>
            <w:tcW w:w="795" w:type="dxa"/>
            <w:tcMar>
              <w:right w:w="0" w:type="dxa"/>
            </w:tcMar>
            <w:vAlign w:val="top"/>
            <w:tcBorders>
              <w:lef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17</w:t>
            </w:r>
          </w:p>
        </w:tc>
        <w:tc>
          <w:tcPr>
            <w:tcW w:w="3798" w:type="dxa"/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стол трансформер</w:t>
            </w:r>
          </w:p>
          <w:p>
            <w:pPr>
              <w:spacing w:before="0" w:after="0" w:line="264" w:lineRule="auto"/>
            </w:pPr>
            <w:hyperlink r:id="rId142" w:history="1">
              <w:r>
                <w:rPr>
                  <w:rFonts w:ascii="Tahoma" w:hAnsi="Tahoma" w:eastAsia="Tahoma" w:cs="Tahoma"/>
                  <w:color w:val="337AB7"/>
                  <w:sz w:val="20"/>
                  <w:szCs w:val="20"/>
                </w:rPr>
                <w:t xml:space="preserve">https://mebel-market.com/stoly/transformery/</w:t>
              </w:r>
            </w:hyperlink>
          </w:p>
        </w:tc>
        <w:tc>
          <w:tcPr>
            <w:tcW w:w="1245" w:type="dxa"/>
            <w:vAlign w:val="top"/>
            <w:shd w:val="clear" w:fill="FFFFFF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44</w:t>
            </w:r>
          </w:p>
        </w:tc>
        <w:tc>
          <w:tcPr>
            <w:tcW w:w="1245" w:type="dxa"/>
            <w:vAlign w:val="top"/>
            <w:shd w:val="clear" w:fill="FFFFFF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32</w:t>
            </w:r>
          </w:p>
        </w:tc>
        <w:tc>
          <w:tcPr>
            <w:tcW w:w="1245" w:type="dxa"/>
            <w:vAlign w:val="top"/>
            <w:shd w:val="clear" w:fill="FFFFFF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21</w:t>
            </w:r>
            <w:r>
              <w:rPr>
                <w:rFonts w:ascii="Tahoma" w:hAnsi="Tahoma" w:eastAsia="Tahoma" w:cs="Tahoma"/>
                <w:color w:val="27AE60"/>
                <w:sz w:val="20"/>
                <w:szCs w:val="20"/>
                <w:vertAlign w:val="superscript"/>
              </w:rPr>
              <w:t xml:space="preserve">+11</w:t>
            </w:r>
          </w:p>
        </w:tc>
        <w:tc>
          <w:tcPr>
            <w:tcW w:w="1650" w:type="dxa"/>
            <w:vAlign w:val="top"/>
            <w:tcBorders>
              <w:righ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CAF50"/>
                <w:sz w:val="20"/>
                <w:szCs w:val="20"/>
              </w:rPr>
              <w:t xml:space="preserve">+23</w:t>
            </w:r>
          </w:p>
        </w:tc>
      </w:tr>
      <w:tr>
        <w:trPr/>
        <w:tc>
          <w:tcPr>
            <w:tcW w:w="795" w:type="dxa"/>
            <w:tcMar>
              <w:right w:w="0" w:type="dxa"/>
            </w:tcMar>
            <w:vAlign w:val="top"/>
            <w:tcBorders>
              <w:left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18</w:t>
            </w:r>
          </w:p>
        </w:tc>
        <w:tc>
          <w:tcPr>
            <w:tcW w:w="3798" w:type="dxa"/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стулья кухонные мягкие</w:t>
            </w:r>
          </w:p>
          <w:p>
            <w:pPr>
              <w:spacing w:before="0" w:after="0" w:line="264" w:lineRule="auto"/>
            </w:pPr>
            <w:hyperlink r:id="rId143" w:history="1">
              <w:r>
                <w:rPr>
                  <w:rFonts w:ascii="Tahoma" w:hAnsi="Tahoma" w:eastAsia="Tahoma" w:cs="Tahoma"/>
                  <w:color w:val="337AB7"/>
                  <w:sz w:val="20"/>
                  <w:szCs w:val="20"/>
                </w:rPr>
                <w:t xml:space="preserve">https://mebel-market.com/stulya/kuhonnye-myagkie/</w:t>
              </w:r>
            </w:hyperlink>
          </w:p>
        </w:tc>
        <w:tc>
          <w:tcPr>
            <w:tcW w:w="1245" w:type="dxa"/>
            <w:vAlign w:val="top"/>
            <w:shd w:val="clear" w:fill="F9FAFB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43</w:t>
            </w:r>
          </w:p>
        </w:tc>
        <w:tc>
          <w:tcPr>
            <w:tcW w:w="1245" w:type="dxa"/>
            <w:vAlign w:val="top"/>
            <w:shd w:val="clear" w:fill="F9FAFB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31</w:t>
            </w:r>
          </w:p>
        </w:tc>
        <w:tc>
          <w:tcPr>
            <w:tcW w:w="1245" w:type="dxa"/>
            <w:vAlign w:val="top"/>
            <w:shd w:val="clear" w:fill="F9FAFB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20</w:t>
            </w:r>
            <w:r>
              <w:rPr>
                <w:rFonts w:ascii="Tahoma" w:hAnsi="Tahoma" w:eastAsia="Tahoma" w:cs="Tahoma"/>
                <w:color w:val="27AE60"/>
                <w:sz w:val="20"/>
                <w:szCs w:val="20"/>
                <w:vertAlign w:val="superscript"/>
              </w:rPr>
              <w:t xml:space="preserve">+11</w:t>
            </w:r>
          </w:p>
        </w:tc>
        <w:tc>
          <w:tcPr>
            <w:tcW w:w="1650" w:type="dxa"/>
            <w:vAlign w:val="top"/>
            <w:tcBorders>
              <w:right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CAF50"/>
                <w:sz w:val="20"/>
                <w:szCs w:val="20"/>
              </w:rPr>
              <w:t xml:space="preserve">+23</w:t>
            </w:r>
          </w:p>
        </w:tc>
      </w:tr>
      <w:tr>
        <w:trPr/>
        <w:tc>
          <w:tcPr>
            <w:tcW w:w="795" w:type="dxa"/>
            <w:tcMar>
              <w:right w:w="0" w:type="dxa"/>
            </w:tcMar>
            <w:vAlign w:val="top"/>
            <w:tcBorders>
              <w:lef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19</w:t>
            </w:r>
          </w:p>
        </w:tc>
        <w:tc>
          <w:tcPr>
            <w:tcW w:w="3798" w:type="dxa"/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кровать чердак для ребенка</w:t>
            </w:r>
          </w:p>
          <w:p>
            <w:pPr>
              <w:spacing w:before="0" w:after="0" w:line="264" w:lineRule="auto"/>
            </w:pPr>
            <w:hyperlink r:id="rId144" w:history="1">
              <w:r>
                <w:rPr>
                  <w:rFonts w:ascii="Tahoma" w:hAnsi="Tahoma" w:eastAsia="Tahoma" w:cs="Tahoma"/>
                  <w:color w:val="337AB7"/>
                  <w:sz w:val="20"/>
                  <w:szCs w:val="20"/>
                </w:rPr>
                <w:t xml:space="preserve">https://mebel-market.com/detskaya/krovati-cherdaki/</w:t>
              </w:r>
            </w:hyperlink>
          </w:p>
        </w:tc>
        <w:tc>
          <w:tcPr>
            <w:tcW w:w="1245" w:type="dxa"/>
            <w:vAlign w:val="top"/>
            <w:shd w:val="clear" w:fill="FFFFFF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49</w:t>
            </w:r>
          </w:p>
        </w:tc>
        <w:tc>
          <w:tcPr>
            <w:tcW w:w="1245" w:type="dxa"/>
            <w:vAlign w:val="top"/>
            <w:shd w:val="clear" w:fill="FFFFFF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36</w:t>
            </w:r>
          </w:p>
        </w:tc>
        <w:tc>
          <w:tcPr>
            <w:tcW w:w="1245" w:type="dxa"/>
            <w:vAlign w:val="top"/>
            <w:shd w:val="clear" w:fill="FFFFFF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25</w:t>
            </w:r>
            <w:r>
              <w:rPr>
                <w:rFonts w:ascii="Tahoma" w:hAnsi="Tahoma" w:eastAsia="Tahoma" w:cs="Tahoma"/>
                <w:color w:val="27AE60"/>
                <w:sz w:val="20"/>
                <w:szCs w:val="20"/>
                <w:vertAlign w:val="superscript"/>
              </w:rPr>
              <w:t xml:space="preserve">+11</w:t>
            </w:r>
          </w:p>
        </w:tc>
        <w:tc>
          <w:tcPr>
            <w:tcW w:w="1650" w:type="dxa"/>
            <w:vAlign w:val="top"/>
            <w:tcBorders>
              <w:righ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CAF50"/>
                <w:sz w:val="20"/>
                <w:szCs w:val="20"/>
              </w:rPr>
              <w:t xml:space="preserve">+24</w:t>
            </w:r>
          </w:p>
        </w:tc>
      </w:tr>
      <w:tr>
        <w:trPr/>
        <w:tc>
          <w:tcPr>
            <w:tcW w:w="795" w:type="dxa"/>
            <w:tcMar>
              <w:right w:w="0" w:type="dxa"/>
            </w:tcMar>
            <w:vAlign w:val="top"/>
            <w:tcBorders>
              <w:left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20</w:t>
            </w:r>
          </w:p>
        </w:tc>
        <w:tc>
          <w:tcPr>
            <w:tcW w:w="3798" w:type="dxa"/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мебель для прихожей</w:t>
            </w:r>
          </w:p>
          <w:p>
            <w:pPr>
              <w:spacing w:before="0" w:after="0" w:line="264" w:lineRule="auto"/>
            </w:pPr>
            <w:hyperlink r:id="rId112" w:history="1">
              <w:r>
                <w:rPr>
                  <w:rFonts w:ascii="Tahoma" w:hAnsi="Tahoma" w:eastAsia="Tahoma" w:cs="Tahoma"/>
                  <w:color w:val="337AB7"/>
                  <w:sz w:val="20"/>
                  <w:szCs w:val="20"/>
                </w:rPr>
                <w:t xml:space="preserve">https://mebel-market.com/prihozhie/</w:t>
              </w:r>
            </w:hyperlink>
          </w:p>
        </w:tc>
        <w:tc>
          <w:tcPr>
            <w:tcW w:w="1245" w:type="dxa"/>
            <w:vAlign w:val="top"/>
            <w:shd w:val="clear" w:fill="F9FAFB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38</w:t>
            </w:r>
          </w:p>
        </w:tc>
        <w:tc>
          <w:tcPr>
            <w:tcW w:w="1245" w:type="dxa"/>
            <w:vAlign w:val="top"/>
            <w:shd w:val="clear" w:fill="F9FAFB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27</w:t>
            </w:r>
          </w:p>
        </w:tc>
        <w:tc>
          <w:tcPr>
            <w:tcW w:w="1245" w:type="dxa"/>
            <w:vAlign w:val="top"/>
            <w:shd w:val="clear" w:fill="F9FAFB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17</w:t>
            </w:r>
            <w:r>
              <w:rPr>
                <w:rFonts w:ascii="Tahoma" w:hAnsi="Tahoma" w:eastAsia="Tahoma" w:cs="Tahoma"/>
                <w:color w:val="27AE60"/>
                <w:sz w:val="20"/>
                <w:szCs w:val="20"/>
                <w:vertAlign w:val="superscript"/>
              </w:rPr>
              <w:t xml:space="preserve">+10</w:t>
            </w:r>
          </w:p>
        </w:tc>
        <w:tc>
          <w:tcPr>
            <w:tcW w:w="1650" w:type="dxa"/>
            <w:vAlign w:val="top"/>
            <w:tcBorders>
              <w:right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CAF50"/>
                <w:sz w:val="20"/>
                <w:szCs w:val="20"/>
              </w:rPr>
              <w:t xml:space="preserve">+21</w:t>
            </w:r>
          </w:p>
        </w:tc>
      </w:tr>
      <w:tr>
        <w:trPr/>
        <w:tc>
          <w:tcPr>
            <w:tcW w:w="795" w:type="dxa"/>
            <w:tcMar>
              <w:right w:w="0" w:type="dxa"/>
            </w:tcMar>
            <w:vAlign w:val="top"/>
            <w:tcBorders>
              <w:lef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21</w:t>
            </w:r>
          </w:p>
        </w:tc>
        <w:tc>
          <w:tcPr>
            <w:tcW w:w="3798" w:type="dxa"/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прихожая узкая</w:t>
            </w:r>
          </w:p>
          <w:p>
            <w:pPr>
              <w:spacing w:before="0" w:after="0" w:line="264" w:lineRule="auto"/>
            </w:pPr>
            <w:hyperlink r:id="rId145" w:history="1">
              <w:r>
                <w:rPr>
                  <w:rFonts w:ascii="Tahoma" w:hAnsi="Tahoma" w:eastAsia="Tahoma" w:cs="Tahoma"/>
                  <w:color w:val="337AB7"/>
                  <w:sz w:val="20"/>
                  <w:szCs w:val="20"/>
                </w:rPr>
                <w:t xml:space="preserve">https://mebel-market.com/prihozhie/uzkie/</w:t>
              </w:r>
            </w:hyperlink>
          </w:p>
        </w:tc>
        <w:tc>
          <w:tcPr>
            <w:tcW w:w="1245" w:type="dxa"/>
            <w:vAlign w:val="top"/>
            <w:shd w:val="clear" w:fill="FFFFFF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50</w:t>
            </w:r>
          </w:p>
        </w:tc>
        <w:tc>
          <w:tcPr>
            <w:tcW w:w="1245" w:type="dxa"/>
            <w:vAlign w:val="top"/>
            <w:shd w:val="clear" w:fill="FFFFFF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37</w:t>
            </w:r>
          </w:p>
        </w:tc>
        <w:tc>
          <w:tcPr>
            <w:tcW w:w="1245" w:type="dxa"/>
            <w:vAlign w:val="top"/>
            <w:shd w:val="clear" w:fill="FFFFFF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26</w:t>
            </w:r>
            <w:r>
              <w:rPr>
                <w:rFonts w:ascii="Tahoma" w:hAnsi="Tahoma" w:eastAsia="Tahoma" w:cs="Tahoma"/>
                <w:color w:val="27AE60"/>
                <w:sz w:val="20"/>
                <w:szCs w:val="20"/>
                <w:vertAlign w:val="superscript"/>
              </w:rPr>
              <w:t xml:space="preserve">+11</w:t>
            </w:r>
          </w:p>
        </w:tc>
        <w:tc>
          <w:tcPr>
            <w:tcW w:w="1650" w:type="dxa"/>
            <w:vAlign w:val="top"/>
            <w:tcBorders>
              <w:righ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CAF50"/>
                <w:sz w:val="20"/>
                <w:szCs w:val="20"/>
              </w:rPr>
              <w:t xml:space="preserve">+24</w:t>
            </w:r>
          </w:p>
        </w:tc>
      </w:tr>
      <w:tr>
        <w:trPr/>
        <w:tc>
          <w:tcPr>
            <w:tcW w:w="795" w:type="dxa"/>
            <w:tcMar>
              <w:right w:w="0" w:type="dxa"/>
            </w:tcMar>
            <w:vAlign w:val="top"/>
            <w:tcBorders>
              <w:left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22</w:t>
            </w:r>
          </w:p>
        </w:tc>
        <w:tc>
          <w:tcPr>
            <w:tcW w:w="3798" w:type="dxa"/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гостиная стенка современная</w:t>
            </w:r>
          </w:p>
          <w:p>
            <w:pPr>
              <w:spacing w:before="0" w:after="0" w:line="264" w:lineRule="auto"/>
            </w:pPr>
            <w:hyperlink r:id="rId146" w:history="1">
              <w:r>
                <w:rPr>
                  <w:rFonts w:ascii="Tahoma" w:hAnsi="Tahoma" w:eastAsia="Tahoma" w:cs="Tahoma"/>
                  <w:color w:val="337AB7"/>
                  <w:sz w:val="20"/>
                  <w:szCs w:val="20"/>
                </w:rPr>
                <w:t xml:space="preserve">https://mebel-market.com/gostinye/stenki/</w:t>
              </w:r>
            </w:hyperlink>
          </w:p>
        </w:tc>
        <w:tc>
          <w:tcPr>
            <w:tcW w:w="1245" w:type="dxa"/>
            <w:vAlign w:val="top"/>
            <w:shd w:val="clear" w:fill="F9FAFB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47</w:t>
            </w:r>
          </w:p>
        </w:tc>
        <w:tc>
          <w:tcPr>
            <w:tcW w:w="1245" w:type="dxa"/>
            <w:vAlign w:val="top"/>
            <w:shd w:val="clear" w:fill="F9FAFB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35</w:t>
            </w:r>
          </w:p>
        </w:tc>
        <w:tc>
          <w:tcPr>
            <w:tcW w:w="1245" w:type="dxa"/>
            <w:vAlign w:val="top"/>
            <w:shd w:val="clear" w:fill="F9FAFB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23</w:t>
            </w:r>
            <w:r>
              <w:rPr>
                <w:rFonts w:ascii="Tahoma" w:hAnsi="Tahoma" w:eastAsia="Tahoma" w:cs="Tahoma"/>
                <w:color w:val="27AE60"/>
                <w:sz w:val="20"/>
                <w:szCs w:val="20"/>
                <w:vertAlign w:val="superscript"/>
              </w:rPr>
              <w:t xml:space="preserve">+12</w:t>
            </w:r>
          </w:p>
        </w:tc>
        <w:tc>
          <w:tcPr>
            <w:tcW w:w="1650" w:type="dxa"/>
            <w:vAlign w:val="top"/>
            <w:tcBorders>
              <w:right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CAF50"/>
                <w:sz w:val="20"/>
                <w:szCs w:val="20"/>
              </w:rPr>
              <w:t xml:space="preserve">+24</w:t>
            </w:r>
          </w:p>
        </w:tc>
      </w:tr>
      <w:tr>
        <w:trPr/>
        <w:tc>
          <w:tcPr>
            <w:tcW w:w="795" w:type="dxa"/>
            <w:tcMar>
              <w:right w:w="0" w:type="dxa"/>
            </w:tcMar>
            <w:vAlign w:val="top"/>
            <w:tcBorders>
              <w:lef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23</w:t>
            </w:r>
          </w:p>
        </w:tc>
        <w:tc>
          <w:tcPr>
            <w:tcW w:w="3798" w:type="dxa"/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журнальный столик</w:t>
            </w:r>
          </w:p>
          <w:p>
            <w:pPr>
              <w:spacing w:before="0" w:after="0" w:line="264" w:lineRule="auto"/>
            </w:pPr>
            <w:hyperlink r:id="rId147" w:history="1">
              <w:r>
                <w:rPr>
                  <w:rFonts w:ascii="Tahoma" w:hAnsi="Tahoma" w:eastAsia="Tahoma" w:cs="Tahoma"/>
                  <w:color w:val="337AB7"/>
                  <w:sz w:val="20"/>
                  <w:szCs w:val="20"/>
                </w:rPr>
                <w:t xml:space="preserve">https://mebel-market.com/stoly/zhurnalnye/</w:t>
              </w:r>
            </w:hyperlink>
          </w:p>
        </w:tc>
        <w:tc>
          <w:tcPr>
            <w:tcW w:w="1245" w:type="dxa"/>
            <w:vAlign w:val="top"/>
            <w:shd w:val="clear" w:fill="FFFFFF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40</w:t>
            </w:r>
          </w:p>
        </w:tc>
        <w:tc>
          <w:tcPr>
            <w:tcW w:w="1245" w:type="dxa"/>
            <w:vAlign w:val="top"/>
            <w:shd w:val="clear" w:fill="FFFFFF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29</w:t>
            </w:r>
          </w:p>
        </w:tc>
        <w:tc>
          <w:tcPr>
            <w:tcW w:w="1245" w:type="dxa"/>
            <w:vAlign w:val="top"/>
            <w:shd w:val="clear" w:fill="FFFFFF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19</w:t>
            </w:r>
            <w:r>
              <w:rPr>
                <w:rFonts w:ascii="Tahoma" w:hAnsi="Tahoma" w:eastAsia="Tahoma" w:cs="Tahoma"/>
                <w:color w:val="27AE60"/>
                <w:sz w:val="20"/>
                <w:szCs w:val="20"/>
                <w:vertAlign w:val="superscript"/>
              </w:rPr>
              <w:t xml:space="preserve">+10</w:t>
            </w:r>
          </w:p>
        </w:tc>
        <w:tc>
          <w:tcPr>
            <w:tcW w:w="1650" w:type="dxa"/>
            <w:vAlign w:val="top"/>
            <w:tcBorders>
              <w:righ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CAF50"/>
                <w:sz w:val="20"/>
                <w:szCs w:val="20"/>
              </w:rPr>
              <w:t xml:space="preserve">+21</w:t>
            </w:r>
          </w:p>
        </w:tc>
      </w:tr>
      <w:tr>
        <w:trPr/>
        <w:tc>
          <w:tcPr>
            <w:tcW w:w="795" w:type="dxa"/>
            <w:tcMar>
              <w:right w:w="0" w:type="dxa"/>
            </w:tcMar>
            <w:vAlign w:val="top"/>
            <w:tcBorders>
              <w:left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24</w:t>
            </w:r>
          </w:p>
        </w:tc>
        <w:tc>
          <w:tcPr>
            <w:tcW w:w="3798" w:type="dxa"/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кресло для гостиной</w:t>
            </w:r>
          </w:p>
          <w:p>
            <w:pPr>
              <w:spacing w:before="0" w:after="0" w:line="264" w:lineRule="auto"/>
            </w:pPr>
            <w:hyperlink r:id="rId148" w:history="1">
              <w:r>
                <w:rPr>
                  <w:rFonts w:ascii="Tahoma" w:hAnsi="Tahoma" w:eastAsia="Tahoma" w:cs="Tahoma"/>
                  <w:color w:val="337AB7"/>
                  <w:sz w:val="20"/>
                  <w:szCs w:val="20"/>
                </w:rPr>
                <w:t xml:space="preserve">https://mebel-market.com/kresla/</w:t>
              </w:r>
            </w:hyperlink>
          </w:p>
        </w:tc>
        <w:tc>
          <w:tcPr>
            <w:tcW w:w="1245" w:type="dxa"/>
            <w:vAlign w:val="top"/>
            <w:shd w:val="clear" w:fill="F9FAFB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43</w:t>
            </w:r>
          </w:p>
        </w:tc>
        <w:tc>
          <w:tcPr>
            <w:tcW w:w="1245" w:type="dxa"/>
            <w:vAlign w:val="top"/>
            <w:shd w:val="clear" w:fill="F9FAFB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31</w:t>
            </w:r>
          </w:p>
        </w:tc>
        <w:tc>
          <w:tcPr>
            <w:tcW w:w="1245" w:type="dxa"/>
            <w:vAlign w:val="top"/>
            <w:shd w:val="clear" w:fill="F9FAFB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21</w:t>
            </w:r>
            <w:r>
              <w:rPr>
                <w:rFonts w:ascii="Tahoma" w:hAnsi="Tahoma" w:eastAsia="Tahoma" w:cs="Tahoma"/>
                <w:color w:val="27AE60"/>
                <w:sz w:val="20"/>
                <w:szCs w:val="20"/>
                <w:vertAlign w:val="superscript"/>
              </w:rPr>
              <w:t xml:space="preserve">+10</w:t>
            </w:r>
          </w:p>
        </w:tc>
        <w:tc>
          <w:tcPr>
            <w:tcW w:w="1650" w:type="dxa"/>
            <w:vAlign w:val="top"/>
            <w:tcBorders>
              <w:right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CAF50"/>
                <w:sz w:val="20"/>
                <w:szCs w:val="20"/>
              </w:rPr>
              <w:t xml:space="preserve">+22</w:t>
            </w:r>
          </w:p>
        </w:tc>
      </w:tr>
      <w:tr>
        <w:trPr/>
        <w:tc>
          <w:tcPr>
            <w:tcW w:w="795" w:type="dxa"/>
            <w:tcMar>
              <w:right w:w="0" w:type="dxa"/>
            </w:tcMar>
            <w:vAlign w:val="top"/>
            <w:tcBorders>
              <w:lef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25</w:t>
            </w:r>
          </w:p>
        </w:tc>
        <w:tc>
          <w:tcPr>
            <w:tcW w:w="3798" w:type="dxa"/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пуф в прихожую</w:t>
            </w:r>
          </w:p>
          <w:p>
            <w:pPr>
              <w:spacing w:before="0" w:after="0" w:line="264" w:lineRule="auto"/>
            </w:pPr>
            <w:hyperlink r:id="rId149" w:history="1">
              <w:r>
                <w:rPr>
                  <w:rFonts w:ascii="Tahoma" w:hAnsi="Tahoma" w:eastAsia="Tahoma" w:cs="Tahoma"/>
                  <w:color w:val="337AB7"/>
                  <w:sz w:val="20"/>
                  <w:szCs w:val="20"/>
                </w:rPr>
                <w:t xml:space="preserve">https://mebel-market.com/pufy/</w:t>
              </w:r>
            </w:hyperlink>
          </w:p>
        </w:tc>
        <w:tc>
          <w:tcPr>
            <w:tcW w:w="1245" w:type="dxa"/>
            <w:vAlign w:val="top"/>
            <w:shd w:val="clear" w:fill="FFFFFF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52</w:t>
            </w:r>
          </w:p>
        </w:tc>
        <w:tc>
          <w:tcPr>
            <w:tcW w:w="1245" w:type="dxa"/>
            <w:vAlign w:val="top"/>
            <w:shd w:val="clear" w:fill="FFFFFF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39</w:t>
            </w:r>
          </w:p>
        </w:tc>
        <w:tc>
          <w:tcPr>
            <w:tcW w:w="1245" w:type="dxa"/>
            <w:vAlign w:val="top"/>
            <w:shd w:val="clear" w:fill="FFFFFF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27</w:t>
            </w:r>
            <w:r>
              <w:rPr>
                <w:rFonts w:ascii="Tahoma" w:hAnsi="Tahoma" w:eastAsia="Tahoma" w:cs="Tahoma"/>
                <w:color w:val="27AE60"/>
                <w:sz w:val="20"/>
                <w:szCs w:val="20"/>
                <w:vertAlign w:val="superscript"/>
              </w:rPr>
              <w:t xml:space="preserve">+12</w:t>
            </w:r>
          </w:p>
        </w:tc>
        <w:tc>
          <w:tcPr>
            <w:tcW w:w="1650" w:type="dxa"/>
            <w:vAlign w:val="top"/>
            <w:tcBorders>
              <w:righ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CAF50"/>
                <w:sz w:val="20"/>
                <w:szCs w:val="20"/>
              </w:rPr>
              <w:t xml:space="preserve">+25</w:t>
            </w:r>
          </w:p>
        </w:tc>
      </w:tr>
      <w:tr>
        <w:trPr/>
        <w:tc>
          <w:tcPr>
            <w:tcW w:w="795" w:type="dxa"/>
            <w:tcMar>
              <w:right w:w="0" w:type="dxa"/>
            </w:tcMar>
            <w:vAlign w:val="top"/>
            <w:tcBorders>
              <w:left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26</w:t>
            </w:r>
          </w:p>
        </w:tc>
        <w:tc>
          <w:tcPr>
            <w:tcW w:w="3798" w:type="dxa"/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мебель из массива дерева</w:t>
            </w:r>
          </w:p>
          <w:p>
            <w:pPr>
              <w:spacing w:before="0" w:after="0" w:line="264" w:lineRule="auto"/>
            </w:pPr>
            <w:hyperlink r:id="rId150" w:history="1">
              <w:r>
                <w:rPr>
                  <w:rFonts w:ascii="Tahoma" w:hAnsi="Tahoma" w:eastAsia="Tahoma" w:cs="Tahoma"/>
                  <w:color w:val="337AB7"/>
                  <w:sz w:val="20"/>
                  <w:szCs w:val="20"/>
                </w:rPr>
                <w:t xml:space="preserve">https://mebel-market.com/mebel-iz-massiva/</w:t>
              </w:r>
            </w:hyperlink>
          </w:p>
        </w:tc>
        <w:tc>
          <w:tcPr>
            <w:tcW w:w="1245" w:type="dxa"/>
            <w:vAlign w:val="top"/>
            <w:shd w:val="clear" w:fill="F9FAFB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46</w:t>
            </w:r>
          </w:p>
        </w:tc>
        <w:tc>
          <w:tcPr>
            <w:tcW w:w="1245" w:type="dxa"/>
            <w:vAlign w:val="top"/>
            <w:shd w:val="clear" w:fill="F9FAFB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33</w:t>
            </w:r>
          </w:p>
        </w:tc>
        <w:tc>
          <w:tcPr>
            <w:tcW w:w="1245" w:type="dxa"/>
            <w:vAlign w:val="top"/>
            <w:shd w:val="clear" w:fill="F9FAFB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22</w:t>
            </w:r>
            <w:r>
              <w:rPr>
                <w:rFonts w:ascii="Tahoma" w:hAnsi="Tahoma" w:eastAsia="Tahoma" w:cs="Tahoma"/>
                <w:color w:val="27AE60"/>
                <w:sz w:val="20"/>
                <w:szCs w:val="20"/>
                <w:vertAlign w:val="superscript"/>
              </w:rPr>
              <w:t xml:space="preserve">+11</w:t>
            </w:r>
          </w:p>
        </w:tc>
        <w:tc>
          <w:tcPr>
            <w:tcW w:w="1650" w:type="dxa"/>
            <w:vAlign w:val="top"/>
            <w:tcBorders>
              <w:right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CAF50"/>
                <w:sz w:val="20"/>
                <w:szCs w:val="20"/>
              </w:rPr>
              <w:t xml:space="preserve">+24</w:t>
            </w:r>
          </w:p>
        </w:tc>
      </w:tr>
      <w:tr>
        <w:trPr/>
        <w:tc>
          <w:tcPr>
            <w:tcW w:w="795" w:type="dxa"/>
            <w:tcMar>
              <w:right w:w="0" w:type="dxa"/>
            </w:tcMar>
            <w:vAlign w:val="top"/>
            <w:tcBorders>
              <w:lef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27</w:t>
            </w:r>
          </w:p>
        </w:tc>
        <w:tc>
          <w:tcPr>
            <w:tcW w:w="3798" w:type="dxa"/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мебель в скандинавском стиле</w:t>
            </w:r>
          </w:p>
          <w:p>
            <w:pPr>
              <w:spacing w:before="0" w:after="0" w:line="264" w:lineRule="auto"/>
            </w:pPr>
            <w:hyperlink r:id="rId151" w:history="1">
              <w:r>
                <w:rPr>
                  <w:rFonts w:ascii="Tahoma" w:hAnsi="Tahoma" w:eastAsia="Tahoma" w:cs="Tahoma"/>
                  <w:color w:val="337AB7"/>
                  <w:sz w:val="20"/>
                  <w:szCs w:val="20"/>
                </w:rPr>
                <w:t xml:space="preserve">https://mebel-market.com/skandinavskiy-stil/</w:t>
              </w:r>
            </w:hyperlink>
          </w:p>
        </w:tc>
        <w:tc>
          <w:tcPr>
            <w:tcW w:w="1245" w:type="dxa"/>
            <w:vAlign w:val="top"/>
            <w:shd w:val="clear" w:fill="FFFFFF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54</w:t>
            </w:r>
          </w:p>
        </w:tc>
        <w:tc>
          <w:tcPr>
            <w:tcW w:w="1245" w:type="dxa"/>
            <w:vAlign w:val="top"/>
            <w:shd w:val="clear" w:fill="FFFFFF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40</w:t>
            </w:r>
          </w:p>
        </w:tc>
        <w:tc>
          <w:tcPr>
            <w:tcW w:w="1245" w:type="dxa"/>
            <w:vAlign w:val="top"/>
            <w:shd w:val="clear" w:fill="FFFFFF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28</w:t>
            </w:r>
            <w:r>
              <w:rPr>
                <w:rFonts w:ascii="Tahoma" w:hAnsi="Tahoma" w:eastAsia="Tahoma" w:cs="Tahoma"/>
                <w:color w:val="27AE60"/>
                <w:sz w:val="20"/>
                <w:szCs w:val="20"/>
                <w:vertAlign w:val="superscript"/>
              </w:rPr>
              <w:t xml:space="preserve">+12</w:t>
            </w:r>
          </w:p>
        </w:tc>
        <w:tc>
          <w:tcPr>
            <w:tcW w:w="1650" w:type="dxa"/>
            <w:vAlign w:val="top"/>
            <w:tcBorders>
              <w:righ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CAF50"/>
                <w:sz w:val="20"/>
                <w:szCs w:val="20"/>
              </w:rPr>
              <w:t xml:space="preserve">+26</w:t>
            </w:r>
          </w:p>
        </w:tc>
      </w:tr>
      <w:tr>
        <w:trPr/>
        <w:tc>
          <w:tcPr>
            <w:tcW w:w="795" w:type="dxa"/>
            <w:tcMar>
              <w:right w:w="0" w:type="dxa"/>
            </w:tcMar>
            <w:vAlign w:val="top"/>
            <w:tcBorders>
              <w:left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28</w:t>
            </w:r>
          </w:p>
        </w:tc>
        <w:tc>
          <w:tcPr>
            <w:tcW w:w="3798" w:type="dxa"/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мебель с доставкой по москве</w:t>
            </w:r>
          </w:p>
          <w:p>
            <w:pPr>
              <w:spacing w:before="0" w:after="0" w:line="264" w:lineRule="auto"/>
            </w:pPr>
            <w:hyperlink r:id="rId113" w:history="1">
              <w:r>
                <w:rPr>
                  <w:rFonts w:ascii="Tahoma" w:hAnsi="Tahoma" w:eastAsia="Tahoma" w:cs="Tahoma"/>
                  <w:color w:val="337AB7"/>
                  <w:sz w:val="20"/>
                  <w:szCs w:val="20"/>
                </w:rPr>
                <w:t xml:space="preserve">https://mebel-market.com/dostavka/</w:t>
              </w:r>
            </w:hyperlink>
          </w:p>
        </w:tc>
        <w:tc>
          <w:tcPr>
            <w:tcW w:w="1245" w:type="dxa"/>
            <w:vAlign w:val="top"/>
            <w:shd w:val="clear" w:fill="F9FAFB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31</w:t>
            </w:r>
          </w:p>
        </w:tc>
        <w:tc>
          <w:tcPr>
            <w:tcW w:w="1245" w:type="dxa"/>
            <w:vAlign w:val="top"/>
            <w:shd w:val="clear" w:fill="F9FAFB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22</w:t>
            </w:r>
          </w:p>
        </w:tc>
        <w:tc>
          <w:tcPr>
            <w:tcW w:w="1245" w:type="dxa"/>
            <w:vAlign w:val="top"/>
            <w:shd w:val="clear" w:fill="F9FAFB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13</w:t>
            </w:r>
            <w:r>
              <w:rPr>
                <w:rFonts w:ascii="Tahoma" w:hAnsi="Tahoma" w:eastAsia="Tahoma" w:cs="Tahoma"/>
                <w:color w:val="27AE60"/>
                <w:sz w:val="20"/>
                <w:szCs w:val="20"/>
                <w:vertAlign w:val="superscript"/>
              </w:rPr>
              <w:t xml:space="preserve">+9</w:t>
            </w:r>
          </w:p>
        </w:tc>
        <w:tc>
          <w:tcPr>
            <w:tcW w:w="1650" w:type="dxa"/>
            <w:vAlign w:val="top"/>
            <w:tcBorders>
              <w:right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CAF50"/>
                <w:sz w:val="20"/>
                <w:szCs w:val="20"/>
              </w:rPr>
              <w:t xml:space="preserve">+18</w:t>
            </w:r>
          </w:p>
        </w:tc>
      </w:tr>
      <w:tr>
        <w:trPr/>
        <w:tc>
          <w:tcPr>
            <w:tcW w:w="795" w:type="dxa"/>
            <w:tcMar>
              <w:right w:w="0" w:type="dxa"/>
            </w:tcMar>
            <w:vAlign w:val="top"/>
            <w:tcBorders>
              <w:lef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29</w:t>
            </w:r>
          </w:p>
        </w:tc>
        <w:tc>
          <w:tcPr>
            <w:tcW w:w="3798" w:type="dxa"/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купить мебель онлайн</w:t>
            </w:r>
          </w:p>
          <w:p>
            <w:pPr>
              <w:spacing w:before="0" w:after="0" w:line="264" w:lineRule="auto"/>
            </w:pPr>
            <w:hyperlink r:id="rId152" w:history="1">
              <w:r>
                <w:rPr>
                  <w:rFonts w:ascii="Tahoma" w:hAnsi="Tahoma" w:eastAsia="Tahoma" w:cs="Tahoma"/>
                  <w:color w:val="337AB7"/>
                  <w:sz w:val="20"/>
                  <w:szCs w:val="20"/>
                </w:rPr>
                <w:t xml:space="preserve">https://mebel-market.com/</w:t>
              </w:r>
            </w:hyperlink>
          </w:p>
        </w:tc>
        <w:tc>
          <w:tcPr>
            <w:tcW w:w="1245" w:type="dxa"/>
            <w:vAlign w:val="top"/>
            <w:shd w:val="clear" w:fill="FFFFFF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35</w:t>
            </w:r>
          </w:p>
        </w:tc>
        <w:tc>
          <w:tcPr>
            <w:tcW w:w="1245" w:type="dxa"/>
            <w:vAlign w:val="top"/>
            <w:shd w:val="clear" w:fill="FFFFFF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25</w:t>
            </w:r>
          </w:p>
        </w:tc>
        <w:tc>
          <w:tcPr>
            <w:tcW w:w="1245" w:type="dxa"/>
            <w:vAlign w:val="top"/>
            <w:shd w:val="clear" w:fill="FFFFFF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16</w:t>
            </w:r>
            <w:r>
              <w:rPr>
                <w:rFonts w:ascii="Tahoma" w:hAnsi="Tahoma" w:eastAsia="Tahoma" w:cs="Tahoma"/>
                <w:color w:val="27AE60"/>
                <w:sz w:val="20"/>
                <w:szCs w:val="20"/>
                <w:vertAlign w:val="superscript"/>
              </w:rPr>
              <w:t xml:space="preserve">+9</w:t>
            </w:r>
          </w:p>
        </w:tc>
        <w:tc>
          <w:tcPr>
            <w:tcW w:w="1650" w:type="dxa"/>
            <w:vAlign w:val="top"/>
            <w:tcBorders>
              <w:righ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CAF50"/>
                <w:sz w:val="20"/>
                <w:szCs w:val="20"/>
              </w:rPr>
              <w:t xml:space="preserve">+19</w:t>
            </w:r>
          </w:p>
        </w:tc>
      </w:tr>
      <w:tr>
        <w:trPr/>
        <w:tc>
          <w:tcPr>
            <w:tcW w:w="795" w:type="dxa"/>
            <w:tcMar>
              <w:right w:w="0" w:type="dxa"/>
            </w:tcMar>
            <w:vAlign w:val="top"/>
            <w:tcBorders>
              <w:left w:val="single" w:sz="4" w:color="E0E0E0" w:space="0"/>
              <w:bottom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30</w:t>
            </w:r>
          </w:p>
        </w:tc>
        <w:tc>
          <w:tcPr>
            <w:tcW w:w="3798" w:type="dxa"/>
            <w:vAlign w:val="top"/>
            <w:tcBorders>
              <w:bottom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mebel market</w:t>
            </w:r>
          </w:p>
          <w:p>
            <w:pPr>
              <w:spacing w:before="0" w:after="0" w:line="264" w:lineRule="auto"/>
            </w:pPr>
            <w:hyperlink r:id="rId152" w:history="1">
              <w:r>
                <w:rPr>
                  <w:rFonts w:ascii="Tahoma" w:hAnsi="Tahoma" w:eastAsia="Tahoma" w:cs="Tahoma"/>
                  <w:color w:val="337AB7"/>
                  <w:sz w:val="20"/>
                  <w:szCs w:val="20"/>
                </w:rPr>
                <w:t xml:space="preserve">https://mebel-market.com/</w:t>
              </w:r>
            </w:hyperlink>
          </w:p>
        </w:tc>
        <w:tc>
          <w:tcPr>
            <w:tcW w:w="1245" w:type="dxa"/>
            <w:vAlign w:val="top"/>
            <w:tcBorders>
              <w:bottom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6</w:t>
            </w:r>
          </w:p>
        </w:tc>
        <w:tc>
          <w:tcPr>
            <w:tcW w:w="1245" w:type="dxa"/>
            <w:vAlign w:val="top"/>
            <w:tcBorders>
              <w:bottom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3</w:t>
            </w:r>
          </w:p>
        </w:tc>
        <w:tc>
          <w:tcPr>
            <w:tcW w:w="1245" w:type="dxa"/>
            <w:vAlign w:val="top"/>
            <w:tcBorders>
              <w:bottom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</w:t>
            </w:r>
            <w:r>
              <w:rPr>
                <w:rFonts w:ascii="Tahoma" w:hAnsi="Tahoma" w:eastAsia="Tahoma" w:cs="Tahoma"/>
                <w:color w:val="27AE60"/>
                <w:sz w:val="20"/>
                <w:szCs w:val="20"/>
                <w:vertAlign w:val="superscript"/>
              </w:rPr>
              <w:t xml:space="preserve">+2</w:t>
            </w:r>
          </w:p>
        </w:tc>
        <w:tc>
          <w:tcPr>
            <w:tcW w:w="1650" w:type="dxa"/>
            <w:vAlign w:val="top"/>
            <w:tcBorders>
              <w:right w:val="single" w:sz="4" w:color="E0E0E0" w:space="0"/>
              <w:bottom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  <w:jc w:val="center"/>
            </w:pPr>
            <w:r>
              <w:rPr>
                <w:rFonts w:ascii="Tahoma" w:hAnsi="Tahoma" w:eastAsia="Tahoma" w:cs="Tahoma"/>
                <w:color w:val="4CAF50"/>
                <w:sz w:val="20"/>
                <w:szCs w:val="20"/>
              </w:rPr>
              <w:t xml:space="preserve">+5</w:t>
            </w:r>
          </w:p>
        </w:tc>
      </w:tr>
    </w:tbl>
    <w:p>
      <w:pPr/>
    </w:p>
    <w:p>
      <w:pPr>
        <w:spacing w:before="0" w:after="180" w:line="264" w:lineRule="auto"/>
      </w:pPr>
      <w:r>
        <w:rPr>
          <w:rFonts w:ascii="Tahoma" w:hAnsi="Tahoma" w:eastAsia="Tahoma" w:cs="Tahoma"/>
          <w:color w:val="333333"/>
          <w:sz w:val="24"/>
          <w:szCs w:val="24"/>
        </w:rPr>
        <w:t xml:space="preserve">В следующем периоде фокус — усилить страницы с позициями </w:t>
      </w:r>
      <w:r>
        <w:rPr>
          <w:rFonts w:ascii="Tahoma" w:hAnsi="Tahoma" w:eastAsia="Tahoma" w:cs="Tahoma"/>
          <w:color w:val="333333"/>
          <w:sz w:val="24"/>
          <w:szCs w:val="24"/>
        </w:rPr>
        <w:t xml:space="preserve">11-20</w:t>
      </w:r>
      <w:r>
        <w:rPr>
          <w:rFonts w:ascii="Tahoma" w:hAnsi="Tahoma" w:eastAsia="Tahoma" w:cs="Tahoma"/>
          <w:color w:val="333333"/>
          <w:sz w:val="24"/>
          <w:szCs w:val="24"/>
        </w:rPr>
        <w:t xml:space="preserve"> и расширить семантику по товарным модификаторам.</w:t>
      </w:r>
    </w:p>
    <w:p>
      <w:r>
        <w:br w:type="page"/>
      </w:r>
    </w:p>
    <w:p>
      <w:pPr>
        <w:pStyle w:val="Heading2"/>
      </w:pPr>
      <w:bookmarkStart w:id="25" w:name="_Toc25"/>
      <w:r>
        <w:t>Популярные посадочные страницы из контекстной рекламы</w:t>
      </w:r>
      <w:bookmarkEnd w:id="25"/>
    </w:p>
    <w:p>
      <w:pPr>
        <w:spacing w:before="0" w:after="180" w:line="264" w:lineRule="auto"/>
      </w:pPr>
      <w:r>
        <w:rPr>
          <w:rFonts w:ascii="Tahoma" w:hAnsi="Tahoma" w:eastAsia="Tahoma" w:cs="Tahoma"/>
          <w:color w:val="333333"/>
          <w:sz w:val="24"/>
          <w:szCs w:val="24"/>
        </w:rPr>
        <w:t xml:space="preserve">Здесь видно, какие страницы получают больше всего переходов из контекстной рекламы. Эти страницы нужно проверять в первую очередь: если трафик есть, но заявок мало, проблема чаще всего в оффере, ассортименте, цене или удобстве страницы.</w:t>
      </w:r>
    </w:p>
    <w:tbl>
      <w:tblPr>
        <w:tblW w:w="9978" w:type="dxa"/>
        <w:tblInd w:w="180" w:type="dxa"/>
        <w:tblLayout w:type="fixed"/>
        <w:tblCellMar>
          <w:top w:w="120" w:type="dxa"/>
          <w:left w:w="180" w:type="dxa"/>
          <w:bottom w:w="120" w:type="dxa"/>
          <w:right w:w="180" w:type="dxa"/>
        </w:tblCellMar>
        <w:tblLook w:val="0000" w:firstRow="0" w:lastRow="0" w:firstColumn="0" w:lastColumn="0" w:noHBand="0" w:noVBand="0"/>
      </w:tblPr>
      <w:tblGrid>
        <w:gridCol w:w="600"/>
        <w:gridCol w:w="7578"/>
        <w:gridCol w:w="1800"/>
      </w:tblGrid>
      <w:tr>
        <w:trPr>
          <w:tblHeader w:val="1"/>
        </w:trPr>
        <w:tc>
          <w:tcPr>
            <w:tcW w:w="600" w:type="dxa"/>
            <w:vAlign w:val="top"/>
            <w:tcBorders>
              <w:top w:val="single" w:sz="4" w:color="E0E0E0" w:space="0"/>
              <w:left w:val="single" w:sz="4" w:color="E0E0E0" w:space="0"/>
            </w:tcBorders>
            <w:shd w:val="clear" w:fill="E0F3F1"/>
            <w:noWrap/>
          </w:tcPr>
          <w:p>
            <w:pPr>
              <w:spacing w:before="0" w:after="0" w:line="240" w:lineRule="auto"/>
            </w:pPr>
            <w:r>
              <w:rPr>
                <w:rFonts w:ascii="Tahoma" w:hAnsi="Tahoma" w:eastAsia="Tahoma" w:cs="Tahoma"/>
                <w:color w:val="424242"/>
                <w:sz w:val="19.4"/>
                <w:szCs w:val="19.4"/>
                <w:b w:val="1"/>
                <w:bCs w:val="1"/>
              </w:rPr>
              <w:t xml:space="preserve">№</w:t>
            </w:r>
          </w:p>
        </w:tc>
        <w:tc>
          <w:tcPr>
            <w:tcW w:w="7578" w:type="dxa"/>
            <w:vAlign w:val="top"/>
            <w:tcBorders>
              <w:top w:val="single" w:sz="4" w:color="E0E0E0" w:space="0"/>
            </w:tcBorders>
            <w:shd w:val="clear" w:fill="E0F3F1"/>
            <w:noWrap/>
          </w:tcPr>
          <w:p>
            <w:pPr>
              <w:spacing w:before="0" w:after="0" w:line="240" w:lineRule="auto"/>
            </w:pPr>
            <w:r>
              <w:rPr>
                <w:rFonts w:ascii="Tahoma" w:hAnsi="Tahoma" w:eastAsia="Tahoma" w:cs="Tahoma"/>
                <w:color w:val="424242"/>
                <w:sz w:val="19.4"/>
                <w:szCs w:val="19.4"/>
                <w:b w:val="1"/>
                <w:bCs w:val="1"/>
              </w:rPr>
              <w:t xml:space="preserve">URL</w:t>
            </w:r>
          </w:p>
        </w:tc>
        <w:tc>
          <w:tcPr>
            <w:tcW w:w="1800" w:type="dxa"/>
            <w:vAlign w:val="top"/>
            <w:tcBorders>
              <w:top w:val="single" w:sz="4" w:color="E0E0E0" w:space="0"/>
              <w:right w:val="single" w:sz="4" w:color="E0E0E0" w:space="0"/>
            </w:tcBorders>
            <w:shd w:val="clear" w:fill="E0F3F1"/>
            <w:noWrap/>
          </w:tcPr>
          <w:p>
            <w:pPr>
              <w:spacing w:before="0" w:after="0" w:line="240" w:lineRule="auto"/>
            </w:pPr>
            <w:r>
              <w:rPr>
                <w:rFonts w:ascii="Tahoma" w:hAnsi="Tahoma" w:eastAsia="Tahoma" w:cs="Tahoma"/>
                <w:color w:val="424242"/>
                <w:sz w:val="19.4"/>
                <w:szCs w:val="19.4"/>
                <w:b w:val="1"/>
                <w:bCs w:val="1"/>
              </w:rPr>
              <w:t xml:space="preserve">Визитов</w:t>
            </w:r>
          </w:p>
        </w:tc>
      </w:tr>
      <w:tr>
        <w:trPr/>
        <w:tc>
          <w:tcPr>
            <w:vAlign w:val="top"/>
            <w:tcBorders>
              <w:lef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hyperlink r:id="rId104" w:history="1">
              <w:r>
                <w:rPr>
                  <w:rFonts w:ascii="Tahoma" w:hAnsi="Tahoma" w:eastAsia="Tahoma" w:cs="Tahoma"/>
                  <w:color w:val="424242"/>
                  <w:sz w:val="20"/>
                  <w:szCs w:val="20"/>
                </w:rPr>
                <w:t xml:space="preserve">https://mebel-market.com/divany/</w:t>
              </w:r>
            </w:hyperlink>
          </w:p>
        </w:tc>
        <w:tc>
          <w:tcPr>
            <w:vAlign w:val="top"/>
            <w:tcBorders>
              <w:righ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1860</w:t>
            </w:r>
            <w:r>
              <w:rPr>
                <w:rFonts w:ascii="Tahoma" w:hAnsi="Tahoma" w:eastAsia="Tahoma" w:cs="Tahoma"/>
                <w:color w:val="4CAF50"/>
                <w:sz w:val="20"/>
                <w:szCs w:val="20"/>
                <w:vertAlign w:val="superscript"/>
              </w:rPr>
              <w:t xml:space="preserve">+13%</w:t>
            </w:r>
          </w:p>
        </w:tc>
      </w:tr>
      <w:tr>
        <w:trPr/>
        <w:tc>
          <w:tcPr>
            <w:vAlign w:val="top"/>
            <w:tcBorders>
              <w:left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</w:t>
            </w:r>
          </w:p>
        </w:tc>
        <w:tc>
          <w:tcPr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hyperlink r:id="rId105" w:history="1">
              <w:r>
                <w:rPr>
                  <w:rFonts w:ascii="Tahoma" w:hAnsi="Tahoma" w:eastAsia="Tahoma" w:cs="Tahoma"/>
                  <w:color w:val="424242"/>
                  <w:sz w:val="20"/>
                  <w:szCs w:val="20"/>
                </w:rPr>
                <w:t xml:space="preserve">https://mebel-market.com/krovati/</w:t>
              </w:r>
            </w:hyperlink>
          </w:p>
        </w:tc>
        <w:tc>
          <w:tcPr>
            <w:vAlign w:val="top"/>
            <w:tcBorders>
              <w:right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1420</w:t>
            </w:r>
            <w:r>
              <w:rPr>
                <w:rFonts w:ascii="Tahoma" w:hAnsi="Tahoma" w:eastAsia="Tahoma" w:cs="Tahoma"/>
                <w:color w:val="4CAF50"/>
                <w:sz w:val="20"/>
                <w:szCs w:val="20"/>
                <w:vertAlign w:val="superscript"/>
              </w:rPr>
              <w:t xml:space="preserve">+11%</w:t>
            </w:r>
          </w:p>
        </w:tc>
      </w:tr>
      <w:tr>
        <w:trPr/>
        <w:tc>
          <w:tcPr>
            <w:vAlign w:val="top"/>
            <w:tcBorders>
              <w:lef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3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hyperlink r:id="rId107" w:history="1">
              <w:r>
                <w:rPr>
                  <w:rFonts w:ascii="Tahoma" w:hAnsi="Tahoma" w:eastAsia="Tahoma" w:cs="Tahoma"/>
                  <w:color w:val="424242"/>
                  <w:sz w:val="20"/>
                  <w:szCs w:val="20"/>
                </w:rPr>
                <w:t xml:space="preserve">https://mebel-market.com/matrasy/160x200/</w:t>
              </w:r>
            </w:hyperlink>
          </w:p>
        </w:tc>
        <w:tc>
          <w:tcPr>
            <w:vAlign w:val="top"/>
            <w:tcBorders>
              <w:righ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1160</w:t>
            </w:r>
            <w:r>
              <w:rPr>
                <w:rFonts w:ascii="Tahoma" w:hAnsi="Tahoma" w:eastAsia="Tahoma" w:cs="Tahoma"/>
                <w:color w:val="4CAF50"/>
                <w:sz w:val="20"/>
                <w:szCs w:val="20"/>
                <w:vertAlign w:val="superscript"/>
              </w:rPr>
              <w:t xml:space="preserve">+18%</w:t>
            </w:r>
          </w:p>
        </w:tc>
      </w:tr>
      <w:tr>
        <w:trPr/>
        <w:tc>
          <w:tcPr>
            <w:vAlign w:val="top"/>
            <w:tcBorders>
              <w:left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4</w:t>
            </w:r>
          </w:p>
        </w:tc>
        <w:tc>
          <w:tcPr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hyperlink r:id="rId106" w:history="1">
              <w:r>
                <w:rPr>
                  <w:rFonts w:ascii="Tahoma" w:hAnsi="Tahoma" w:eastAsia="Tahoma" w:cs="Tahoma"/>
                  <w:color w:val="424242"/>
                  <w:sz w:val="20"/>
                  <w:szCs w:val="20"/>
                </w:rPr>
                <w:t xml:space="preserve">https://mebel-market.com/shkafy-kupe/</w:t>
              </w:r>
            </w:hyperlink>
          </w:p>
        </w:tc>
        <w:tc>
          <w:tcPr>
            <w:vAlign w:val="top"/>
            <w:tcBorders>
              <w:right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940</w:t>
            </w:r>
            <w:r>
              <w:rPr>
                <w:rFonts w:ascii="Tahoma" w:hAnsi="Tahoma" w:eastAsia="Tahoma" w:cs="Tahoma"/>
                <w:color w:val="4CAF50"/>
                <w:sz w:val="20"/>
                <w:szCs w:val="20"/>
                <w:vertAlign w:val="superscript"/>
              </w:rPr>
              <w:t xml:space="preserve">+3%</w:t>
            </w:r>
          </w:p>
        </w:tc>
      </w:tr>
      <w:tr>
        <w:trPr/>
        <w:tc>
          <w:tcPr>
            <w:vAlign w:val="top"/>
            <w:tcBorders>
              <w:lef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5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hyperlink r:id="rId108" w:history="1">
              <w:r>
                <w:rPr>
                  <w:rFonts w:ascii="Tahoma" w:hAnsi="Tahoma" w:eastAsia="Tahoma" w:cs="Tahoma"/>
                  <w:color w:val="424242"/>
                  <w:sz w:val="20"/>
                  <w:szCs w:val="20"/>
                </w:rPr>
                <w:t xml:space="preserve">https://mebel-market.com/divany/uglovye/</w:t>
              </w:r>
            </w:hyperlink>
          </w:p>
        </w:tc>
        <w:tc>
          <w:tcPr>
            <w:vAlign w:val="top"/>
            <w:tcBorders>
              <w:righ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820</w:t>
            </w:r>
            <w:r>
              <w:rPr>
                <w:rFonts w:ascii="Tahoma" w:hAnsi="Tahoma" w:eastAsia="Tahoma" w:cs="Tahoma"/>
                <w:color w:val="4CAF50"/>
                <w:sz w:val="20"/>
                <w:szCs w:val="20"/>
                <w:vertAlign w:val="superscript"/>
              </w:rPr>
              <w:t xml:space="preserve">+14%</w:t>
            </w:r>
          </w:p>
        </w:tc>
      </w:tr>
      <w:tr>
        <w:trPr/>
        <w:tc>
          <w:tcPr>
            <w:vAlign w:val="top"/>
            <w:tcBorders>
              <w:left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6</w:t>
            </w:r>
          </w:p>
        </w:tc>
        <w:tc>
          <w:tcPr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hyperlink r:id="rId116" w:history="1">
              <w:r>
                <w:rPr>
                  <w:rFonts w:ascii="Tahoma" w:hAnsi="Tahoma" w:eastAsia="Tahoma" w:cs="Tahoma"/>
                  <w:color w:val="424242"/>
                  <w:sz w:val="20"/>
                  <w:szCs w:val="20"/>
                </w:rPr>
                <w:t xml:space="preserve">https://mebel-market.com/krovati/podemnyy-mehanizm/</w:t>
              </w:r>
            </w:hyperlink>
          </w:p>
        </w:tc>
        <w:tc>
          <w:tcPr>
            <w:vAlign w:val="top"/>
            <w:tcBorders>
              <w:right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690</w:t>
            </w:r>
            <w:r>
              <w:rPr>
                <w:rFonts w:ascii="Tahoma" w:hAnsi="Tahoma" w:eastAsia="Tahoma" w:cs="Tahoma"/>
                <w:color w:val="4CAF50"/>
                <w:sz w:val="20"/>
                <w:szCs w:val="20"/>
                <w:vertAlign w:val="superscript"/>
              </w:rPr>
              <w:t xml:space="preserve">+17%</w:t>
            </w:r>
          </w:p>
        </w:tc>
      </w:tr>
      <w:tr>
        <w:trPr/>
        <w:tc>
          <w:tcPr>
            <w:vAlign w:val="top"/>
            <w:tcBorders>
              <w:lef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7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hyperlink r:id="rId117" w:history="1">
              <w:r>
                <w:rPr>
                  <w:rFonts w:ascii="Tahoma" w:hAnsi="Tahoma" w:eastAsia="Tahoma" w:cs="Tahoma"/>
                  <w:color w:val="424242"/>
                  <w:sz w:val="20"/>
                  <w:szCs w:val="20"/>
                </w:rPr>
                <w:t xml:space="preserve">https://mebel-market.com/divany/evroknizhka/</w:t>
              </w:r>
            </w:hyperlink>
          </w:p>
        </w:tc>
        <w:tc>
          <w:tcPr>
            <w:vAlign w:val="top"/>
            <w:tcBorders>
              <w:righ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610</w:t>
            </w:r>
            <w:r>
              <w:rPr>
                <w:rFonts w:ascii="Tahoma" w:hAnsi="Tahoma" w:eastAsia="Tahoma" w:cs="Tahoma"/>
                <w:color w:val="4CAF50"/>
                <w:sz w:val="20"/>
                <w:szCs w:val="20"/>
                <w:vertAlign w:val="superscript"/>
              </w:rPr>
              <w:t xml:space="preserve">+17%</w:t>
            </w:r>
          </w:p>
        </w:tc>
      </w:tr>
      <w:tr>
        <w:trPr/>
        <w:tc>
          <w:tcPr>
            <w:vAlign w:val="top"/>
            <w:tcBorders>
              <w:left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8</w:t>
            </w:r>
          </w:p>
        </w:tc>
        <w:tc>
          <w:tcPr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hyperlink r:id="rId109" w:history="1">
              <w:r>
                <w:rPr>
                  <w:rFonts w:ascii="Tahoma" w:hAnsi="Tahoma" w:eastAsia="Tahoma" w:cs="Tahoma"/>
                  <w:color w:val="424242"/>
                  <w:sz w:val="20"/>
                  <w:szCs w:val="20"/>
                </w:rPr>
                <w:t xml:space="preserve">https://mebel-market.com/stoly/obedennye/</w:t>
              </w:r>
            </w:hyperlink>
          </w:p>
        </w:tc>
        <w:tc>
          <w:tcPr>
            <w:vAlign w:val="top"/>
            <w:tcBorders>
              <w:right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520</w:t>
            </w:r>
            <w:r>
              <w:rPr>
                <w:rFonts w:ascii="Tahoma" w:hAnsi="Tahoma" w:eastAsia="Tahoma" w:cs="Tahoma"/>
                <w:color w:val="4CAF50"/>
                <w:sz w:val="20"/>
                <w:szCs w:val="20"/>
                <w:vertAlign w:val="superscript"/>
              </w:rPr>
              <w:t xml:space="preserve">+8%</w:t>
            </w:r>
          </w:p>
        </w:tc>
      </w:tr>
      <w:tr>
        <w:trPr/>
        <w:tc>
          <w:tcPr>
            <w:vAlign w:val="top"/>
            <w:tcBorders>
              <w:lef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9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hyperlink r:id="rId111" w:history="1">
              <w:r>
                <w:rPr>
                  <w:rFonts w:ascii="Tahoma" w:hAnsi="Tahoma" w:eastAsia="Tahoma" w:cs="Tahoma"/>
                  <w:color w:val="424242"/>
                  <w:sz w:val="20"/>
                  <w:szCs w:val="20"/>
                </w:rPr>
                <w:t xml:space="preserve">https://mebel-market.com/detskaya/krovati/</w:t>
              </w:r>
            </w:hyperlink>
          </w:p>
        </w:tc>
        <w:tc>
          <w:tcPr>
            <w:vAlign w:val="top"/>
            <w:tcBorders>
              <w:righ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460</w:t>
            </w:r>
            <w:r>
              <w:rPr>
                <w:rFonts w:ascii="Tahoma" w:hAnsi="Tahoma" w:eastAsia="Tahoma" w:cs="Tahoma"/>
                <w:color w:val="4CAF50"/>
                <w:sz w:val="20"/>
                <w:szCs w:val="20"/>
                <w:vertAlign w:val="superscript"/>
              </w:rPr>
              <w:t xml:space="preserve">+18%</w:t>
            </w:r>
          </w:p>
        </w:tc>
      </w:tr>
      <w:tr>
        <w:trPr/>
        <w:tc>
          <w:tcPr>
            <w:vAlign w:val="top"/>
            <w:tcBorders>
              <w:left w:val="single" w:sz="4" w:color="E0E0E0" w:space="0"/>
              <w:bottom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10</w:t>
            </w:r>
          </w:p>
        </w:tc>
        <w:tc>
          <w:tcPr>
            <w:vAlign w:val="top"/>
            <w:tcBorders>
              <w:bottom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hyperlink r:id="rId113" w:history="1">
              <w:r>
                <w:rPr>
                  <w:rFonts w:ascii="Tahoma" w:hAnsi="Tahoma" w:eastAsia="Tahoma" w:cs="Tahoma"/>
                  <w:color w:val="424242"/>
                  <w:sz w:val="20"/>
                  <w:szCs w:val="20"/>
                </w:rPr>
                <w:t xml:space="preserve">https://mebel-market.com/dostavka/</w:t>
              </w:r>
            </w:hyperlink>
          </w:p>
        </w:tc>
        <w:tc>
          <w:tcPr>
            <w:vAlign w:val="top"/>
            <w:tcBorders>
              <w:right w:val="single" w:sz="4" w:color="E0E0E0" w:space="0"/>
              <w:bottom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310</w:t>
            </w:r>
            <w:r>
              <w:rPr>
                <w:rFonts w:ascii="Tahoma" w:hAnsi="Tahoma" w:eastAsia="Tahoma" w:cs="Tahoma"/>
                <w:color w:val="4CAF50"/>
                <w:sz w:val="20"/>
                <w:szCs w:val="20"/>
                <w:vertAlign w:val="superscript"/>
              </w:rPr>
              <w:t xml:space="preserve">+11%</w:t>
            </w:r>
          </w:p>
        </w:tc>
      </w:tr>
    </w:tbl>
    <w:p>
      <w:pPr>
        <w:spacing w:before="0" w:after="180" w:line="264" w:lineRule="auto"/>
      </w:pPr>
      <w:r>
        <w:rPr>
          <w:rFonts w:ascii="Tahoma" w:hAnsi="Tahoma" w:eastAsia="Tahoma" w:cs="Tahoma"/>
          <w:color w:val="333333"/>
          <w:sz w:val="24"/>
          <w:szCs w:val="24"/>
        </w:rPr>
        <w:t xml:space="preserve">Что поправить:</w:t>
      </w:r>
      <w:r>
        <w:rPr>
          <w:rFonts w:ascii="Tahoma" w:hAnsi="Tahoma" w:eastAsia="Tahoma" w:cs="Tahoma"/>
          <w:color w:val="333333"/>
          <w:sz w:val="24"/>
          <w:szCs w:val="24"/>
        </w:rPr>
        <w:t xml:space="preserve"> страницы шкафов-купе и доставки получают достаточно переходов, но требуют отдельной проверки оффера, наличия товаров и заметности кнопок заказа.</w:t>
      </w:r>
    </w:p>
    <w:p>
      <w:r>
        <w:br w:type="page"/>
      </w:r>
    </w:p>
    <w:p>
      <w:pPr>
        <w:pStyle w:val="Heading2"/>
      </w:pPr>
      <w:bookmarkStart w:id="26" w:name="_Toc26"/>
      <w:r>
        <w:t>Конверсии из контекстной рекламы</w:t>
      </w:r>
      <w:bookmarkEnd w:id="26"/>
    </w:p>
    <w:p>
      <w:pPr>
        <w:spacing w:before="0" w:after="180" w:line="264" w:lineRule="auto"/>
      </w:pPr>
      <w:r>
        <w:rPr>
          <w:rFonts w:ascii="Tahoma" w:hAnsi="Tahoma" w:eastAsia="Tahoma" w:cs="Tahoma"/>
          <w:color w:val="333333"/>
          <w:sz w:val="24"/>
          <w:szCs w:val="24"/>
        </w:rPr>
        <w:t xml:space="preserve">Блок показывает, сколько целевых действий дала контекстная реклама: заявки, звонки, корзины и другие важные действия. Это главный блок для оценки качества рекламного трафика.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78"/>
      </w:tblGrid>
      <w:tr>
        <w:trPr>
          <w:cantSplit/>
        </w:trPr>
        <w:tc>
          <w:tcPr>
            <w:tcW w:w="9978" w:type="dxa"/>
            <w:noWrap/>
          </w:tcPr>
          <w:p>
            <w:pPr>
              <w:pStyle w:val="title3"/>
            </w:pPr>
            <w:r>
              <w:rPr>
                <w:rStyle w:val="title3"/>
              </w:rPr>
              <w:t xml:space="preserve">Заказ в корзине</w:t>
            </w:r>
          </w:p>
          <w:p>
            <w:pPr/>
            <w:r>
              <w:pict>
                <v:shape type="#_x0000_t75" stroked="f" style="width:498.89763779528pt; height:189.34066976568pt; margin-left:0pt; margin-top:0pt; mso-position-horizontal:left; mso-position-vertical:top; mso-position-horizontal-relative:char; mso-position-vertical-relative:line;">
                  <v:imagedata r:id="rId153" o:title=""/>
                </v:shape>
              </w:pict>
            </w:r>
          </w:p>
          <w:tbl>
            <w:tblPr>
              <w:tblW w:w="9978" w:type="dxa"/>
              <w:tblInd w:w="180" w:type="dxa"/>
              <w:tblLayout w:type="fixed"/>
              <w:tblCellMar>
                <w:top w:w="120" w:type="dxa"/>
                <w:left w:w="180" w:type="dxa"/>
                <w:bottom w:w="120" w:type="dxa"/>
                <w:right w:w="180" w:type="dxa"/>
              </w:tblCellMar>
              <w:tblLook w:val="0000" w:firstRow="0" w:lastRow="0" w:firstColumn="0" w:lastColumn="0" w:noHBand="0" w:noVBand="0"/>
            </w:tblPr>
            <w:tblGrid>
              <w:gridCol/>
              <w:gridCol/>
              <w:gridCol/>
            </w:tblGrid>
            <w:tr>
              <w:trPr/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pict>
                      <v:shape type="#_x0000_t75" stroked="f" style="width:22.5pt; height:22.5pt; margin-left:0pt; margin-top:0pt; mso-position-horizontal:left; mso-position-vertical:top; mso-position-horizontal-relative:char; mso-position-vertical-relative:line;">
                        <v:imagedata r:id="rId154" o:title=""/>
                      </v:shape>
                    </w:pict>
                  </w:r>
                </w:p>
              </w:tc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pict>
                      <v:shape type="#_x0000_t75" stroked="f" style="width:22.5pt; height:22.5pt; margin-left:0pt; margin-top:0pt; mso-position-horizontal:left; mso-position-vertical:top; mso-position-horizontal-relative:char; mso-position-vertical-relative:line;">
                        <v:imagedata r:id="rId155" o:title=""/>
                      </v:shape>
                    </w:pict>
                  </w:r>
                </w:p>
              </w:tc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pict>
                      <v:shape type="#_x0000_t75" stroked="f" style="width:22.5pt; height:22.5pt; margin-left:0pt; margin-top:0pt; mso-position-horizontal:left; mso-position-vertical:top; mso-position-horizontal-relative:char; mso-position-vertical-relative:line;">
                        <v:imagedata r:id="rId156" o:title=""/>
                      </v:shape>
                    </w:pict>
                  </w:r>
                </w:p>
              </w:tc>
            </w:tr>
            <w:tr>
              <w:trPr/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616161"/>
                      <w:sz w:val="20"/>
                      <w:szCs w:val="20"/>
                    </w:rPr>
                    <w:t xml:space="preserve">Достижения цели:</w:t>
                  </w:r>
                </w:p>
              </w:tc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616161"/>
                      <w:sz w:val="20"/>
                      <w:szCs w:val="20"/>
                    </w:rPr>
                    <w:t xml:space="preserve">Конверсия:</w:t>
                  </w:r>
                </w:p>
              </w:tc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616161"/>
                      <w:sz w:val="20"/>
                      <w:szCs w:val="20"/>
                    </w:rPr>
                    <w:t xml:space="preserve">Цена одной конверсии:</w:t>
                  </w:r>
                </w:p>
              </w:tc>
            </w:tr>
            <w:tr>
              <w:trPr/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757575"/>
                      <w:sz w:val="40"/>
                      <w:szCs w:val="40"/>
                    </w:rPr>
                    <w:t xml:space="preserve">71</w:t>
                  </w:r>
                  <w:r>
                    <w:rPr>
                      <w:rFonts w:ascii="Tahoma" w:hAnsi="Tahoma" w:eastAsia="Tahoma" w:cs="Tahoma"/>
                      <w:color w:val="4CAF50"/>
                      <w:sz w:val="40"/>
                      <w:szCs w:val="40"/>
                      <w:vertAlign w:val="superscript"/>
                    </w:rPr>
                    <w:t xml:space="preserve">+22%</w:t>
                  </w:r>
                </w:p>
              </w:tc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757575"/>
                      <w:sz w:val="40"/>
                      <w:szCs w:val="40"/>
                    </w:rPr>
                    <w:t xml:space="preserve">0.39%</w:t>
                  </w:r>
                  <w:r>
                    <w:rPr>
                      <w:rFonts w:ascii="Tahoma" w:hAnsi="Tahoma" w:eastAsia="Tahoma" w:cs="Tahoma"/>
                      <w:color w:val="4CAF50"/>
                      <w:sz w:val="40"/>
                      <w:szCs w:val="40"/>
                      <w:vertAlign w:val="superscript"/>
                    </w:rPr>
                    <w:t xml:space="preserve">+0.08</w:t>
                  </w:r>
                </w:p>
              </w:tc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757575"/>
                      <w:sz w:val="40"/>
                      <w:szCs w:val="40"/>
                    </w:rPr>
                    <w:t xml:space="preserve">5791.55р.</w:t>
                  </w:r>
                  <w:r>
                    <w:rPr>
                      <w:rFonts w:ascii="Tahoma" w:hAnsi="Tahoma" w:eastAsia="Tahoma" w:cs="Tahoma"/>
                      <w:color w:val="4CAF50"/>
                      <w:sz w:val="40"/>
                      <w:szCs w:val="40"/>
                      <w:vertAlign w:val="superscript"/>
                    </w:rPr>
                    <w:t xml:space="preserve">-16%</w:t>
                  </w:r>
                </w:p>
              </w:tc>
            </w:tr>
          </w:tbl>
          <w:p/>
        </w:tc>
      </w:tr>
      <w:tr>
        <w:trPr>
          <w:cantSplit/>
        </w:trPr>
        <w:tc>
          <w:tcPr>
            <w:tcW w:w="9978" w:type="dxa"/>
            <w:noWrap/>
          </w:tcPr>
          <w:p>
            <w:pPr>
              <w:pStyle w:val="title3"/>
            </w:pPr>
            <w:r>
              <w:rPr>
                <w:rStyle w:val="title3"/>
              </w:rPr>
              <w:t xml:space="preserve">Заявка на консультацию</w:t>
            </w:r>
          </w:p>
          <w:p>
            <w:pPr/>
            <w:r>
              <w:pict>
                <v:shape type="#_x0000_t75" stroked="f" style="width:498.89763779528pt; height:189.34066976568pt; margin-left:0pt; margin-top:0pt; mso-position-horizontal:left; mso-position-vertical:top; mso-position-horizontal-relative:char; mso-position-vertical-relative:line;">
                  <v:imagedata r:id="rId157" o:title=""/>
                </v:shape>
              </w:pict>
            </w:r>
          </w:p>
          <w:tbl>
            <w:tblPr>
              <w:tblW w:w="9978" w:type="dxa"/>
              <w:tblInd w:w="180" w:type="dxa"/>
              <w:tblLayout w:type="fixed"/>
              <w:tblCellMar>
                <w:top w:w="120" w:type="dxa"/>
                <w:left w:w="180" w:type="dxa"/>
                <w:bottom w:w="120" w:type="dxa"/>
                <w:right w:w="180" w:type="dxa"/>
              </w:tblCellMar>
              <w:tblLook w:val="0000" w:firstRow="0" w:lastRow="0" w:firstColumn="0" w:lastColumn="0" w:noHBand="0" w:noVBand="0"/>
            </w:tblPr>
            <w:tblGrid>
              <w:gridCol/>
              <w:gridCol/>
              <w:gridCol/>
            </w:tblGrid>
            <w:tr>
              <w:trPr/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pict>
                      <v:shape type="#_x0000_t75" stroked="f" style="width:22.5pt; height:22.5pt; margin-left:0pt; margin-top:0pt; mso-position-horizontal:left; mso-position-vertical:top; mso-position-horizontal-relative:char; mso-position-vertical-relative:line;">
                        <v:imagedata r:id="rId158" o:title=""/>
                      </v:shape>
                    </w:pict>
                  </w:r>
                </w:p>
              </w:tc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pict>
                      <v:shape type="#_x0000_t75" stroked="f" style="width:22.5pt; height:22.5pt; margin-left:0pt; margin-top:0pt; mso-position-horizontal:left; mso-position-vertical:top; mso-position-horizontal-relative:char; mso-position-vertical-relative:line;">
                        <v:imagedata r:id="rId159" o:title=""/>
                      </v:shape>
                    </w:pict>
                  </w:r>
                </w:p>
              </w:tc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pict>
                      <v:shape type="#_x0000_t75" stroked="f" style="width:22.5pt; height:22.5pt; margin-left:0pt; margin-top:0pt; mso-position-horizontal:left; mso-position-vertical:top; mso-position-horizontal-relative:char; mso-position-vertical-relative:line;">
                        <v:imagedata r:id="rId160" o:title=""/>
                      </v:shape>
                    </w:pict>
                  </w:r>
                </w:p>
              </w:tc>
            </w:tr>
            <w:tr>
              <w:trPr/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616161"/>
                      <w:sz w:val="20"/>
                      <w:szCs w:val="20"/>
                    </w:rPr>
                    <w:t xml:space="preserve">Достижения цели:</w:t>
                  </w:r>
                </w:p>
              </w:tc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616161"/>
                      <w:sz w:val="20"/>
                      <w:szCs w:val="20"/>
                    </w:rPr>
                    <w:t xml:space="preserve">Конверсия:</w:t>
                  </w:r>
                </w:p>
              </w:tc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616161"/>
                      <w:sz w:val="20"/>
                      <w:szCs w:val="20"/>
                    </w:rPr>
                    <w:t xml:space="preserve">Цена одной конверсии:</w:t>
                  </w:r>
                </w:p>
              </w:tc>
            </w:tr>
            <w:tr>
              <w:trPr/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757575"/>
                      <w:sz w:val="40"/>
                      <w:szCs w:val="40"/>
                    </w:rPr>
                    <w:t xml:space="preserve">94</w:t>
                  </w:r>
                  <w:r>
                    <w:rPr>
                      <w:rFonts w:ascii="Tahoma" w:hAnsi="Tahoma" w:eastAsia="Tahoma" w:cs="Tahoma"/>
                      <w:color w:val="4CAF50"/>
                      <w:sz w:val="40"/>
                      <w:szCs w:val="40"/>
                      <w:vertAlign w:val="superscript"/>
                    </w:rPr>
                    <w:t xml:space="preserve">+25%</w:t>
                  </w:r>
                </w:p>
              </w:tc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757575"/>
                      <w:sz w:val="40"/>
                      <w:szCs w:val="40"/>
                    </w:rPr>
                    <w:t xml:space="preserve">0.51%</w:t>
                  </w:r>
                  <w:r>
                    <w:rPr>
                      <w:rFonts w:ascii="Tahoma" w:hAnsi="Tahoma" w:eastAsia="Tahoma" w:cs="Tahoma"/>
                      <w:color w:val="4CAF50"/>
                      <w:sz w:val="40"/>
                      <w:szCs w:val="40"/>
                      <w:vertAlign w:val="superscript"/>
                    </w:rPr>
                    <w:t xml:space="preserve">+0.1</w:t>
                  </w:r>
                </w:p>
              </w:tc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757575"/>
                      <w:sz w:val="40"/>
                      <w:szCs w:val="40"/>
                    </w:rPr>
                    <w:t xml:space="preserve">4374.47р.</w:t>
                  </w:r>
                  <w:r>
                    <w:rPr>
                      <w:rFonts w:ascii="Tahoma" w:hAnsi="Tahoma" w:eastAsia="Tahoma" w:cs="Tahoma"/>
                      <w:color w:val="4CAF50"/>
                      <w:sz w:val="40"/>
                      <w:szCs w:val="40"/>
                      <w:vertAlign w:val="superscript"/>
                    </w:rPr>
                    <w:t xml:space="preserve">-18%</w:t>
                  </w:r>
                </w:p>
              </w:tc>
            </w:tr>
          </w:tbl>
          <w:p/>
        </w:tc>
      </w:tr>
    </w:tbl>
    <w:p>
      <w:pPr>
        <w:spacing w:before="0" w:after="180" w:line="264" w:lineRule="auto"/>
      </w:pPr>
      <w:r>
        <w:rPr>
          <w:rFonts w:ascii="Tahoma" w:hAnsi="Tahoma" w:eastAsia="Tahoma" w:cs="Tahoma"/>
          <w:color w:val="333333"/>
          <w:sz w:val="24"/>
          <w:szCs w:val="24"/>
        </w:rPr>
        <w:t xml:space="preserve">Что поправить:</w:t>
      </w:r>
      <w:r>
        <w:rPr>
          <w:rFonts w:ascii="Tahoma" w:hAnsi="Tahoma" w:eastAsia="Tahoma" w:cs="Tahoma"/>
          <w:color w:val="333333"/>
          <w:sz w:val="24"/>
          <w:szCs w:val="24"/>
        </w:rPr>
        <w:t xml:space="preserve"> продолжить чистку дорогих запросов без заявок и отдельно проверить посадочные страницы, где кликов много, а конверсия ниже средней.</w:t>
      </w:r>
    </w:p>
    <w:p>
      <w:r>
        <w:br w:type="page"/>
      </w:r>
    </w:p>
    <w:p>
      <w:pPr>
        <w:pStyle w:val="Heading2"/>
      </w:pPr>
      <w:bookmarkStart w:id="27" w:name="_Toc27"/>
      <w:r>
        <w:t>Яндекс.Директ: общие показатели и поведенческие факторы</w:t>
      </w:r>
      <w:bookmarkEnd w:id="27"/>
    </w:p>
    <w:p>
      <w:pPr>
        <w:spacing w:before="0" w:after="180" w:line="264" w:lineRule="auto"/>
      </w:pPr>
      <w:r>
        <w:rPr>
          <w:rFonts w:ascii="Tahoma" w:hAnsi="Tahoma" w:eastAsia="Tahoma" w:cs="Tahoma"/>
          <w:color w:val="333333"/>
          <w:sz w:val="24"/>
          <w:szCs w:val="24"/>
        </w:rPr>
        <w:t xml:space="preserve">Яндекс.Директ</w:t>
      </w:r>
      <w:r>
        <w:rPr>
          <w:rFonts w:ascii="Tahoma" w:hAnsi="Tahoma" w:eastAsia="Tahoma" w:cs="Tahoma"/>
          <w:color w:val="333333"/>
          <w:sz w:val="24"/>
          <w:szCs w:val="24"/>
        </w:rPr>
        <w:t xml:space="preserve"> дал больше кликов при снижении средней цены перехода. Это хороший результат: рекламный бюджет расходуется эффективнее, а трафик не проседает по качеству.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78"/>
      </w:tblGrid>
      <w:tr>
        <w:trPr>
          <w:cantSplit/>
        </w:trPr>
        <w:tc>
          <w:tcPr>
            <w:tcW w:w="9978" w:type="dxa"/>
            <w:noWrap/>
          </w:tcPr>
          <w:tbl>
            <w:tblPr>
              <w:tblW w:w="9978" w:type="dxa"/>
              <w:tblInd w:w="180" w:type="dxa"/>
              <w:tblLayout w:type="fixed"/>
              <w:tblCellMar>
                <w:top w:w="120" w:type="dxa"/>
                <w:left w:w="180" w:type="dxa"/>
                <w:bottom w:w="120" w:type="dxa"/>
                <w:right w:w="180" w:type="dxa"/>
              </w:tblCellMar>
              <w:tblLook w:val="0000" w:firstRow="0" w:lastRow="0" w:firstColumn="0" w:lastColumn="0" w:noHBand="0" w:noVBand="0"/>
            </w:tblPr>
            <w:tblGrid>
              <w:gridCol/>
              <w:gridCol/>
              <w:gridCol/>
            </w:tblGrid>
            <w:tr>
              <w:trPr/>
              <w:tc>
                <w:tcPr>
                  <w:noWrap/>
                </w:tcPr>
                <w:p>
                  <w:pPr>
                    <w:spacing w:before="0" w:after="0"/>
                  </w:pPr>
                  <w:r>
                    <w:pict>
                      <v:shape type="#_x0000_t75" stroked="f" style="width:172.5pt; height:199.65277777778pt; margin-left:0pt; margin-top:0pt; mso-position-horizontal:left; mso-position-vertical:top; mso-position-horizontal-relative:char; mso-position-vertical-relative:line;">
                        <v:imagedata r:id="rId161" o:title=""/>
                      </v:shape>
                    </w:pict>
                  </w:r>
                </w:p>
              </w:tc>
              <w:tc>
                <w:tcPr>
                  <w:noWrap/>
                </w:tcPr>
                <w:p>
                  <w:pPr>
                    <w:spacing w:before="0" w:after="0"/>
                  </w:pPr>
                  <w:r>
                    <w:pict>
                      <v:shape type="#_x0000_t75" stroked="f" style="width:172.5pt; height:199.65277777778pt; margin-left:0pt; margin-top:0pt; mso-position-horizontal:left; mso-position-vertical:top; mso-position-horizontal-relative:char; mso-position-vertical-relative:line;">
                        <v:imagedata r:id="rId162" o:title=""/>
                      </v:shape>
                    </w:pict>
                  </w:r>
                </w:p>
              </w:tc>
              <w:tc>
                <w:tcPr>
                  <w:noWrap/>
                </w:tcPr>
                <w:p>
                  <w:pPr>
                    <w:spacing w:before="0" w:after="0"/>
                  </w:pPr>
                  <w:r>
                    <w:pict>
                      <v:shape type="#_x0000_t75" stroked="f" style="width:172.5pt; height:199.65277777778pt; margin-left:0pt; margin-top:0pt; mso-position-horizontal:left; mso-position-vertical:top; mso-position-horizontal-relative:char; mso-position-vertical-relative:line;">
                        <v:imagedata r:id="rId163" o:title=""/>
                      </v:shape>
                    </w:pict>
                  </w:r>
                </w:p>
              </w:tc>
            </w:tr>
            <w:tr>
              <w:trPr/>
              <w:tc>
                <w:tcPr>
                  <w:vAlign w:val="center"/>
                  <w:gridSpan w:val="3"/>
                  <w:noWrap/>
                </w:tcPr>
                <w:p>
                  <w:pPr>
                    <w:spacing w:before="30"/>
                    <w:jc w:val="center"/>
                  </w:pPr>
                  <w:r>
                    <w:pict>
                      <v:shape type="#_x0000_t75" stroked="f" style="width:13.5pt; height:13.5pt; margin-left:-0.78740157480315pt; margin-top:0.78740157480315pt; mso-wrap-distance-left:50pt; position:relative; mso-position-horizontal:left; mso-position-vertical:top; mso-position-horizontal-relative:char; mso-position-vertical-relative:text; z-index:-2147483647;">
                        <v:imagedata r:id="rId164" o:title=""/>
                      </v:shape>
                    </w:pict>
                  </w:r>
                  <w:r>
                    <w:rPr>
                      <w:sz w:val="18"/>
                      <w:szCs w:val="18"/>
                    </w:rPr>
                    <w:t xml:space="preserve">      Предыдущий период      </w:t>
                  </w:r>
                  <w:r>
                    <w:rPr/>
                    <w:t xml:space="preserve"> </w:t>
                  </w:r>
                  <w:r>
                    <w:rPr/>
                    <w:t xml:space="preserve"> </w:t>
                  </w:r>
                  <w:r>
                    <w:pict>
                      <v:shape type="#_x0000_t75" stroked="f" style="width:13.5pt; height:13.5pt; margin-left:-0.78740157480315pt; margin-top:0.78740157480315pt; mso-wrap-distance-left:50pt; position:relative; mso-position-horizontal:left; mso-position-vertical:top; mso-position-horizontal-relative:char; mso-position-vertical-relative:text; z-index:-2147483647;">
                        <v:imagedata r:id="rId165" o:title=""/>
                      </v:shape>
                    </w:pict>
                  </w:r>
                  <w:r>
                    <w:rPr>
                      <w:sz w:val="18"/>
                      <w:szCs w:val="18"/>
                    </w:rPr>
                    <w:t xml:space="preserve">      Отчетный период</w:t>
                  </w:r>
                </w:p>
              </w:tc>
            </w:tr>
          </w:tbl>
          <w:p/>
        </w:tc>
      </w:tr>
    </w:tbl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78"/>
      </w:tblGrid>
      <w:tr>
        <w:trPr>
          <w:cantSplit/>
        </w:trPr>
        <w:tc>
          <w:tcPr>
            <w:tcW w:w="9978" w:type="dxa"/>
            <w:noWrap/>
          </w:tcPr>
          <w:tbl>
            <w:tblPr>
              <w:tblW w:w="9978" w:type="dxa"/>
              <w:tblInd w:w="180" w:type="dxa"/>
              <w:tblLayout w:type="fixed"/>
              <w:tblCellMar>
                <w:top w:w="120" w:type="dxa"/>
                <w:left w:w="180" w:type="dxa"/>
                <w:bottom w:w="120" w:type="dxa"/>
                <w:right w:w="180" w:type="dxa"/>
              </w:tblCellMar>
              <w:tblLook w:val="0000" w:firstRow="0" w:lastRow="0" w:firstColumn="0" w:lastColumn="0" w:noHBand="0" w:noVBand="0"/>
            </w:tblPr>
            <w:tblGrid>
              <w:gridCol/>
              <w:gridCol/>
              <w:gridCol/>
            </w:tblGrid>
            <w:tr>
              <w:trPr/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616161"/>
                      <w:sz w:val="20"/>
                      <w:szCs w:val="20"/>
                    </w:rPr>
                    <w:t xml:space="preserve">Общее кол-во кликов:</w:t>
                  </w:r>
                </w:p>
              </w:tc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616161"/>
                      <w:sz w:val="20"/>
                      <w:szCs w:val="20"/>
                    </w:rPr>
                    <w:t xml:space="preserve">Средний CTR:</w:t>
                  </w:r>
                </w:p>
              </w:tc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616161"/>
                      <w:sz w:val="20"/>
                      <w:szCs w:val="20"/>
                    </w:rPr>
                    <w:t xml:space="preserve">Средняя цена клика:</w:t>
                  </w:r>
                </w:p>
              </w:tc>
            </w:tr>
            <w:tr>
              <w:trPr/>
              <w:tc>
                <w:tcPr>
                  <w:tcBorders>
                    <w:bottom w:val="single" w:sz="4" w:color="E0E0E0" w:space="0"/>
                  </w:tcBorders>
                  <w:noWrap/>
                </w:tcPr>
                <w:p>
                  <w:pPr>
                    <w:spacing w:before="0" w:after="200"/>
                    <w:jc w:val="center"/>
                  </w:pPr>
                  <w:r>
                    <w:rPr>
                      <w:rFonts w:ascii="Tahoma" w:hAnsi="Tahoma" w:eastAsia="Tahoma" w:cs="Tahoma"/>
                      <w:color w:val="757575"/>
                      <w:sz w:val="40"/>
                      <w:szCs w:val="40"/>
                    </w:rPr>
                    <w:t xml:space="preserve">6420</w:t>
                  </w:r>
                  <w:r>
                    <w:rPr>
                      <w:rFonts w:ascii="Tahoma" w:hAnsi="Tahoma" w:eastAsia="Tahoma" w:cs="Tahoma"/>
                      <w:color w:val="4CAF50"/>
                      <w:sz w:val="40"/>
                      <w:szCs w:val="40"/>
                      <w:vertAlign w:val="superscript"/>
                    </w:rPr>
                    <w:t xml:space="preserve"> +9%</w:t>
                  </w:r>
                </w:p>
              </w:tc>
              <w:tc>
                <w:tcPr>
                  <w:tcBorders>
                    <w:bottom w:val="single" w:sz="4" w:color="E0E0E0" w:space="0"/>
                  </w:tcBorders>
                  <w:noWrap/>
                </w:tcPr>
                <w:p>
                  <w:pPr>
                    <w:spacing w:before="0" w:after="200"/>
                    <w:jc w:val="center"/>
                  </w:pPr>
                  <w:r>
                    <w:rPr>
                      <w:rFonts w:ascii="Tahoma" w:hAnsi="Tahoma" w:eastAsia="Tahoma" w:cs="Tahoma"/>
                      <w:color w:val="757575"/>
                      <w:sz w:val="40"/>
                      <w:szCs w:val="40"/>
                    </w:rPr>
                    <w:t xml:space="preserve">1.33</w:t>
                  </w:r>
                  <w:r>
                    <w:rPr>
                      <w:rFonts w:ascii="Tahoma" w:hAnsi="Tahoma" w:eastAsia="Tahoma" w:cs="Tahoma"/>
                      <w:color w:val="4CAF50"/>
                      <w:sz w:val="40"/>
                      <w:szCs w:val="40"/>
                      <w:vertAlign w:val="superscript"/>
                    </w:rPr>
                    <w:t xml:space="preserve"> +10%</w:t>
                  </w:r>
                </w:p>
              </w:tc>
              <w:tc>
                <w:tcPr>
                  <w:tcBorders>
                    <w:bottom w:val="single" w:sz="4" w:color="E0E0E0" w:space="0"/>
                  </w:tcBorders>
                  <w:noWrap/>
                </w:tcPr>
                <w:p>
                  <w:pPr>
                    <w:spacing w:before="0" w:after="200"/>
                    <w:jc w:val="center"/>
                  </w:pPr>
                  <w:r>
                    <w:rPr>
                      <w:rFonts w:ascii="Tahoma" w:hAnsi="Tahoma" w:eastAsia="Tahoma" w:cs="Tahoma"/>
                      <w:color w:val="757575"/>
                      <w:sz w:val="40"/>
                      <w:szCs w:val="40"/>
                    </w:rPr>
                    <w:t xml:space="preserve">44.61</w:t>
                  </w:r>
                  <w:r>
                    <w:rPr>
                      <w:rFonts w:ascii="Tahoma" w:hAnsi="Tahoma" w:eastAsia="Tahoma" w:cs="Tahoma"/>
                      <w:color w:val="4CAF50"/>
                      <w:sz w:val="40"/>
                      <w:szCs w:val="40"/>
                      <w:vertAlign w:val="superscript"/>
                    </w:rPr>
                    <w:t xml:space="preserve"> -6%</w:t>
                  </w:r>
                </w:p>
              </w:tc>
            </w:tr>
            <w:tr>
              <w:trPr/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br/>
                  </w:r>
                  <w:r>
                    <w:pict>
                      <v:shape type="#_x0000_t75" stroked="f" style="width:22.5pt; height:15.75pt; margin-left:0pt; margin-top:0pt; mso-position-horizontal:left; mso-position-vertical:top; mso-position-horizontal-relative:char; mso-position-vertical-relative:line;">
                        <v:imagedata r:id="rId166" o:title=""/>
                      </v:shape>
                    </w:pict>
                  </w:r>
                </w:p>
              </w:tc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br/>
                  </w:r>
                  <w:r>
                    <w:pict>
                      <v:shape type="#_x0000_t75" stroked="f" style="width:22.5pt; height:22.5pt; margin-left:0pt; margin-top:0pt; mso-position-horizontal:left; mso-position-vertical:top; mso-position-horizontal-relative:char; mso-position-vertical-relative:line;">
                        <v:imagedata r:id="rId167" o:title=""/>
                      </v:shape>
                    </w:pict>
                  </w:r>
                </w:p>
              </w:tc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br/>
                  </w:r>
                  <w:r>
                    <w:pict>
                      <v:shape type="#_x0000_t75" stroked="f" style="width:22.5pt; height:21pt; margin-left:0pt; margin-top:0pt; mso-position-horizontal:left; mso-position-vertical:top; mso-position-horizontal-relative:char; mso-position-vertical-relative:line;">
                        <v:imagedata r:id="rId168" o:title=""/>
                      </v:shape>
                    </w:pict>
                  </w:r>
                </w:p>
              </w:tc>
            </w:tr>
            <w:tr>
              <w:trPr/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616161"/>
                      <w:sz w:val="20"/>
                      <w:szCs w:val="20"/>
                    </w:rPr>
                    <w:t xml:space="preserve">Глубина просмотра:</w:t>
                  </w:r>
                </w:p>
              </w:tc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616161"/>
                      <w:sz w:val="20"/>
                      <w:szCs w:val="20"/>
                    </w:rPr>
                    <w:t xml:space="preserve">Длительность визита:</w:t>
                  </w:r>
                </w:p>
              </w:tc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616161"/>
                      <w:sz w:val="20"/>
                      <w:szCs w:val="20"/>
                    </w:rPr>
                    <w:t xml:space="preserve">Показатель отказов:</w:t>
                  </w:r>
                </w:p>
              </w:tc>
            </w:tr>
            <w:tr>
              <w:trPr/>
              <w:tc>
                <w:tcPr>
                  <w:tcBorders>
                    <w:bottom w:val="single" w:sz="4" w:color="E0E0E0" w:space="0"/>
                  </w:tcBorders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757575"/>
                      <w:sz w:val="40"/>
                      <w:szCs w:val="40"/>
                    </w:rPr>
                    <w:t xml:space="preserve">2.84</w:t>
                  </w:r>
                  <w:r>
                    <w:rPr>
                      <w:rFonts w:ascii="Tahoma" w:hAnsi="Tahoma" w:eastAsia="Tahoma" w:cs="Tahoma"/>
                      <w:color w:val="4CAF50"/>
                      <w:sz w:val="40"/>
                      <w:szCs w:val="40"/>
                      <w:vertAlign w:val="superscript"/>
                    </w:rPr>
                    <w:t xml:space="preserve"> +6%</w:t>
                  </w:r>
                </w:p>
              </w:tc>
              <w:tc>
                <w:tcPr>
                  <w:tcBorders>
                    <w:bottom w:val="single" w:sz="4" w:color="E0E0E0" w:space="0"/>
                  </w:tcBorders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757575"/>
                      <w:sz w:val="40"/>
                      <w:szCs w:val="40"/>
                    </w:rPr>
                    <w:t xml:space="preserve">02:18</w:t>
                  </w:r>
                  <w:r>
                    <w:rPr>
                      <w:rFonts w:ascii="Tahoma" w:hAnsi="Tahoma" w:eastAsia="Tahoma" w:cs="Tahoma"/>
                      <w:color w:val="4CAF50"/>
                      <w:sz w:val="40"/>
                      <w:szCs w:val="40"/>
                      <w:vertAlign w:val="superscript"/>
                    </w:rPr>
                    <w:t xml:space="preserve"> +11%</w:t>
                  </w:r>
                </w:p>
              </w:tc>
              <w:tc>
                <w:tcPr>
                  <w:tcBorders>
                    <w:bottom w:val="single" w:sz="4" w:color="E0E0E0" w:space="0"/>
                  </w:tcBorders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757575"/>
                      <w:sz w:val="40"/>
                      <w:szCs w:val="40"/>
                    </w:rPr>
                    <w:t xml:space="preserve">29%</w:t>
                  </w:r>
                  <w:r>
                    <w:rPr>
                      <w:rFonts w:ascii="Tahoma" w:hAnsi="Tahoma" w:eastAsia="Tahoma" w:cs="Tahoma"/>
                      <w:color w:val="4CAF50"/>
                      <w:sz w:val="40"/>
                      <w:szCs w:val="40"/>
                      <w:vertAlign w:val="superscript"/>
                    </w:rPr>
                    <w:t xml:space="preserve"> -3</w:t>
                  </w:r>
                </w:p>
              </w:tc>
            </w:tr>
            <w:tr>
              <w:trPr/>
              <w:tc>
                <w:tcPr>
                  <w:vAlign w:val="center"/>
                  <w:shd w:val="clear" w:fill="F9FAFB"/>
                  <w:gridSpan w:val="3"/>
                  <w:noWrap/>
                </w:tcPr>
                <w:p>
                  <w:pPr>
                    <w:spacing w:before="200" w:after="200"/>
                    <w:jc w:val="center"/>
                  </w:pPr>
                  <w:r>
                    <w:rPr>
                      <w:rFonts w:ascii="Tahoma" w:hAnsi="Tahoma" w:eastAsia="Tahoma" w:cs="Tahoma"/>
                      <w:color w:val="757575"/>
                      <w:sz w:val="40"/>
                      <w:szCs w:val="40"/>
                    </w:rPr>
                    <w:t xml:space="preserve">Потрачено средств: </w:t>
                  </w:r>
                  <w:r>
                    <w:rPr>
                      <w:rFonts w:ascii="Tahoma" w:hAnsi="Tahoma" w:eastAsia="Tahoma" w:cs="Tahoma"/>
                      <w:color w:val="000000"/>
                      <w:sz w:val="40"/>
                      <w:szCs w:val="40"/>
                      <w:b w:val="1"/>
                      <w:bCs w:val="1"/>
                    </w:rPr>
                    <w:t xml:space="preserve">286400р.</w:t>
                  </w:r>
                  <w:r>
                    <w:rPr>
                      <w:rFonts w:ascii="Tahoma" w:hAnsi="Tahoma" w:eastAsia="Tahoma" w:cs="Tahoma"/>
                      <w:color w:val="FF5252"/>
                      <w:sz w:val="40"/>
                      <w:szCs w:val="40"/>
                      <w:vertAlign w:val="superscript"/>
                    </w:rPr>
                    <w:t xml:space="preserve"> +2%</w:t>
                  </w:r>
                </w:p>
              </w:tc>
            </w:tr>
          </w:tbl>
          <w:p/>
        </w:tc>
      </w:tr>
    </w:tbl>
    <w:p>
      <w:pPr>
        <w:spacing w:before="0" w:after="180" w:line="264" w:lineRule="auto"/>
      </w:pPr>
      <w:r>
        <w:rPr>
          <w:rFonts w:ascii="Tahoma" w:hAnsi="Tahoma" w:eastAsia="Tahoma" w:cs="Tahoma"/>
          <w:color w:val="333333"/>
          <w:sz w:val="24"/>
          <w:szCs w:val="24"/>
        </w:rPr>
        <w:t xml:space="preserve">Что поправить:</w:t>
      </w:r>
      <w:r>
        <w:rPr>
          <w:rFonts w:ascii="Tahoma" w:hAnsi="Tahoma" w:eastAsia="Tahoma" w:cs="Tahoma"/>
          <w:color w:val="333333"/>
          <w:sz w:val="24"/>
          <w:szCs w:val="24"/>
        </w:rPr>
        <w:t xml:space="preserve"> продолжить снижать цену клика за счет чистки дорогих фраз и переноса бюджета в кампании с лучшей конверсией.</w:t>
      </w:r>
    </w:p>
    <w:p>
      <w:r>
        <w:br w:type="page"/>
      </w:r>
    </w:p>
    <w:p>
      <w:pPr>
        <w:pStyle w:val="Heading2"/>
      </w:pPr>
      <w:bookmarkStart w:id="28" w:name="_Toc28"/>
      <w:r>
        <w:t>Яндекс.Директ: кампании</w:t>
      </w:r>
      <w:bookmarkEnd w:id="28"/>
    </w:p>
    <w:p>
      <w:pPr>
        <w:spacing w:before="0" w:after="180" w:line="264" w:lineRule="auto"/>
      </w:pPr>
      <w:r>
        <w:rPr>
          <w:rFonts w:ascii="Tahoma" w:hAnsi="Tahoma" w:eastAsia="Tahoma" w:cs="Tahoma"/>
          <w:color w:val="333333"/>
          <w:sz w:val="24"/>
          <w:szCs w:val="24"/>
        </w:rPr>
        <w:t xml:space="preserve">По кампаниям видно, где бюджет работает лучше всего. В этом месяце лидируют группы по диванам, кроватям и матрасам: они дают основной объем кликов и заявок.</w:t>
      </w:r>
    </w:p>
    <w:p>
      <w:pPr/>
      <w:r>
        <w:pict>
          <v:shape type="#_x0000_t75" stroked="f" style="width:498.89763779528pt; height:225.40555924485pt; margin-left:0pt; margin-top:0pt; mso-position-horizontal:left; mso-position-vertical:top; mso-position-horizontal-relative:char; mso-position-vertical-relative:line;">
            <v:imagedata r:id="rId169" o:title=""/>
          </v:shape>
        </w:pict>
      </w:r>
    </w:p>
    <w:tbl>
      <w:tblPr>
        <w:tblW w:w="9978" w:type="dxa"/>
        <w:tblInd w:w="0" w:type="dxa"/>
        <w:tblLayout w:type="fixed"/>
        <w:tblCellMar>
          <w:top w:w="120" w:type="dxa"/>
          <w:left w:w="180" w:type="dxa"/>
          <w:bottom w:w="120" w:type="dxa"/>
          <w:right w:w="180" w:type="dxa"/>
        </w:tblCellMar>
        <w:tblLook w:val="0000" w:firstRow="0" w:lastRow="0" w:firstColumn="0" w:lastColumn="0" w:noHBand="0" w:noVBand="0"/>
      </w:tblPr>
      <w:tblGrid>
        <w:gridCol w:w="60"/>
        <w:gridCol w:w="600"/>
        <w:gridCol w:w="3003"/>
        <w:gridCol w:w="1335"/>
        <w:gridCol w:w="1125"/>
        <w:gridCol w:w="1875"/>
        <w:gridCol w:w="1980"/>
      </w:tblGrid>
      <w:tr>
        <w:trPr>
          <w:tblHeader w:val="1"/>
        </w:trP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tcBorders>
              <w:top w:val="single" w:sz="4" w:color="E0E0E0" w:space="0"/>
              <w:left w:val="single" w:sz="4" w:color="E0E0E0" w:space="0"/>
            </w:tcBorders>
            <w:shd w:val="clear" w:fill="E0F3F1"/>
            <w:noWrap/>
          </w:tcPr>
          <w:p>
            <w:pPr>
              <w:spacing w:before="0" w:after="0" w:line="240" w:lineRule="auto"/>
            </w:pPr>
          </w:p>
        </w:tc>
        <w:tc>
          <w:tcPr>
            <w:tcW w:w="600" w:type="dxa"/>
            <w:vAlign w:val="top"/>
            <w:tcBorders>
              <w:top w:val="single" w:sz="4" w:color="E0E0E0" w:space="0"/>
            </w:tcBorders>
            <w:shd w:val="clear" w:fill="E0F3F1"/>
            <w:noWrap/>
          </w:tcPr>
          <w:p>
            <w:pPr>
              <w:spacing w:before="0" w:after="0" w:line="240" w:lineRule="auto"/>
            </w:pPr>
            <w:r>
              <w:rPr>
                <w:rFonts w:ascii="Tahoma" w:hAnsi="Tahoma" w:eastAsia="Tahoma" w:cs="Tahoma"/>
                <w:color w:val="424242"/>
                <w:sz w:val="19.4"/>
                <w:szCs w:val="19.4"/>
                <w:b w:val="1"/>
                <w:bCs w:val="1"/>
              </w:rPr>
              <w:t xml:space="preserve">№</w:t>
            </w:r>
          </w:p>
        </w:tc>
        <w:tc>
          <w:tcPr>
            <w:tcW w:w="3003" w:type="dxa"/>
            <w:vAlign w:val="top"/>
            <w:tcBorders>
              <w:top w:val="single" w:sz="4" w:color="E0E0E0" w:space="0"/>
            </w:tcBorders>
            <w:shd w:val="clear" w:fill="E0F3F1"/>
            <w:noWrap/>
          </w:tcPr>
          <w:p>
            <w:pPr>
              <w:spacing w:before="0" w:after="0" w:line="240" w:lineRule="auto"/>
            </w:pPr>
            <w:r>
              <w:rPr>
                <w:rFonts w:ascii="Tahoma" w:hAnsi="Tahoma" w:eastAsia="Tahoma" w:cs="Tahoma"/>
                <w:color w:val="424242"/>
                <w:sz w:val="19.4"/>
                <w:szCs w:val="19.4"/>
                <w:b w:val="1"/>
                <w:bCs w:val="1"/>
              </w:rPr>
              <w:t xml:space="preserve">Кампания</w:t>
            </w:r>
          </w:p>
        </w:tc>
        <w:tc>
          <w:tcPr>
            <w:tcW w:w="1335" w:type="dxa"/>
            <w:vAlign w:val="top"/>
            <w:tcBorders>
              <w:top w:val="single" w:sz="4" w:color="E0E0E0" w:space="0"/>
            </w:tcBorders>
            <w:shd w:val="clear" w:fill="E0F3F1"/>
            <w:noWrap/>
          </w:tcPr>
          <w:p>
            <w:pPr>
              <w:spacing w:before="0" w:after="0" w:line="240" w:lineRule="auto"/>
            </w:pPr>
            <w:r>
              <w:rPr>
                <w:rFonts w:ascii="Tahoma" w:hAnsi="Tahoma" w:eastAsia="Tahoma" w:cs="Tahoma"/>
                <w:color w:val="424242"/>
                <w:sz w:val="19.4"/>
                <w:szCs w:val="19.4"/>
                <w:b w:val="1"/>
                <w:bCs w:val="1"/>
              </w:rPr>
              <w:t xml:space="preserve">Кликов</w:t>
            </w:r>
          </w:p>
        </w:tc>
        <w:tc>
          <w:tcPr>
            <w:tcW w:w="1125" w:type="dxa"/>
            <w:vAlign w:val="top"/>
            <w:tcBorders>
              <w:top w:val="single" w:sz="4" w:color="E0E0E0" w:space="0"/>
            </w:tcBorders>
            <w:shd w:val="clear" w:fill="E0F3F1"/>
            <w:noWrap/>
          </w:tcPr>
          <w:p>
            <w:pPr>
              <w:spacing w:before="0" w:after="0" w:line="240" w:lineRule="auto"/>
            </w:pPr>
            <w:r>
              <w:rPr>
                <w:rFonts w:ascii="Tahoma" w:hAnsi="Tahoma" w:eastAsia="Tahoma" w:cs="Tahoma"/>
                <w:color w:val="424242"/>
                <w:sz w:val="19.4"/>
                <w:szCs w:val="19.4"/>
                <w:b w:val="1"/>
                <w:bCs w:val="1"/>
              </w:rPr>
              <w:t xml:space="preserve">Отказы</w:t>
            </w:r>
          </w:p>
        </w:tc>
        <w:tc>
          <w:tcPr>
            <w:tcW w:w="1875" w:type="dxa"/>
            <w:vAlign w:val="top"/>
            <w:tcBorders>
              <w:top w:val="single" w:sz="4" w:color="E0E0E0" w:space="0"/>
            </w:tcBorders>
            <w:shd w:val="clear" w:fill="E0F3F1"/>
            <w:noWrap/>
          </w:tcPr>
          <w:p>
            <w:pPr>
              <w:spacing w:before="0" w:after="0" w:line="240" w:lineRule="auto"/>
            </w:pPr>
            <w:r>
              <w:rPr>
                <w:rFonts w:ascii="Tahoma" w:hAnsi="Tahoma" w:eastAsia="Tahoma" w:cs="Tahoma"/>
                <w:color w:val="424242"/>
                <w:sz w:val="19.4"/>
                <w:szCs w:val="19.4"/>
                <w:b w:val="1"/>
                <w:bCs w:val="1"/>
              </w:rPr>
              <w:t xml:space="preserve">Ср. цена клика</w:t>
            </w:r>
          </w:p>
        </w:tc>
        <w:tc>
          <w:tcPr>
            <w:tcW w:w="1980" w:type="dxa"/>
            <w:vAlign w:val="top"/>
            <w:tcBorders>
              <w:top w:val="single" w:sz="4" w:color="E0E0E0" w:space="0"/>
              <w:right w:val="single" w:sz="4" w:color="E0E0E0" w:space="0"/>
            </w:tcBorders>
            <w:shd w:val="clear" w:fill="E0F3F1"/>
            <w:noWrap/>
          </w:tcPr>
          <w:p>
            <w:pPr>
              <w:spacing w:before="0" w:after="0" w:line="240" w:lineRule="auto"/>
            </w:pPr>
            <w:r>
              <w:rPr>
                <w:rFonts w:ascii="Tahoma" w:hAnsi="Tahoma" w:eastAsia="Tahoma" w:cs="Tahoma"/>
                <w:color w:val="424242"/>
                <w:sz w:val="19.4"/>
                <w:szCs w:val="19.4"/>
                <w:b w:val="1"/>
                <w:bCs w:val="1"/>
              </w:rPr>
              <w:t xml:space="preserve">Общий расход</w:t>
            </w:r>
          </w:p>
        </w:tc>
      </w:tr>
      <w:tr>
        <w:trPr/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tcBorders>
              <w:left w:val="single" w:sz="4" w:color="E0E0E0" w:space="0"/>
            </w:tcBorders>
            <w:shd w:val="clear" w:fill="FF8A65"/>
            <w:noWrap/>
          </w:tcPr>
          <w:p>
            <w:pPr>
              <w:spacing w:before="0" w:after="0" w:line="240" w:lineRule="auto"/>
            </w:pP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Поиск / Диваны / Москва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1840</w:t>
            </w:r>
            <w:r>
              <w:rPr>
                <w:rFonts w:ascii="Tahoma" w:hAnsi="Tahoma" w:eastAsia="Tahoma" w:cs="Tahoma"/>
                <w:color w:val="4CAF50"/>
                <w:sz w:val="20"/>
                <w:szCs w:val="20"/>
                <w:vertAlign w:val="superscript"/>
              </w:rPr>
              <w:t xml:space="preserve">+14%</w:t>
            </w:r>
            <w:r>
              <w:br/>
            </w:r>
            <w:r>
              <w:rPr>
                <w:rFonts w:ascii="Tahoma" w:hAnsi="Tahoma" w:eastAsia="Tahoma" w:cs="Tahoma"/>
                <w:color w:val="A1A1A1"/>
                <w:sz w:val="20"/>
                <w:szCs w:val="20"/>
              </w:rPr>
              <w:t xml:space="preserve">1620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24%</w:t>
            </w:r>
            <w:r>
              <w:rPr>
                <w:rFonts w:ascii="Tahoma" w:hAnsi="Tahoma" w:eastAsia="Tahoma" w:cs="Tahoma"/>
                <w:color w:val="4CAF50"/>
                <w:sz w:val="20"/>
                <w:szCs w:val="20"/>
                <w:vertAlign w:val="superscript"/>
              </w:rPr>
              <w:t xml:space="preserve">-14%</w:t>
            </w:r>
            <w:r>
              <w:br/>
            </w:r>
            <w:r>
              <w:rPr>
                <w:rFonts w:ascii="Tahoma" w:hAnsi="Tahoma" w:eastAsia="Tahoma" w:cs="Tahoma"/>
                <w:color w:val="A1A1A1"/>
                <w:sz w:val="20"/>
                <w:szCs w:val="20"/>
              </w:rPr>
              <w:t xml:space="preserve">28%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41.2</w:t>
            </w:r>
            <w:r>
              <w:rPr>
                <w:rFonts w:ascii="Tahoma" w:hAnsi="Tahoma" w:eastAsia="Tahoma" w:cs="Tahoma"/>
                <w:color w:val="4CAF50"/>
                <w:sz w:val="20"/>
                <w:szCs w:val="20"/>
                <w:vertAlign w:val="superscript"/>
              </w:rPr>
              <w:t xml:space="preserve">-8%</w:t>
            </w:r>
            <w:r>
              <w:br/>
            </w:r>
            <w:r>
              <w:rPr>
                <w:rFonts w:ascii="Tahoma" w:hAnsi="Tahoma" w:eastAsia="Tahoma" w:cs="Tahoma"/>
                <w:color w:val="A1A1A1"/>
                <w:sz w:val="20"/>
                <w:szCs w:val="20"/>
              </w:rPr>
              <w:t xml:space="preserve">44.6</w:t>
            </w:r>
          </w:p>
        </w:tc>
        <w:tc>
          <w:tcPr>
            <w:vAlign w:val="top"/>
            <w:tcBorders>
              <w:righ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75808</w:t>
            </w:r>
            <w:r>
              <w:rPr>
                <w:rFonts w:ascii="Tahoma" w:hAnsi="Tahoma" w:eastAsia="Tahoma" w:cs="Tahoma"/>
                <w:color w:val="4CAF50"/>
                <w:sz w:val="20"/>
                <w:szCs w:val="20"/>
                <w:vertAlign w:val="superscript"/>
              </w:rPr>
              <w:t xml:space="preserve">+5%</w:t>
            </w:r>
            <w:r>
              <w:br/>
            </w:r>
            <w:r>
              <w:rPr>
                <w:rFonts w:ascii="Tahoma" w:hAnsi="Tahoma" w:eastAsia="Tahoma" w:cs="Tahoma"/>
                <w:color w:val="A1A1A1"/>
                <w:sz w:val="20"/>
                <w:szCs w:val="20"/>
              </w:rPr>
              <w:t xml:space="preserve">72252</w:t>
            </w:r>
          </w:p>
        </w:tc>
      </w:tr>
      <w:tr>
        <w:trPr/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tcBorders>
              <w:left w:val="single" w:sz="4" w:color="E0E0E0" w:space="0"/>
            </w:tcBorders>
            <w:shd w:val="clear" w:fill="FFB74D"/>
            <w:noWrap/>
          </w:tcPr>
          <w:p>
            <w:pPr>
              <w:spacing w:before="0" w:after="0" w:line="240" w:lineRule="auto"/>
            </w:pPr>
          </w:p>
        </w:tc>
        <w:tc>
          <w:tcPr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</w:t>
            </w:r>
          </w:p>
        </w:tc>
        <w:tc>
          <w:tcPr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Поиск / Кровати / Москва</w:t>
            </w:r>
          </w:p>
        </w:tc>
        <w:tc>
          <w:tcPr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1260</w:t>
            </w:r>
            <w:r>
              <w:rPr>
                <w:rFonts w:ascii="Tahoma" w:hAnsi="Tahoma" w:eastAsia="Tahoma" w:cs="Tahoma"/>
                <w:color w:val="4CAF50"/>
                <w:sz w:val="20"/>
                <w:szCs w:val="20"/>
                <w:vertAlign w:val="superscript"/>
              </w:rPr>
              <w:t xml:space="preserve">+7%</w:t>
            </w:r>
            <w:r>
              <w:br/>
            </w:r>
            <w:r>
              <w:rPr>
                <w:rFonts w:ascii="Tahoma" w:hAnsi="Tahoma" w:eastAsia="Tahoma" w:cs="Tahoma"/>
                <w:color w:val="A1A1A1"/>
                <w:sz w:val="20"/>
                <w:szCs w:val="20"/>
              </w:rPr>
              <w:t xml:space="preserve">1180</w:t>
            </w:r>
          </w:p>
        </w:tc>
        <w:tc>
          <w:tcPr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27%</w:t>
            </w:r>
            <w:r>
              <w:rPr>
                <w:rFonts w:ascii="Tahoma" w:hAnsi="Tahoma" w:eastAsia="Tahoma" w:cs="Tahoma"/>
                <w:color w:val="4CAF50"/>
                <w:sz w:val="20"/>
                <w:szCs w:val="20"/>
                <w:vertAlign w:val="superscript"/>
              </w:rPr>
              <w:t xml:space="preserve">-10%</w:t>
            </w:r>
            <w:r>
              <w:br/>
            </w:r>
            <w:r>
              <w:rPr>
                <w:rFonts w:ascii="Tahoma" w:hAnsi="Tahoma" w:eastAsia="Tahoma" w:cs="Tahoma"/>
                <w:color w:val="A1A1A1"/>
                <w:sz w:val="20"/>
                <w:szCs w:val="20"/>
              </w:rPr>
              <w:t xml:space="preserve">30%</w:t>
            </w:r>
          </w:p>
        </w:tc>
        <w:tc>
          <w:tcPr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46.7</w:t>
            </w:r>
            <w:r>
              <w:rPr>
                <w:rFonts w:ascii="Tahoma" w:hAnsi="Tahoma" w:eastAsia="Tahoma" w:cs="Tahoma"/>
                <w:color w:val="4CAF50"/>
                <w:sz w:val="20"/>
                <w:szCs w:val="20"/>
                <w:vertAlign w:val="superscript"/>
              </w:rPr>
              <w:t xml:space="preserve">-5%</w:t>
            </w:r>
            <w:r>
              <w:br/>
            </w:r>
            <w:r>
              <w:rPr>
                <w:rFonts w:ascii="Tahoma" w:hAnsi="Tahoma" w:eastAsia="Tahoma" w:cs="Tahoma"/>
                <w:color w:val="A1A1A1"/>
                <w:sz w:val="20"/>
                <w:szCs w:val="20"/>
              </w:rPr>
              <w:t xml:space="preserve">49.1</w:t>
            </w:r>
          </w:p>
        </w:tc>
        <w:tc>
          <w:tcPr>
            <w:vAlign w:val="top"/>
            <w:tcBorders>
              <w:right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58842</w:t>
            </w:r>
            <w:r>
              <w:rPr>
                <w:rFonts w:ascii="Tahoma" w:hAnsi="Tahoma" w:eastAsia="Tahoma" w:cs="Tahoma"/>
                <w:color w:val="4CAF50"/>
                <w:sz w:val="20"/>
                <w:szCs w:val="20"/>
                <w:vertAlign w:val="superscript"/>
              </w:rPr>
              <w:t xml:space="preserve">+2%</w:t>
            </w:r>
            <w:r>
              <w:br/>
            </w:r>
            <w:r>
              <w:rPr>
                <w:rFonts w:ascii="Tahoma" w:hAnsi="Tahoma" w:eastAsia="Tahoma" w:cs="Tahoma"/>
                <w:color w:val="A1A1A1"/>
                <w:sz w:val="20"/>
                <w:szCs w:val="20"/>
              </w:rPr>
              <w:t xml:space="preserve">57938</w:t>
            </w:r>
          </w:p>
        </w:tc>
      </w:tr>
      <w:tr>
        <w:trPr/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tcBorders>
              <w:left w:val="single" w:sz="4" w:color="E0E0E0" w:space="0"/>
            </w:tcBorders>
            <w:shd w:val="clear" w:fill="FFF176"/>
            <w:noWrap/>
          </w:tcPr>
          <w:p>
            <w:pPr>
              <w:spacing w:before="0" w:after="0" w:line="240" w:lineRule="auto"/>
            </w:pP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3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Поиск / Шкафы / Москва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940</w:t>
            </w:r>
            <w:r>
              <w:rPr>
                <w:rFonts w:ascii="Tahoma" w:hAnsi="Tahoma" w:eastAsia="Tahoma" w:cs="Tahoma"/>
                <w:color w:val="4CAF50"/>
                <w:sz w:val="20"/>
                <w:szCs w:val="20"/>
                <w:vertAlign w:val="superscript"/>
              </w:rPr>
              <w:t xml:space="preserve">+8%</w:t>
            </w:r>
            <w:r>
              <w:br/>
            </w:r>
            <w:r>
              <w:rPr>
                <w:rFonts w:ascii="Tahoma" w:hAnsi="Tahoma" w:eastAsia="Tahoma" w:cs="Tahoma"/>
                <w:color w:val="A1A1A1"/>
                <w:sz w:val="20"/>
                <w:szCs w:val="20"/>
              </w:rPr>
              <w:t xml:space="preserve">870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31%</w:t>
            </w:r>
            <w:r>
              <w:rPr>
                <w:rFonts w:ascii="Tahoma" w:hAnsi="Tahoma" w:eastAsia="Tahoma" w:cs="Tahoma"/>
                <w:color w:val="4CAF50"/>
                <w:sz w:val="20"/>
                <w:szCs w:val="20"/>
                <w:vertAlign w:val="superscript"/>
              </w:rPr>
              <w:t xml:space="preserve">-9%</w:t>
            </w:r>
            <w:r>
              <w:br/>
            </w:r>
            <w:r>
              <w:rPr>
                <w:rFonts w:ascii="Tahoma" w:hAnsi="Tahoma" w:eastAsia="Tahoma" w:cs="Tahoma"/>
                <w:color w:val="A1A1A1"/>
                <w:sz w:val="20"/>
                <w:szCs w:val="20"/>
              </w:rPr>
              <w:t xml:space="preserve">34%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51.8</w:t>
            </w:r>
            <w:r>
              <w:rPr>
                <w:rFonts w:ascii="Tahoma" w:hAnsi="Tahoma" w:eastAsia="Tahoma" w:cs="Tahoma"/>
                <w:color w:val="4CAF50"/>
                <w:sz w:val="20"/>
                <w:szCs w:val="20"/>
                <w:vertAlign w:val="superscript"/>
              </w:rPr>
              <w:t xml:space="preserve">-5%</w:t>
            </w:r>
            <w:r>
              <w:br/>
            </w:r>
            <w:r>
              <w:rPr>
                <w:rFonts w:ascii="Tahoma" w:hAnsi="Tahoma" w:eastAsia="Tahoma" w:cs="Tahoma"/>
                <w:color w:val="A1A1A1"/>
                <w:sz w:val="20"/>
                <w:szCs w:val="20"/>
              </w:rPr>
              <w:t xml:space="preserve">54.3</w:t>
            </w:r>
          </w:p>
        </w:tc>
        <w:tc>
          <w:tcPr>
            <w:vAlign w:val="top"/>
            <w:tcBorders>
              <w:righ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48692</w:t>
            </w:r>
            <w:r>
              <w:rPr>
                <w:rFonts w:ascii="Tahoma" w:hAnsi="Tahoma" w:eastAsia="Tahoma" w:cs="Tahoma"/>
                <w:color w:val="4CAF50"/>
                <w:sz w:val="20"/>
                <w:szCs w:val="20"/>
                <w:vertAlign w:val="superscript"/>
              </w:rPr>
              <w:t xml:space="preserve">+3%</w:t>
            </w:r>
            <w:r>
              <w:br/>
            </w:r>
            <w:r>
              <w:rPr>
                <w:rFonts w:ascii="Tahoma" w:hAnsi="Tahoma" w:eastAsia="Tahoma" w:cs="Tahoma"/>
                <w:color w:val="A1A1A1"/>
                <w:sz w:val="20"/>
                <w:szCs w:val="20"/>
              </w:rPr>
              <w:t xml:space="preserve">47241</w:t>
            </w:r>
          </w:p>
        </w:tc>
      </w:tr>
      <w:tr>
        <w:trPr/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tcBorders>
              <w:left w:val="single" w:sz="4" w:color="E0E0E0" w:space="0"/>
            </w:tcBorders>
            <w:shd w:val="clear" w:fill="AED581"/>
            <w:noWrap/>
          </w:tcPr>
          <w:p>
            <w:pPr>
              <w:spacing w:before="0" w:after="0" w:line="240" w:lineRule="auto"/>
            </w:pPr>
          </w:p>
        </w:tc>
        <w:tc>
          <w:tcPr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4</w:t>
            </w:r>
          </w:p>
        </w:tc>
        <w:tc>
          <w:tcPr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РСЯ / Новые коллекции</w:t>
            </w:r>
          </w:p>
        </w:tc>
        <w:tc>
          <w:tcPr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500</w:t>
            </w:r>
            <w:r>
              <w:rPr>
                <w:rFonts w:ascii="Tahoma" w:hAnsi="Tahoma" w:eastAsia="Tahoma" w:cs="Tahoma"/>
                <w:color w:val="FF5252"/>
                <w:sz w:val="20"/>
                <w:szCs w:val="20"/>
                <w:vertAlign w:val="superscript"/>
              </w:rPr>
              <w:t xml:space="preserve">-4%</w:t>
            </w:r>
            <w:r>
              <w:br/>
            </w:r>
            <w:r>
              <w:rPr>
                <w:rFonts w:ascii="Tahoma" w:hAnsi="Tahoma" w:eastAsia="Tahoma" w:cs="Tahoma"/>
                <w:color w:val="A1A1A1"/>
                <w:sz w:val="20"/>
                <w:szCs w:val="20"/>
              </w:rPr>
              <w:t xml:space="preserve">520</w:t>
            </w:r>
          </w:p>
        </w:tc>
        <w:tc>
          <w:tcPr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35%</w:t>
            </w:r>
            <w:r>
              <w:rPr>
                <w:rFonts w:ascii="Tahoma" w:hAnsi="Tahoma" w:eastAsia="Tahoma" w:cs="Tahoma"/>
                <w:color w:val="4CAF50"/>
                <w:sz w:val="20"/>
                <w:szCs w:val="20"/>
                <w:vertAlign w:val="superscript"/>
              </w:rPr>
              <w:t xml:space="preserve">-5%</w:t>
            </w:r>
            <w:r>
              <w:br/>
            </w:r>
            <w:r>
              <w:rPr>
                <w:rFonts w:ascii="Tahoma" w:hAnsi="Tahoma" w:eastAsia="Tahoma" w:cs="Tahoma"/>
                <w:color w:val="A1A1A1"/>
                <w:sz w:val="20"/>
                <w:szCs w:val="20"/>
              </w:rPr>
              <w:t xml:space="preserve">37%</w:t>
            </w:r>
          </w:p>
        </w:tc>
        <w:tc>
          <w:tcPr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73.5</w:t>
            </w:r>
            <w:r>
              <w:rPr>
                <w:rFonts w:ascii="Tahoma" w:hAnsi="Tahoma" w:eastAsia="Tahoma" w:cs="Tahoma"/>
                <w:color w:val="FF5252"/>
                <w:sz w:val="20"/>
                <w:szCs w:val="20"/>
                <w:vertAlign w:val="superscript"/>
              </w:rPr>
              <w:t xml:space="preserve">+2%</w:t>
            </w:r>
            <w:r>
              <w:br/>
            </w:r>
            <w:r>
              <w:rPr>
                <w:rFonts w:ascii="Tahoma" w:hAnsi="Tahoma" w:eastAsia="Tahoma" w:cs="Tahoma"/>
                <w:color w:val="A1A1A1"/>
                <w:sz w:val="20"/>
                <w:szCs w:val="20"/>
              </w:rPr>
              <w:t xml:space="preserve">72</w:t>
            </w:r>
          </w:p>
        </w:tc>
        <w:tc>
          <w:tcPr>
            <w:vAlign w:val="top"/>
            <w:tcBorders>
              <w:right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36750</w:t>
            </w:r>
            <w:r>
              <w:rPr>
                <w:rFonts w:ascii="Tahoma" w:hAnsi="Tahoma" w:eastAsia="Tahoma" w:cs="Tahoma"/>
                <w:color w:val="FF5252"/>
                <w:sz w:val="20"/>
                <w:szCs w:val="20"/>
                <w:vertAlign w:val="superscript"/>
              </w:rPr>
              <w:t xml:space="preserve">-2%</w:t>
            </w:r>
            <w:r>
              <w:br/>
            </w:r>
            <w:r>
              <w:rPr>
                <w:rFonts w:ascii="Tahoma" w:hAnsi="Tahoma" w:eastAsia="Tahoma" w:cs="Tahoma"/>
                <w:color w:val="A1A1A1"/>
                <w:sz w:val="20"/>
                <w:szCs w:val="20"/>
              </w:rPr>
              <w:t xml:space="preserve">37440</w:t>
            </w:r>
          </w:p>
        </w:tc>
      </w:tr>
      <w:tr>
        <w:trPr/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tcBorders>
              <w:left w:val="single" w:sz="4" w:color="E0E0E0" w:space="0"/>
            </w:tcBorders>
            <w:shd w:val="clear" w:fill="FFD54F"/>
            <w:noWrap/>
          </w:tcPr>
          <w:p>
            <w:pPr>
              <w:spacing w:before="0" w:after="0" w:line="240" w:lineRule="auto"/>
            </w:pP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5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РСЯ / Ремаркетинг / Каталог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1120</w:t>
            </w:r>
            <w:r>
              <w:rPr>
                <w:rFonts w:ascii="Tahoma" w:hAnsi="Tahoma" w:eastAsia="Tahoma" w:cs="Tahoma"/>
                <w:color w:val="4CAF50"/>
                <w:sz w:val="20"/>
                <w:szCs w:val="20"/>
                <w:vertAlign w:val="superscript"/>
              </w:rPr>
              <w:t xml:space="preserve">+13%</w:t>
            </w:r>
            <w:r>
              <w:br/>
            </w:r>
            <w:r>
              <w:rPr>
                <w:rFonts w:ascii="Tahoma" w:hAnsi="Tahoma" w:eastAsia="Tahoma" w:cs="Tahoma"/>
                <w:color w:val="A1A1A1"/>
                <w:sz w:val="20"/>
                <w:szCs w:val="20"/>
              </w:rPr>
              <w:t xml:space="preserve">990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22%</w:t>
            </w:r>
            <w:r>
              <w:rPr>
                <w:rFonts w:ascii="Tahoma" w:hAnsi="Tahoma" w:eastAsia="Tahoma" w:cs="Tahoma"/>
                <w:color w:val="4CAF50"/>
                <w:sz w:val="20"/>
                <w:szCs w:val="20"/>
                <w:vertAlign w:val="superscript"/>
              </w:rPr>
              <w:t xml:space="preserve">-8%</w:t>
            </w:r>
            <w:r>
              <w:br/>
            </w:r>
            <w:r>
              <w:rPr>
                <w:rFonts w:ascii="Tahoma" w:hAnsi="Tahoma" w:eastAsia="Tahoma" w:cs="Tahoma"/>
                <w:color w:val="A1A1A1"/>
                <w:sz w:val="20"/>
                <w:szCs w:val="20"/>
              </w:rPr>
              <w:t xml:space="preserve">24%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32.4</w:t>
            </w:r>
            <w:r>
              <w:rPr>
                <w:rFonts w:ascii="Tahoma" w:hAnsi="Tahoma" w:eastAsia="Tahoma" w:cs="Tahoma"/>
                <w:color w:val="4CAF50"/>
                <w:sz w:val="20"/>
                <w:szCs w:val="20"/>
                <w:vertAlign w:val="superscript"/>
              </w:rPr>
              <w:t xml:space="preserve">-7%</w:t>
            </w:r>
            <w:r>
              <w:br/>
            </w:r>
            <w:r>
              <w:rPr>
                <w:rFonts w:ascii="Tahoma" w:hAnsi="Tahoma" w:eastAsia="Tahoma" w:cs="Tahoma"/>
                <w:color w:val="A1A1A1"/>
                <w:sz w:val="20"/>
                <w:szCs w:val="20"/>
              </w:rPr>
              <w:t xml:space="preserve">34.8</w:t>
            </w:r>
          </w:p>
        </w:tc>
        <w:tc>
          <w:tcPr>
            <w:vAlign w:val="top"/>
            <w:tcBorders>
              <w:righ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36288</w:t>
            </w:r>
            <w:r>
              <w:rPr>
                <w:rFonts w:ascii="Tahoma" w:hAnsi="Tahoma" w:eastAsia="Tahoma" w:cs="Tahoma"/>
                <w:color w:val="4CAF50"/>
                <w:sz w:val="20"/>
                <w:szCs w:val="20"/>
                <w:vertAlign w:val="superscript"/>
              </w:rPr>
              <w:t xml:space="preserve">+5%</w:t>
            </w:r>
            <w:r>
              <w:br/>
            </w:r>
            <w:r>
              <w:rPr>
                <w:rFonts w:ascii="Tahoma" w:hAnsi="Tahoma" w:eastAsia="Tahoma" w:cs="Tahoma"/>
                <w:color w:val="A1A1A1"/>
                <w:sz w:val="20"/>
                <w:szCs w:val="20"/>
              </w:rPr>
              <w:t xml:space="preserve">34452</w:t>
            </w:r>
          </w:p>
        </w:tc>
      </w:tr>
      <w:tr>
        <w:trPr/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tcBorders>
              <w:left w:val="single" w:sz="4" w:color="E0E0E0" w:space="0"/>
              <w:bottom w:val="single" w:sz="4" w:color="E0E0E0" w:space="0"/>
            </w:tcBorders>
            <w:shd w:val="clear" w:fill="DCE775"/>
            <w:noWrap/>
          </w:tcPr>
          <w:p>
            <w:pPr>
              <w:spacing w:before="0" w:after="0" w:line="240" w:lineRule="auto"/>
            </w:pPr>
          </w:p>
        </w:tc>
        <w:tc>
          <w:tcPr>
            <w:vAlign w:val="top"/>
            <w:tcBorders>
              <w:bottom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6</w:t>
            </w:r>
          </w:p>
        </w:tc>
        <w:tc>
          <w:tcPr>
            <w:vAlign w:val="top"/>
            <w:tcBorders>
              <w:bottom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Мастер кампаний / Товары</w:t>
            </w:r>
          </w:p>
        </w:tc>
        <w:tc>
          <w:tcPr>
            <w:vAlign w:val="top"/>
            <w:tcBorders>
              <w:bottom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760</w:t>
            </w:r>
            <w:r>
              <w:rPr>
                <w:rFonts w:ascii="Tahoma" w:hAnsi="Tahoma" w:eastAsia="Tahoma" w:cs="Tahoma"/>
                <w:color w:val="4CAF50"/>
                <w:sz w:val="20"/>
                <w:szCs w:val="20"/>
                <w:vertAlign w:val="superscript"/>
              </w:rPr>
              <w:t xml:space="preserve">+7%</w:t>
            </w:r>
            <w:r>
              <w:br/>
            </w:r>
            <w:r>
              <w:rPr>
                <w:rFonts w:ascii="Tahoma" w:hAnsi="Tahoma" w:eastAsia="Tahoma" w:cs="Tahoma"/>
                <w:color w:val="A1A1A1"/>
                <w:sz w:val="20"/>
                <w:szCs w:val="20"/>
              </w:rPr>
              <w:t xml:space="preserve">710</w:t>
            </w:r>
          </w:p>
        </w:tc>
        <w:tc>
          <w:tcPr>
            <w:vAlign w:val="top"/>
            <w:tcBorders>
              <w:bottom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29%</w:t>
            </w:r>
            <w:r>
              <w:rPr>
                <w:rFonts w:ascii="Tahoma" w:hAnsi="Tahoma" w:eastAsia="Tahoma" w:cs="Tahoma"/>
                <w:color w:val="4CAF50"/>
                <w:sz w:val="20"/>
                <w:szCs w:val="20"/>
                <w:vertAlign w:val="superscript"/>
              </w:rPr>
              <w:t xml:space="preserve">-12%</w:t>
            </w:r>
            <w:r>
              <w:br/>
            </w:r>
            <w:r>
              <w:rPr>
                <w:rFonts w:ascii="Tahoma" w:hAnsi="Tahoma" w:eastAsia="Tahoma" w:cs="Tahoma"/>
                <w:color w:val="A1A1A1"/>
                <w:sz w:val="20"/>
                <w:szCs w:val="20"/>
              </w:rPr>
              <w:t xml:space="preserve">33%</w:t>
            </w:r>
          </w:p>
        </w:tc>
        <w:tc>
          <w:tcPr>
            <w:vAlign w:val="top"/>
            <w:tcBorders>
              <w:bottom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39.5</w:t>
            </w:r>
            <w:r>
              <w:rPr>
                <w:rFonts w:ascii="Tahoma" w:hAnsi="Tahoma" w:eastAsia="Tahoma" w:cs="Tahoma"/>
                <w:color w:val="4CAF50"/>
                <w:sz w:val="20"/>
                <w:szCs w:val="20"/>
                <w:vertAlign w:val="superscript"/>
              </w:rPr>
              <w:t xml:space="preserve">-8%</w:t>
            </w:r>
            <w:r>
              <w:br/>
            </w:r>
            <w:r>
              <w:rPr>
                <w:rFonts w:ascii="Tahoma" w:hAnsi="Tahoma" w:eastAsia="Tahoma" w:cs="Tahoma"/>
                <w:color w:val="A1A1A1"/>
                <w:sz w:val="20"/>
                <w:szCs w:val="20"/>
              </w:rPr>
              <w:t xml:space="preserve">43.1</w:t>
            </w:r>
          </w:p>
        </w:tc>
        <w:tc>
          <w:tcPr>
            <w:vAlign w:val="top"/>
            <w:tcBorders>
              <w:right w:val="single" w:sz="4" w:color="E0E0E0" w:space="0"/>
              <w:bottom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30020</w:t>
            </w:r>
            <w:r>
              <w:rPr>
                <w:rFonts w:ascii="Tahoma" w:hAnsi="Tahoma" w:eastAsia="Tahoma" w:cs="Tahoma"/>
                <w:color w:val="FF5252"/>
                <w:sz w:val="20"/>
                <w:szCs w:val="20"/>
                <w:vertAlign w:val="superscript"/>
              </w:rPr>
              <w:t xml:space="preserve">-2%</w:t>
            </w:r>
            <w:r>
              <w:br/>
            </w:r>
            <w:r>
              <w:rPr>
                <w:rFonts w:ascii="Tahoma" w:hAnsi="Tahoma" w:eastAsia="Tahoma" w:cs="Tahoma"/>
                <w:color w:val="A1A1A1"/>
                <w:sz w:val="20"/>
                <w:szCs w:val="20"/>
              </w:rPr>
              <w:t xml:space="preserve">30601</w:t>
            </w:r>
          </w:p>
        </w:tc>
      </w:tr>
    </w:tbl>
    <w:p>
      <w:pPr>
        <w:spacing w:before="0" w:after="180" w:line="264" w:lineRule="auto"/>
      </w:pPr>
      <w:r>
        <w:rPr>
          <w:rFonts w:ascii="Tahoma" w:hAnsi="Tahoma" w:eastAsia="Tahoma" w:cs="Tahoma"/>
          <w:color w:val="333333"/>
          <w:sz w:val="24"/>
          <w:szCs w:val="24"/>
        </w:rPr>
        <w:t xml:space="preserve">Что поправить:</w:t>
      </w:r>
      <w:r>
        <w:rPr>
          <w:rFonts w:ascii="Tahoma" w:hAnsi="Tahoma" w:eastAsia="Tahoma" w:cs="Tahoma"/>
          <w:color w:val="333333"/>
          <w:sz w:val="24"/>
          <w:szCs w:val="24"/>
        </w:rPr>
        <w:t xml:space="preserve"> кампании по шкафам-купе нужно проверить отдельно: клики есть, но стоимость заявки выше, чем у основных категорий.</w:t>
      </w:r>
    </w:p>
    <w:p>
      <w:r>
        <w:br w:type="page"/>
      </w:r>
    </w:p>
    <w:p>
      <w:pPr>
        <w:pStyle w:val="Heading2"/>
      </w:pPr>
      <w:bookmarkStart w:id="29" w:name="_Toc29"/>
      <w:r>
        <w:t>Яндекс.Директ: конверсии</w:t>
      </w:r>
      <w:bookmarkEnd w:id="29"/>
    </w:p>
    <w:p>
      <w:pPr>
        <w:spacing w:before="0" w:after="180" w:line="264" w:lineRule="auto"/>
      </w:pPr>
      <w:r>
        <w:rPr>
          <w:rFonts w:ascii="Tahoma" w:hAnsi="Tahoma" w:eastAsia="Tahoma" w:cs="Tahoma"/>
          <w:color w:val="333333"/>
          <w:sz w:val="24"/>
          <w:szCs w:val="24"/>
        </w:rPr>
        <w:t xml:space="preserve">Конверсии из Яндекс.Директа</w:t>
      </w:r>
      <w:r>
        <w:rPr>
          <w:rFonts w:ascii="Tahoma" w:hAnsi="Tahoma" w:eastAsia="Tahoma" w:cs="Tahoma"/>
          <w:color w:val="333333"/>
          <w:sz w:val="24"/>
          <w:szCs w:val="24"/>
        </w:rPr>
        <w:t xml:space="preserve"> выросли по обеим ключевым целям: заявки с сайта и клики по телефону. Это значит, что рекламный трафик стал ближе к покупке.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78"/>
      </w:tblGrid>
      <w:tr>
        <w:trPr>
          <w:cantSplit/>
        </w:trPr>
        <w:tc>
          <w:tcPr>
            <w:tcW w:w="9978" w:type="dxa"/>
            <w:noWrap/>
          </w:tcPr>
          <w:p>
            <w:pPr>
              <w:pStyle w:val="title3"/>
            </w:pPr>
            <w:r>
              <w:rPr>
                <w:rStyle w:val="title3"/>
              </w:rPr>
              <w:t xml:space="preserve">Заявка с сайта</w:t>
            </w:r>
          </w:p>
          <w:p>
            <w:pPr/>
            <w:r>
              <w:pict>
                <v:shape type="#_x0000_t75" stroked="f" style="width:498.89763779528pt; height:189.34066976568pt; margin-left:0pt; margin-top:0pt; mso-position-horizontal:left; mso-position-vertical:top; mso-position-horizontal-relative:char; mso-position-vertical-relative:line;">
                  <v:imagedata r:id="rId170" o:title=""/>
                </v:shape>
              </w:pict>
            </w:r>
          </w:p>
          <w:tbl>
            <w:tblPr>
              <w:tblW w:w="9978" w:type="dxa"/>
              <w:tblInd w:w="180" w:type="dxa"/>
              <w:tblLayout w:type="fixed"/>
              <w:tblCellMar>
                <w:top w:w="120" w:type="dxa"/>
                <w:left w:w="180" w:type="dxa"/>
                <w:bottom w:w="120" w:type="dxa"/>
                <w:right w:w="180" w:type="dxa"/>
              </w:tblCellMar>
              <w:tblLook w:val="0000" w:firstRow="0" w:lastRow="0" w:firstColumn="0" w:lastColumn="0" w:noHBand="0" w:noVBand="0"/>
            </w:tblPr>
            <w:tblGrid>
              <w:gridCol/>
              <w:gridCol/>
              <w:gridCol/>
            </w:tblGrid>
            <w:tr>
              <w:trPr/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pict>
                      <v:shape type="#_x0000_t75" stroked="f" style="width:22.5pt; height:22.5pt; margin-left:0pt; margin-top:0pt; mso-position-horizontal:left; mso-position-vertical:top; mso-position-horizontal-relative:char; mso-position-vertical-relative:line;">
                        <v:imagedata r:id="rId171" o:title=""/>
                      </v:shape>
                    </w:pict>
                  </w:r>
                </w:p>
              </w:tc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pict>
                      <v:shape type="#_x0000_t75" stroked="f" style="width:22.5pt; height:22.5pt; margin-left:0pt; margin-top:0pt; mso-position-horizontal:left; mso-position-vertical:top; mso-position-horizontal-relative:char; mso-position-vertical-relative:line;">
                        <v:imagedata r:id="rId172" o:title=""/>
                      </v:shape>
                    </w:pict>
                  </w:r>
                </w:p>
              </w:tc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pict>
                      <v:shape type="#_x0000_t75" stroked="f" style="width:22.5pt; height:22.5pt; margin-left:0pt; margin-top:0pt; mso-position-horizontal:left; mso-position-vertical:top; mso-position-horizontal-relative:char; mso-position-vertical-relative:line;">
                        <v:imagedata r:id="rId173" o:title=""/>
                      </v:shape>
                    </w:pict>
                  </w:r>
                </w:p>
              </w:tc>
            </w:tr>
            <w:tr>
              <w:trPr/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616161"/>
                      <w:sz w:val="20"/>
                      <w:szCs w:val="20"/>
                    </w:rPr>
                    <w:t xml:space="preserve">Достижения цели:</w:t>
                  </w:r>
                </w:p>
              </w:tc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616161"/>
                      <w:sz w:val="20"/>
                      <w:szCs w:val="20"/>
                    </w:rPr>
                    <w:t xml:space="preserve">Конверсия:</w:t>
                  </w:r>
                </w:p>
              </w:tc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616161"/>
                      <w:sz w:val="20"/>
                      <w:szCs w:val="20"/>
                    </w:rPr>
                    <w:t xml:space="preserve">Цена одной конверсии:</w:t>
                  </w:r>
                </w:p>
              </w:tc>
            </w:tr>
            <w:tr>
              <w:trPr/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757575"/>
                      <w:sz w:val="40"/>
                      <w:szCs w:val="40"/>
                    </w:rPr>
                    <w:t xml:space="preserve">77</w:t>
                  </w:r>
                  <w:r>
                    <w:rPr>
                      <w:rFonts w:ascii="Tahoma" w:hAnsi="Tahoma" w:eastAsia="Tahoma" w:cs="Tahoma"/>
                      <w:color w:val="4CAF50"/>
                      <w:sz w:val="40"/>
                      <w:szCs w:val="40"/>
                      <w:vertAlign w:val="superscript"/>
                    </w:rPr>
                    <w:t xml:space="preserve">+35%</w:t>
                  </w:r>
                </w:p>
              </w:tc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757575"/>
                      <w:sz w:val="40"/>
                      <w:szCs w:val="40"/>
                    </w:rPr>
                    <w:t xml:space="preserve">1.2%</w:t>
                  </w:r>
                  <w:r>
                    <w:rPr>
                      <w:rFonts w:ascii="Tahoma" w:hAnsi="Tahoma" w:eastAsia="Tahoma" w:cs="Tahoma"/>
                      <w:color w:val="4CAF50"/>
                      <w:sz w:val="40"/>
                      <w:szCs w:val="40"/>
                      <w:vertAlign w:val="superscript"/>
                    </w:rPr>
                    <w:t xml:space="preserve">+0.23%</w:t>
                  </w:r>
                </w:p>
              </w:tc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757575"/>
                      <w:sz w:val="40"/>
                      <w:szCs w:val="40"/>
                    </w:rPr>
                    <w:t xml:space="preserve">3719.48</w:t>
                  </w:r>
                </w:p>
              </w:tc>
            </w:tr>
          </w:tbl>
          <w:p/>
        </w:tc>
      </w:tr>
      <w:tr>
        <w:trPr>
          <w:cantSplit/>
        </w:trPr>
        <w:tc>
          <w:tcPr>
            <w:tcW w:w="9978" w:type="dxa"/>
            <w:noWrap/>
          </w:tcPr>
          <w:p>
            <w:pPr>
              <w:pStyle w:val="title3"/>
            </w:pPr>
            <w:r>
              <w:rPr>
                <w:rStyle w:val="title3"/>
              </w:rPr>
              <w:t xml:space="preserve">Клик по телефону</w:t>
            </w:r>
          </w:p>
          <w:p>
            <w:pPr/>
            <w:r>
              <w:pict>
                <v:shape type="#_x0000_t75" stroked="f" style="width:498.89763779528pt; height:189.34066976568pt; margin-left:0pt; margin-top:0pt; mso-position-horizontal:left; mso-position-vertical:top; mso-position-horizontal-relative:char; mso-position-vertical-relative:line;">
                  <v:imagedata r:id="rId174" o:title=""/>
                </v:shape>
              </w:pict>
            </w:r>
          </w:p>
          <w:tbl>
            <w:tblPr>
              <w:tblW w:w="9978" w:type="dxa"/>
              <w:tblInd w:w="180" w:type="dxa"/>
              <w:tblLayout w:type="fixed"/>
              <w:tblCellMar>
                <w:top w:w="120" w:type="dxa"/>
                <w:left w:w="180" w:type="dxa"/>
                <w:bottom w:w="120" w:type="dxa"/>
                <w:right w:w="180" w:type="dxa"/>
              </w:tblCellMar>
              <w:tblLook w:val="0000" w:firstRow="0" w:lastRow="0" w:firstColumn="0" w:lastColumn="0" w:noHBand="0" w:noVBand="0"/>
            </w:tblPr>
            <w:tblGrid>
              <w:gridCol/>
              <w:gridCol/>
              <w:gridCol/>
            </w:tblGrid>
            <w:tr>
              <w:trPr/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pict>
                      <v:shape type="#_x0000_t75" stroked="f" style="width:22.5pt; height:22.5pt; margin-left:0pt; margin-top:0pt; mso-position-horizontal:left; mso-position-vertical:top; mso-position-horizontal-relative:char; mso-position-vertical-relative:line;">
                        <v:imagedata r:id="rId175" o:title=""/>
                      </v:shape>
                    </w:pict>
                  </w:r>
                </w:p>
              </w:tc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pict>
                      <v:shape type="#_x0000_t75" stroked="f" style="width:22.5pt; height:22.5pt; margin-left:0pt; margin-top:0pt; mso-position-horizontal:left; mso-position-vertical:top; mso-position-horizontal-relative:char; mso-position-vertical-relative:line;">
                        <v:imagedata r:id="rId176" o:title=""/>
                      </v:shape>
                    </w:pict>
                  </w:r>
                </w:p>
              </w:tc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pict>
                      <v:shape type="#_x0000_t75" stroked="f" style="width:22.5pt; height:22.5pt; margin-left:0pt; margin-top:0pt; mso-position-horizontal:left; mso-position-vertical:top; mso-position-horizontal-relative:char; mso-position-vertical-relative:line;">
                        <v:imagedata r:id="rId177" o:title=""/>
                      </v:shape>
                    </w:pict>
                  </w:r>
                </w:p>
              </w:tc>
            </w:tr>
            <w:tr>
              <w:trPr/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616161"/>
                      <w:sz w:val="20"/>
                      <w:szCs w:val="20"/>
                    </w:rPr>
                    <w:t xml:space="preserve">Достижения цели:</w:t>
                  </w:r>
                </w:p>
              </w:tc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616161"/>
                      <w:sz w:val="20"/>
                      <w:szCs w:val="20"/>
                    </w:rPr>
                    <w:t xml:space="preserve">Конверсия:</w:t>
                  </w:r>
                </w:p>
              </w:tc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616161"/>
                      <w:sz w:val="20"/>
                      <w:szCs w:val="20"/>
                    </w:rPr>
                    <w:t xml:space="preserve">Цена одной конверсии:</w:t>
                  </w:r>
                </w:p>
              </w:tc>
            </w:tr>
            <w:tr>
              <w:trPr/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757575"/>
                      <w:sz w:val="40"/>
                      <w:szCs w:val="40"/>
                    </w:rPr>
                    <w:t xml:space="preserve">137</w:t>
                  </w:r>
                  <w:r>
                    <w:rPr>
                      <w:rFonts w:ascii="Tahoma" w:hAnsi="Tahoma" w:eastAsia="Tahoma" w:cs="Tahoma"/>
                      <w:color w:val="4CAF50"/>
                      <w:sz w:val="40"/>
                      <w:szCs w:val="40"/>
                      <w:vertAlign w:val="superscript"/>
                    </w:rPr>
                    <w:t xml:space="preserve">+21%</w:t>
                  </w:r>
                </w:p>
              </w:tc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757575"/>
                      <w:sz w:val="40"/>
                      <w:szCs w:val="40"/>
                    </w:rPr>
                    <w:t xml:space="preserve">2.13%</w:t>
                  </w:r>
                  <w:r>
                    <w:rPr>
                      <w:rFonts w:ascii="Tahoma" w:hAnsi="Tahoma" w:eastAsia="Tahoma" w:cs="Tahoma"/>
                      <w:color w:val="4CAF50"/>
                      <w:sz w:val="40"/>
                      <w:szCs w:val="40"/>
                      <w:vertAlign w:val="superscript"/>
                    </w:rPr>
                    <w:t xml:space="preserve">+0.21%</w:t>
                  </w:r>
                </w:p>
              </w:tc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757575"/>
                      <w:sz w:val="40"/>
                      <w:szCs w:val="40"/>
                    </w:rPr>
                    <w:t xml:space="preserve">2090.51</w:t>
                  </w:r>
                </w:p>
              </w:tc>
            </w:tr>
          </w:tbl>
          <w:p/>
        </w:tc>
      </w:tr>
    </w:tbl>
    <w:p>
      <w:pPr>
        <w:spacing w:before="0" w:after="180" w:line="264" w:lineRule="auto"/>
      </w:pPr>
      <w:r>
        <w:rPr>
          <w:rFonts w:ascii="Tahoma" w:hAnsi="Tahoma" w:eastAsia="Tahoma" w:cs="Tahoma"/>
          <w:color w:val="333333"/>
          <w:sz w:val="24"/>
          <w:szCs w:val="24"/>
        </w:rPr>
        <w:t xml:space="preserve">Что поправить:</w:t>
      </w:r>
      <w:r>
        <w:rPr>
          <w:rFonts w:ascii="Tahoma" w:hAnsi="Tahoma" w:eastAsia="Tahoma" w:cs="Tahoma"/>
          <w:color w:val="333333"/>
          <w:sz w:val="24"/>
          <w:szCs w:val="24"/>
        </w:rPr>
        <w:t xml:space="preserve"> отдельно проверить кампании, где клики растут быстрее заявок: там нужно чистить запросы или менять посадочную страницу.</w:t>
      </w:r>
    </w:p>
    <w:p>
      <w:r>
        <w:br w:type="page"/>
      </w:r>
    </w:p>
    <w:p>
      <w:pPr>
        <w:pStyle w:val="Heading2"/>
      </w:pPr>
      <w:bookmarkStart w:id="30" w:name="_Toc30"/>
      <w:r>
        <w:t>Google Реклама: общие показатели и поведенческие факторы</w:t>
      </w:r>
      <w:bookmarkEnd w:id="30"/>
    </w:p>
    <w:p>
      <w:pPr>
        <w:spacing w:before="0" w:after="180" w:line="264" w:lineRule="auto"/>
      </w:pPr>
      <w:r>
        <w:rPr>
          <w:rFonts w:ascii="Tahoma" w:hAnsi="Tahoma" w:eastAsia="Tahoma" w:cs="Tahoma"/>
          <w:color w:val="333333"/>
          <w:sz w:val="24"/>
          <w:szCs w:val="24"/>
        </w:rPr>
        <w:t xml:space="preserve">Google Реклама</w:t>
      </w:r>
      <w:r>
        <w:rPr>
          <w:rFonts w:ascii="Tahoma" w:hAnsi="Tahoma" w:eastAsia="Tahoma" w:cs="Tahoma"/>
          <w:color w:val="333333"/>
          <w:sz w:val="24"/>
          <w:szCs w:val="24"/>
        </w:rPr>
        <w:t xml:space="preserve"> увеличила количество кликов и сохранила стоимость перехода на контролируемом уровне. Канал хорошо дополняет Яндекс.Директ по товарным и торговым кампаниям.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78"/>
      </w:tblGrid>
      <w:tr>
        <w:trPr>
          <w:cantSplit/>
        </w:trPr>
        <w:tc>
          <w:tcPr>
            <w:tcW w:w="9978" w:type="dxa"/>
            <w:noWrap/>
          </w:tcPr>
          <w:tbl>
            <w:tblPr>
              <w:tblW w:w="9978" w:type="dxa"/>
              <w:tblInd w:w="180" w:type="dxa"/>
              <w:tblLayout w:type="fixed"/>
              <w:tblCellMar>
                <w:top w:w="120" w:type="dxa"/>
                <w:left w:w="180" w:type="dxa"/>
                <w:bottom w:w="120" w:type="dxa"/>
                <w:right w:w="180" w:type="dxa"/>
              </w:tblCellMar>
              <w:tblLook w:val="0000" w:firstRow="0" w:lastRow="0" w:firstColumn="0" w:lastColumn="0" w:noHBand="0" w:noVBand="0"/>
            </w:tblPr>
            <w:tblGrid>
              <w:gridCol/>
              <w:gridCol/>
              <w:gridCol/>
            </w:tblGrid>
            <w:tr>
              <w:trPr/>
              <w:tc>
                <w:tcPr>
                  <w:noWrap/>
                </w:tcPr>
                <w:p>
                  <w:pPr>
                    <w:spacing w:before="0" w:after="0"/>
                  </w:pPr>
                  <w:r>
                    <w:pict>
                      <v:shape type="#_x0000_t75" stroked="f" style="width:172.5pt; height:199.65277777778pt; margin-left:0pt; margin-top:0pt; mso-position-horizontal:left; mso-position-vertical:top; mso-position-horizontal-relative:char; mso-position-vertical-relative:line;">
                        <v:imagedata r:id="rId178" o:title=""/>
                      </v:shape>
                    </w:pict>
                  </w:r>
                </w:p>
              </w:tc>
              <w:tc>
                <w:tcPr>
                  <w:noWrap/>
                </w:tcPr>
                <w:p>
                  <w:pPr>
                    <w:spacing w:before="0" w:after="0"/>
                  </w:pPr>
                  <w:r>
                    <w:pict>
                      <v:shape type="#_x0000_t75" stroked="f" style="width:172.5pt; height:199.65277777778pt; margin-left:0pt; margin-top:0pt; mso-position-horizontal:left; mso-position-vertical:top; mso-position-horizontal-relative:char; mso-position-vertical-relative:line;">
                        <v:imagedata r:id="rId179" o:title=""/>
                      </v:shape>
                    </w:pict>
                  </w:r>
                </w:p>
              </w:tc>
              <w:tc>
                <w:tcPr>
                  <w:noWrap/>
                </w:tcPr>
                <w:p>
                  <w:pPr>
                    <w:spacing w:before="0" w:after="0"/>
                  </w:pPr>
                  <w:r>
                    <w:pict>
                      <v:shape type="#_x0000_t75" stroked="f" style="width:172.5pt; height:199.65277777778pt; margin-left:0pt; margin-top:0pt; mso-position-horizontal:left; mso-position-vertical:top; mso-position-horizontal-relative:char; mso-position-vertical-relative:line;">
                        <v:imagedata r:id="rId180" o:title=""/>
                      </v:shape>
                    </w:pict>
                  </w:r>
                </w:p>
              </w:tc>
            </w:tr>
            <w:tr>
              <w:trPr/>
              <w:tc>
                <w:tcPr>
                  <w:vAlign w:val="center"/>
                  <w:gridSpan w:val="3"/>
                  <w:noWrap/>
                </w:tcPr>
                <w:p>
                  <w:pPr>
                    <w:spacing w:before="30"/>
                    <w:jc w:val="center"/>
                  </w:pPr>
                  <w:r>
                    <w:pict>
                      <v:shape type="#_x0000_t75" stroked="f" style="width:13.5pt; height:13.5pt; margin-left:-0.78740157480315pt; margin-top:0.78740157480315pt; mso-wrap-distance-left:50pt; position:relative; mso-position-horizontal:left; mso-position-vertical:top; mso-position-horizontal-relative:char; mso-position-vertical-relative:text; z-index:-2147483647;">
                        <v:imagedata r:id="rId181" o:title=""/>
                      </v:shape>
                    </w:pict>
                  </w:r>
                  <w:r>
                    <w:rPr>
                      <w:sz w:val="18"/>
                      <w:szCs w:val="18"/>
                    </w:rPr>
                    <w:t xml:space="preserve">      Предыдущий период      </w:t>
                  </w:r>
                  <w:r>
                    <w:rPr/>
                    <w:t xml:space="preserve"> </w:t>
                  </w:r>
                  <w:r>
                    <w:rPr/>
                    <w:t xml:space="preserve"> </w:t>
                  </w:r>
                  <w:r>
                    <w:pict>
                      <v:shape type="#_x0000_t75" stroked="f" style="width:13.5pt; height:13.5pt; margin-left:-0.78740157480315pt; margin-top:0.78740157480315pt; mso-wrap-distance-left:50pt; position:relative; mso-position-horizontal:left; mso-position-vertical:top; mso-position-horizontal-relative:char; mso-position-vertical-relative:text; z-index:-2147483647;">
                        <v:imagedata r:id="rId182" o:title=""/>
                      </v:shape>
                    </w:pict>
                  </w:r>
                  <w:r>
                    <w:rPr>
                      <w:sz w:val="18"/>
                      <w:szCs w:val="18"/>
                    </w:rPr>
                    <w:t xml:space="preserve">      Отчетный период</w:t>
                  </w:r>
                </w:p>
              </w:tc>
            </w:tr>
          </w:tbl>
          <w:p/>
        </w:tc>
      </w:tr>
    </w:tbl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78"/>
      </w:tblGrid>
      <w:tr>
        <w:trPr>
          <w:cantSplit/>
        </w:trPr>
        <w:tc>
          <w:tcPr>
            <w:tcW w:w="9978" w:type="dxa"/>
            <w:noWrap/>
          </w:tcPr>
          <w:tbl>
            <w:tblPr>
              <w:tblW w:w="9978" w:type="dxa"/>
              <w:tblInd w:w="180" w:type="dxa"/>
              <w:tblLayout w:type="fixed"/>
              <w:tblCellMar>
                <w:top w:w="120" w:type="dxa"/>
                <w:left w:w="180" w:type="dxa"/>
                <w:bottom w:w="120" w:type="dxa"/>
                <w:right w:w="180" w:type="dxa"/>
              </w:tblCellMar>
              <w:tblLook w:val="0000" w:firstRow="0" w:lastRow="0" w:firstColumn="0" w:lastColumn="0" w:noHBand="0" w:noVBand="0"/>
            </w:tblPr>
            <w:tblGrid>
              <w:gridCol/>
              <w:gridCol/>
              <w:gridCol/>
            </w:tblGrid>
            <w:tr>
              <w:trPr/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616161"/>
                      <w:sz w:val="20"/>
                      <w:szCs w:val="20"/>
                    </w:rPr>
                    <w:t xml:space="preserve">Общее кол-во кликов:</w:t>
                  </w:r>
                </w:p>
              </w:tc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616161"/>
                      <w:sz w:val="20"/>
                      <w:szCs w:val="20"/>
                    </w:rPr>
                    <w:t xml:space="preserve">Средний CTR:</w:t>
                  </w:r>
                </w:p>
              </w:tc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616161"/>
                      <w:sz w:val="20"/>
                      <w:szCs w:val="20"/>
                    </w:rPr>
                    <w:t xml:space="preserve">Средняя цена клика:</w:t>
                  </w:r>
                </w:p>
              </w:tc>
            </w:tr>
            <w:tr>
              <w:trPr/>
              <w:tc>
                <w:tcPr>
                  <w:tcBorders>
                    <w:bottom w:val="single" w:sz="1" w:color="E0E0E0" w:space="0"/>
                  </w:tcBorders>
                  <w:noWrap/>
                </w:tcPr>
                <w:p>
                  <w:pPr>
                    <w:spacing w:before="0" w:after="200"/>
                    <w:jc w:val="center"/>
                  </w:pPr>
                  <w:r>
                    <w:rPr>
                      <w:rFonts w:ascii="Tahoma" w:hAnsi="Tahoma" w:eastAsia="Tahoma" w:cs="Tahoma"/>
                      <w:color w:val="757575"/>
                      <w:sz w:val="40"/>
                      <w:szCs w:val="40"/>
                    </w:rPr>
                    <w:t xml:space="preserve">5160</w:t>
                  </w:r>
                  <w:r>
                    <w:rPr>
                      <w:rFonts w:ascii="Tahoma" w:hAnsi="Tahoma" w:eastAsia="Tahoma" w:cs="Tahoma"/>
                      <w:color w:val="4CAF50"/>
                      <w:sz w:val="40"/>
                      <w:szCs w:val="40"/>
                      <w:vertAlign w:val="superscript"/>
                    </w:rPr>
                    <w:t xml:space="preserve"> +10%</w:t>
                  </w:r>
                </w:p>
              </w:tc>
              <w:tc>
                <w:tcPr>
                  <w:tcBorders>
                    <w:bottom w:val="single" w:sz="1" w:color="E0E0E0" w:space="0"/>
                  </w:tcBorders>
                  <w:noWrap/>
                </w:tcPr>
                <w:p>
                  <w:pPr>
                    <w:spacing w:before="0" w:after="200"/>
                    <w:jc w:val="center"/>
                  </w:pPr>
                  <w:r>
                    <w:rPr>
                      <w:rFonts w:ascii="Tahoma" w:hAnsi="Tahoma" w:eastAsia="Tahoma" w:cs="Tahoma"/>
                      <w:color w:val="757575"/>
                      <w:sz w:val="40"/>
                      <w:szCs w:val="40"/>
                    </w:rPr>
                    <w:t xml:space="preserve">2.93</w:t>
                  </w:r>
                  <w:r>
                    <w:rPr>
                      <w:rFonts w:ascii="Tahoma" w:hAnsi="Tahoma" w:eastAsia="Tahoma" w:cs="Tahoma"/>
                      <w:color w:val="4CAF50"/>
                      <w:sz w:val="40"/>
                      <w:szCs w:val="40"/>
                      <w:vertAlign w:val="superscript"/>
                    </w:rPr>
                    <w:t xml:space="preserve"> +11%</w:t>
                  </w:r>
                </w:p>
              </w:tc>
              <w:tc>
                <w:tcPr>
                  <w:tcBorders>
                    <w:bottom w:val="single" w:sz="1" w:color="E0E0E0" w:space="0"/>
                  </w:tcBorders>
                  <w:noWrap/>
                </w:tcPr>
                <w:p>
                  <w:pPr>
                    <w:spacing w:before="0" w:after="200"/>
                    <w:jc w:val="center"/>
                  </w:pPr>
                  <w:r>
                    <w:rPr>
                      <w:rFonts w:ascii="Tahoma" w:hAnsi="Tahoma" w:eastAsia="Tahoma" w:cs="Tahoma"/>
                      <w:color w:val="757575"/>
                      <w:sz w:val="40"/>
                      <w:szCs w:val="40"/>
                    </w:rPr>
                    <w:t xml:space="preserve">45.27</w:t>
                  </w:r>
                  <w:r>
                    <w:rPr>
                      <w:rFonts w:ascii="Tahoma" w:hAnsi="Tahoma" w:eastAsia="Tahoma" w:cs="Tahoma"/>
                      <w:color w:val="FF5252"/>
                      <w:sz w:val="40"/>
                      <w:szCs w:val="40"/>
                      <w:vertAlign w:val="superscript"/>
                    </w:rPr>
                    <w:t xml:space="preserve"> -5%</w:t>
                  </w:r>
                </w:p>
              </w:tc>
            </w:tr>
            <w:tr>
              <w:trPr/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br/>
                  </w:r>
                  <w:r>
                    <w:pict>
                      <v:shape type="#_x0000_t75" stroked="f" style="width:22.5pt; height:15.75pt; margin-left:0pt; margin-top:0pt; mso-position-horizontal:left; mso-position-vertical:top; mso-position-horizontal-relative:char; mso-position-vertical-relative:line;">
                        <v:imagedata r:id="rId183" o:title=""/>
                      </v:shape>
                    </w:pict>
                  </w:r>
                </w:p>
              </w:tc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br/>
                  </w:r>
                  <w:r>
                    <w:pict>
                      <v:shape type="#_x0000_t75" stroked="f" style="width:22.5pt; height:22.5pt; margin-left:0pt; margin-top:0pt; mso-position-horizontal:left; mso-position-vertical:top; mso-position-horizontal-relative:char; mso-position-vertical-relative:line;">
                        <v:imagedata r:id="rId184" o:title=""/>
                      </v:shape>
                    </w:pict>
                  </w:r>
                </w:p>
              </w:tc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br/>
                  </w:r>
                  <w:r>
                    <w:pict>
                      <v:shape type="#_x0000_t75" stroked="f" style="width:22.5pt; height:21pt; margin-left:0pt; margin-top:0pt; mso-position-horizontal:left; mso-position-vertical:top; mso-position-horizontal-relative:char; mso-position-vertical-relative:line;">
                        <v:imagedata r:id="rId185" o:title=""/>
                      </v:shape>
                    </w:pict>
                  </w:r>
                </w:p>
              </w:tc>
            </w:tr>
            <w:tr>
              <w:trPr/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616161"/>
                      <w:sz w:val="20"/>
                      <w:szCs w:val="20"/>
                    </w:rPr>
                    <w:t xml:space="preserve">Глубина просмотра</w:t>
                  </w:r>
                </w:p>
              </w:tc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616161"/>
                      <w:sz w:val="20"/>
                      <w:szCs w:val="20"/>
                    </w:rPr>
                    <w:t xml:space="preserve">Длительность визита</w:t>
                  </w:r>
                </w:p>
              </w:tc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616161"/>
                      <w:sz w:val="20"/>
                      <w:szCs w:val="20"/>
                    </w:rPr>
                    <w:t xml:space="preserve">Показатель отказов</w:t>
                  </w:r>
                </w:p>
              </w:tc>
            </w:tr>
            <w:tr>
              <w:trPr/>
              <w:tc>
                <w:tcPr>
                  <w:tcBorders>
                    <w:bottom w:val="single" w:sz="1" w:color="E0E0E0" w:space="0"/>
                  </w:tcBorders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757575"/>
                      <w:sz w:val="40"/>
                      <w:szCs w:val="40"/>
                    </w:rPr>
                    <w:t xml:space="preserve">0.95</w:t>
                  </w:r>
                </w:p>
              </w:tc>
              <w:tc>
                <w:tcPr>
                  <w:tcBorders>
                    <w:bottom w:val="single" w:sz="1" w:color="E0E0E0" w:space="0"/>
                  </w:tcBorders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757575"/>
                      <w:sz w:val="40"/>
                      <w:szCs w:val="40"/>
                    </w:rPr>
                    <w:t xml:space="preserve">02:28</w:t>
                  </w:r>
                </w:p>
              </w:tc>
              <w:tc>
                <w:tcPr>
                  <w:tcBorders>
                    <w:bottom w:val="single" w:sz="1" w:color="E0E0E0" w:space="0"/>
                  </w:tcBorders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757575"/>
                      <w:sz w:val="40"/>
                      <w:szCs w:val="40"/>
                    </w:rPr>
                    <w:t xml:space="preserve">31%</w:t>
                  </w:r>
                </w:p>
              </w:tc>
            </w:tr>
            <w:tr>
              <w:trPr/>
              <w:tc>
                <w:tcPr>
                  <w:vAlign w:val="center"/>
                  <w:shd w:val="clear" w:fill="F9FAFB"/>
                  <w:gridSpan w:val="3"/>
                  <w:noWrap/>
                </w:tcPr>
                <w:p>
                  <w:pPr>
                    <w:spacing w:before="200" w:after="200"/>
                    <w:jc w:val="center"/>
                  </w:pPr>
                  <w:r>
                    <w:rPr>
                      <w:rFonts w:ascii="Tahoma" w:hAnsi="Tahoma" w:eastAsia="Tahoma" w:cs="Tahoma"/>
                      <w:color w:val="757575"/>
                      <w:sz w:val="40"/>
                      <w:szCs w:val="40"/>
                    </w:rPr>
                    <w:t xml:space="preserve">Потрачено средств: </w:t>
                  </w:r>
                  <w:r>
                    <w:rPr>
                      <w:rFonts w:ascii="Tahoma" w:hAnsi="Tahoma" w:eastAsia="Tahoma" w:cs="Tahoma"/>
                      <w:color w:val="000000"/>
                      <w:sz w:val="40"/>
                      <w:szCs w:val="40"/>
                      <w:b w:val="1"/>
                      <w:bCs w:val="1"/>
                    </w:rPr>
                    <w:t xml:space="preserve">233600р.</w:t>
                  </w:r>
                  <w:r>
                    <w:rPr>
                      <w:rFonts w:ascii="Tahoma" w:hAnsi="Tahoma" w:eastAsia="Tahoma" w:cs="Tahoma"/>
                      <w:color w:val="FF5252"/>
                      <w:sz w:val="40"/>
                      <w:szCs w:val="40"/>
                      <w:vertAlign w:val="superscript"/>
                    </w:rPr>
                    <w:t xml:space="preserve"> +5%</w:t>
                  </w:r>
                </w:p>
              </w:tc>
            </w:tr>
          </w:tbl>
          <w:p/>
        </w:tc>
      </w:tr>
    </w:tbl>
    <w:p>
      <w:pPr>
        <w:spacing w:before="0" w:after="180" w:line="264" w:lineRule="auto"/>
      </w:pPr>
      <w:r>
        <w:rPr>
          <w:rFonts w:ascii="Tahoma" w:hAnsi="Tahoma" w:eastAsia="Tahoma" w:cs="Tahoma"/>
          <w:color w:val="333333"/>
          <w:sz w:val="24"/>
          <w:szCs w:val="24"/>
        </w:rPr>
        <w:t xml:space="preserve">Что поправить:</w:t>
      </w:r>
      <w:r>
        <w:rPr>
          <w:rFonts w:ascii="Tahoma" w:hAnsi="Tahoma" w:eastAsia="Tahoma" w:cs="Tahoma"/>
          <w:color w:val="333333"/>
          <w:sz w:val="24"/>
          <w:szCs w:val="24"/>
        </w:rPr>
        <w:t xml:space="preserve"> продолжить чистку поисковых запросов и усилить торговые кампании по товарам, которые уже дают корзины и заявки.</w:t>
      </w:r>
    </w:p>
    <w:p>
      <w:r>
        <w:br w:type="page"/>
      </w:r>
    </w:p>
    <w:p>
      <w:pPr>
        <w:pStyle w:val="Heading2"/>
      </w:pPr>
      <w:bookmarkStart w:id="31" w:name="_Toc31"/>
      <w:r>
        <w:t>Google Реклама: кампании</w:t>
      </w:r>
      <w:bookmarkEnd w:id="31"/>
    </w:p>
    <w:p>
      <w:pPr>
        <w:spacing w:before="0" w:after="180" w:line="264" w:lineRule="auto"/>
      </w:pPr>
      <w:r>
        <w:rPr>
          <w:rFonts w:ascii="Tahoma" w:hAnsi="Tahoma" w:eastAsia="Tahoma" w:cs="Tahoma"/>
          <w:color w:val="333333"/>
          <w:sz w:val="24"/>
          <w:szCs w:val="24"/>
        </w:rPr>
        <w:t xml:space="preserve">По кампаниям Google Рекламы видно, что поисковые кампании по диванам и кроватям дают стабильные клики, а Performance Max помогает расширять охват по каталогу.</w:t>
      </w:r>
    </w:p>
    <w:p>
      <w:pPr/>
      <w:r>
        <w:pict>
          <v:shape type="#_x0000_t75" stroked="f" style="width:498.89763779528pt; height:225.40555924485pt; margin-left:0pt; margin-top:0pt; mso-position-horizontal:left; mso-position-vertical:top; mso-position-horizontal-relative:char; mso-position-vertical-relative:line;">
            <v:imagedata r:id="rId186" o:title=""/>
          </v:shape>
        </w:pict>
      </w:r>
    </w:p>
    <w:tbl>
      <w:tblPr>
        <w:tblW w:w="9978" w:type="dxa"/>
        <w:tblInd w:w="0" w:type="dxa"/>
        <w:tblLayout w:type="fixed"/>
        <w:tblCellMar>
          <w:top w:w="120" w:type="dxa"/>
          <w:left w:w="180" w:type="dxa"/>
          <w:bottom w:w="120" w:type="dxa"/>
          <w:right w:w="180" w:type="dxa"/>
        </w:tblCellMar>
        <w:tblLook w:val="0000" w:firstRow="0" w:lastRow="0" w:firstColumn="0" w:lastColumn="0" w:noHBand="0" w:noVBand="0"/>
      </w:tblPr>
      <w:tblGrid>
        <w:gridCol w:w="60"/>
        <w:gridCol w:w="600"/>
        <w:gridCol w:w="2688"/>
        <w:gridCol w:w="1335"/>
        <w:gridCol w:w="1470"/>
        <w:gridCol w:w="1845"/>
        <w:gridCol w:w="1980"/>
      </w:tblGrid>
      <w:tr>
        <w:trPr>
          <w:tblHeader w:val="1"/>
        </w:trP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tcBorders>
              <w:top w:val="single" w:sz="4" w:color="E0E0E0" w:space="0"/>
              <w:left w:val="single" w:sz="4" w:color="E0E0E0" w:space="0"/>
            </w:tcBorders>
            <w:shd w:val="clear" w:fill="E0F3F1"/>
            <w:noWrap/>
          </w:tcPr>
          <w:p>
            <w:pPr>
              <w:spacing w:before="0" w:after="0" w:line="240" w:lineRule="auto"/>
            </w:pPr>
          </w:p>
        </w:tc>
        <w:tc>
          <w:tcPr>
            <w:tcW w:w="600" w:type="dxa"/>
            <w:vAlign w:val="top"/>
            <w:tcBorders>
              <w:top w:val="single" w:sz="4" w:color="E0E0E0" w:space="0"/>
            </w:tcBorders>
            <w:shd w:val="clear" w:fill="E0F3F1"/>
            <w:noWrap/>
          </w:tcPr>
          <w:p>
            <w:pPr>
              <w:spacing w:before="0" w:after="0" w:line="240" w:lineRule="auto"/>
            </w:pPr>
            <w:r>
              <w:rPr>
                <w:rFonts w:ascii="Tahoma" w:hAnsi="Tahoma" w:eastAsia="Tahoma" w:cs="Tahoma"/>
                <w:color w:val="424242"/>
                <w:sz w:val="19.4"/>
                <w:szCs w:val="19.4"/>
                <w:b w:val="1"/>
                <w:bCs w:val="1"/>
              </w:rPr>
              <w:t xml:space="preserve">№</w:t>
            </w:r>
          </w:p>
        </w:tc>
        <w:tc>
          <w:tcPr>
            <w:tcW w:w="2688" w:type="dxa"/>
            <w:vAlign w:val="top"/>
            <w:tcBorders>
              <w:top w:val="single" w:sz="4" w:color="E0E0E0" w:space="0"/>
            </w:tcBorders>
            <w:shd w:val="clear" w:fill="E0F3F1"/>
            <w:noWrap/>
          </w:tcPr>
          <w:p>
            <w:pPr>
              <w:spacing w:before="0" w:after="0" w:line="240" w:lineRule="auto"/>
            </w:pPr>
            <w:r>
              <w:rPr>
                <w:rFonts w:ascii="Tahoma" w:hAnsi="Tahoma" w:eastAsia="Tahoma" w:cs="Tahoma"/>
                <w:color w:val="424242"/>
                <w:sz w:val="19.4"/>
                <w:szCs w:val="19.4"/>
                <w:b w:val="1"/>
                <w:bCs w:val="1"/>
              </w:rPr>
              <w:t xml:space="preserve">Кампания</w:t>
            </w:r>
          </w:p>
        </w:tc>
        <w:tc>
          <w:tcPr>
            <w:tcW w:w="1335" w:type="dxa"/>
            <w:vAlign w:val="top"/>
            <w:tcBorders>
              <w:top w:val="single" w:sz="4" w:color="E0E0E0" w:space="0"/>
            </w:tcBorders>
            <w:shd w:val="clear" w:fill="E0F3F1"/>
            <w:noWrap/>
          </w:tcPr>
          <w:p>
            <w:pPr>
              <w:spacing w:before="0" w:after="0" w:line="240" w:lineRule="auto"/>
            </w:pPr>
            <w:r>
              <w:rPr>
                <w:rFonts w:ascii="Tahoma" w:hAnsi="Tahoma" w:eastAsia="Tahoma" w:cs="Tahoma"/>
                <w:color w:val="424242"/>
                <w:sz w:val="19.4"/>
                <w:szCs w:val="19.4"/>
                <w:b w:val="1"/>
                <w:bCs w:val="1"/>
              </w:rPr>
              <w:t xml:space="preserve">Кликов</w:t>
            </w:r>
          </w:p>
        </w:tc>
        <w:tc>
          <w:tcPr>
            <w:tcW w:w="1470" w:type="dxa"/>
            <w:vAlign w:val="top"/>
            <w:tcBorders>
              <w:top w:val="single" w:sz="4" w:color="E0E0E0" w:space="0"/>
            </w:tcBorders>
            <w:shd w:val="clear" w:fill="E0F3F1"/>
            <w:noWrap/>
          </w:tcPr>
          <w:p>
            <w:pPr>
              <w:spacing w:before="0" w:after="0" w:line="240" w:lineRule="auto"/>
            </w:pPr>
            <w:r>
              <w:rPr>
                <w:rFonts w:ascii="Tahoma" w:hAnsi="Tahoma" w:eastAsia="Tahoma" w:cs="Tahoma"/>
                <w:color w:val="424242"/>
                <w:sz w:val="19.4"/>
                <w:szCs w:val="19.4"/>
                <w:b w:val="1"/>
                <w:bCs w:val="1"/>
              </w:rPr>
              <w:t xml:space="preserve">Отказы</w:t>
            </w:r>
          </w:p>
        </w:tc>
        <w:tc>
          <w:tcPr>
            <w:tcW w:w="1845" w:type="dxa"/>
            <w:vAlign w:val="top"/>
            <w:tcBorders>
              <w:top w:val="single" w:sz="4" w:color="E0E0E0" w:space="0"/>
            </w:tcBorders>
            <w:shd w:val="clear" w:fill="E0F3F1"/>
            <w:noWrap/>
          </w:tcPr>
          <w:p>
            <w:pPr>
              <w:spacing w:before="0" w:after="0" w:line="240" w:lineRule="auto"/>
            </w:pPr>
            <w:r>
              <w:rPr>
                <w:rFonts w:ascii="Tahoma" w:hAnsi="Tahoma" w:eastAsia="Tahoma" w:cs="Tahoma"/>
                <w:color w:val="424242"/>
                <w:sz w:val="19.4"/>
                <w:szCs w:val="19.4"/>
                <w:b w:val="1"/>
                <w:bCs w:val="1"/>
              </w:rPr>
              <w:t xml:space="preserve">Ср. цена клика</w:t>
            </w:r>
          </w:p>
        </w:tc>
        <w:tc>
          <w:tcPr>
            <w:tcW w:w="1980" w:type="dxa"/>
            <w:vAlign w:val="top"/>
            <w:tcBorders>
              <w:top w:val="single" w:sz="4" w:color="E0E0E0" w:space="0"/>
              <w:right w:val="single" w:sz="4" w:color="E0E0E0" w:space="0"/>
            </w:tcBorders>
            <w:shd w:val="clear" w:fill="E0F3F1"/>
            <w:noWrap/>
          </w:tcPr>
          <w:p>
            <w:pPr>
              <w:spacing w:before="0" w:after="0" w:line="240" w:lineRule="auto"/>
            </w:pPr>
            <w:r>
              <w:rPr>
                <w:rFonts w:ascii="Tahoma" w:hAnsi="Tahoma" w:eastAsia="Tahoma" w:cs="Tahoma"/>
                <w:color w:val="424242"/>
                <w:sz w:val="19.4"/>
                <w:szCs w:val="19.4"/>
                <w:b w:val="1"/>
                <w:bCs w:val="1"/>
              </w:rPr>
              <w:t xml:space="preserve">Общий расход</w:t>
            </w:r>
          </w:p>
        </w:tc>
      </w:tr>
      <w:tr>
        <w:trPr/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tcBorders>
              <w:left w:val="single" w:sz="4" w:color="E0E0E0" w:space="0"/>
            </w:tcBorders>
            <w:shd w:val="clear" w:fill="FF8A65"/>
            <w:noWrap/>
          </w:tcPr>
          <w:p>
            <w:pPr>
              <w:spacing w:before="0" w:after="0" w:line="240" w:lineRule="auto"/>
            </w:pP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Search / Sofas / Moscow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1860</w:t>
            </w:r>
            <w:r>
              <w:rPr>
                <w:rFonts w:ascii="Tahoma" w:hAnsi="Tahoma" w:eastAsia="Tahoma" w:cs="Tahoma"/>
                <w:color w:val="4CAF50"/>
                <w:sz w:val="20"/>
                <w:szCs w:val="20"/>
                <w:vertAlign w:val="superscript"/>
              </w:rPr>
              <w:t xml:space="preserve">+13%</w:t>
            </w:r>
            <w:r>
              <w:br/>
            </w:r>
            <w:r>
              <w:rPr>
                <w:rFonts w:ascii="Tahoma" w:hAnsi="Tahoma" w:eastAsia="Tahoma" w:cs="Tahoma"/>
                <w:color w:val="A1A1A1"/>
                <w:sz w:val="20"/>
                <w:szCs w:val="20"/>
              </w:rPr>
              <w:t xml:space="preserve">1640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25%</w:t>
            </w:r>
            <w:r>
              <w:rPr>
                <w:rFonts w:ascii="Tahoma" w:hAnsi="Tahoma" w:eastAsia="Tahoma" w:cs="Tahoma"/>
                <w:color w:val="4CAF50"/>
                <w:sz w:val="20"/>
                <w:szCs w:val="20"/>
                <w:vertAlign w:val="superscript"/>
              </w:rPr>
              <w:t xml:space="preserve">-11%</w:t>
            </w:r>
            <w:r>
              <w:br/>
            </w:r>
            <w:r>
              <w:rPr>
                <w:rFonts w:ascii="Tahoma" w:hAnsi="Tahoma" w:eastAsia="Tahoma" w:cs="Tahoma"/>
                <w:color w:val="A1A1A1"/>
                <w:sz w:val="20"/>
                <w:szCs w:val="20"/>
              </w:rPr>
              <w:t xml:space="preserve">28%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45.27</w:t>
            </w:r>
            <w:r>
              <w:rPr>
                <w:rFonts w:ascii="Tahoma" w:hAnsi="Tahoma" w:eastAsia="Tahoma" w:cs="Tahoma"/>
                <w:color w:val="4CAF50"/>
                <w:sz w:val="20"/>
                <w:szCs w:val="20"/>
                <w:vertAlign w:val="superscript"/>
              </w:rPr>
              <w:t xml:space="preserve">-7%</w:t>
            </w:r>
            <w:r>
              <w:br/>
            </w:r>
            <w:r>
              <w:rPr>
                <w:rFonts w:ascii="Tahoma" w:hAnsi="Tahoma" w:eastAsia="Tahoma" w:cs="Tahoma"/>
                <w:color w:val="A1A1A1"/>
                <w:sz w:val="20"/>
                <w:szCs w:val="20"/>
              </w:rPr>
              <w:t xml:space="preserve">48.66</w:t>
            </w:r>
          </w:p>
        </w:tc>
        <w:tc>
          <w:tcPr>
            <w:vAlign w:val="top"/>
            <w:tcBorders>
              <w:righ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84200</w:t>
            </w:r>
            <w:r>
              <w:rPr>
                <w:rFonts w:ascii="Tahoma" w:hAnsi="Tahoma" w:eastAsia="Tahoma" w:cs="Tahoma"/>
                <w:color w:val="4CAF50"/>
                <w:sz w:val="20"/>
                <w:szCs w:val="20"/>
                <w:vertAlign w:val="superscript"/>
              </w:rPr>
              <w:t xml:space="preserve">+6%</w:t>
            </w:r>
            <w:r>
              <w:br/>
            </w:r>
            <w:r>
              <w:rPr>
                <w:rFonts w:ascii="Tahoma" w:hAnsi="Tahoma" w:eastAsia="Tahoma" w:cs="Tahoma"/>
                <w:color w:val="A1A1A1"/>
                <w:sz w:val="20"/>
                <w:szCs w:val="20"/>
              </w:rPr>
              <w:t xml:space="preserve">79800</w:t>
            </w:r>
          </w:p>
        </w:tc>
      </w:tr>
      <w:tr>
        <w:trPr/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tcBorders>
              <w:left w:val="single" w:sz="4" w:color="E0E0E0" w:space="0"/>
            </w:tcBorders>
            <w:shd w:val="clear" w:fill="FFB74D"/>
            <w:noWrap/>
          </w:tcPr>
          <w:p>
            <w:pPr>
              <w:spacing w:before="0" w:after="0" w:line="240" w:lineRule="auto"/>
            </w:pPr>
          </w:p>
        </w:tc>
        <w:tc>
          <w:tcPr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</w:t>
            </w:r>
          </w:p>
        </w:tc>
        <w:tc>
          <w:tcPr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Performance Max / Catalog</w:t>
            </w:r>
          </w:p>
        </w:tc>
        <w:tc>
          <w:tcPr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1540</w:t>
            </w:r>
            <w:r>
              <w:rPr>
                <w:rFonts w:ascii="Tahoma" w:hAnsi="Tahoma" w:eastAsia="Tahoma" w:cs="Tahoma"/>
                <w:color w:val="4CAF50"/>
                <w:sz w:val="20"/>
                <w:szCs w:val="20"/>
                <w:vertAlign w:val="superscript"/>
              </w:rPr>
              <w:t xml:space="preserve">+11%</w:t>
            </w:r>
            <w:r>
              <w:br/>
            </w:r>
            <w:r>
              <w:rPr>
                <w:rFonts w:ascii="Tahoma" w:hAnsi="Tahoma" w:eastAsia="Tahoma" w:cs="Tahoma"/>
                <w:color w:val="A1A1A1"/>
                <w:sz w:val="20"/>
                <w:szCs w:val="20"/>
              </w:rPr>
              <w:t xml:space="preserve">1390</w:t>
            </w:r>
          </w:p>
        </w:tc>
        <w:tc>
          <w:tcPr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29%</w:t>
            </w:r>
            <w:r>
              <w:rPr>
                <w:rFonts w:ascii="Tahoma" w:hAnsi="Tahoma" w:eastAsia="Tahoma" w:cs="Tahoma"/>
                <w:color w:val="4CAF50"/>
                <w:sz w:val="20"/>
                <w:szCs w:val="20"/>
                <w:vertAlign w:val="superscript"/>
              </w:rPr>
              <w:t xml:space="preserve">-9%</w:t>
            </w:r>
            <w:r>
              <w:br/>
            </w:r>
            <w:r>
              <w:rPr>
                <w:rFonts w:ascii="Tahoma" w:hAnsi="Tahoma" w:eastAsia="Tahoma" w:cs="Tahoma"/>
                <w:color w:val="A1A1A1"/>
                <w:sz w:val="20"/>
                <w:szCs w:val="20"/>
              </w:rPr>
              <w:t xml:space="preserve">32%</w:t>
            </w:r>
          </w:p>
        </w:tc>
        <w:tc>
          <w:tcPr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44.94</w:t>
            </w:r>
            <w:r>
              <w:rPr>
                <w:rFonts w:ascii="Tahoma" w:hAnsi="Tahoma" w:eastAsia="Tahoma" w:cs="Tahoma"/>
                <w:color w:val="4CAF50"/>
                <w:sz w:val="20"/>
                <w:szCs w:val="20"/>
                <w:vertAlign w:val="superscript"/>
              </w:rPr>
              <w:t xml:space="preserve">-4%</w:t>
            </w:r>
            <w:r>
              <w:br/>
            </w:r>
            <w:r>
              <w:rPr>
                <w:rFonts w:ascii="Tahoma" w:hAnsi="Tahoma" w:eastAsia="Tahoma" w:cs="Tahoma"/>
                <w:color w:val="A1A1A1"/>
                <w:sz w:val="20"/>
                <w:szCs w:val="20"/>
              </w:rPr>
              <w:t xml:space="preserve">46.62</w:t>
            </w:r>
          </w:p>
        </w:tc>
        <w:tc>
          <w:tcPr>
            <w:vAlign w:val="top"/>
            <w:tcBorders>
              <w:right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69200</w:t>
            </w:r>
            <w:r>
              <w:rPr>
                <w:rFonts w:ascii="Tahoma" w:hAnsi="Tahoma" w:eastAsia="Tahoma" w:cs="Tahoma"/>
                <w:color w:val="4CAF50"/>
                <w:sz w:val="20"/>
                <w:szCs w:val="20"/>
                <w:vertAlign w:val="superscript"/>
              </w:rPr>
              <w:t xml:space="preserve">+7%</w:t>
            </w:r>
            <w:r>
              <w:br/>
            </w:r>
            <w:r>
              <w:rPr>
                <w:rFonts w:ascii="Tahoma" w:hAnsi="Tahoma" w:eastAsia="Tahoma" w:cs="Tahoma"/>
                <w:color w:val="A1A1A1"/>
                <w:sz w:val="20"/>
                <w:szCs w:val="20"/>
              </w:rPr>
              <w:t xml:space="preserve">64800</w:t>
            </w:r>
          </w:p>
        </w:tc>
      </w:tr>
      <w:tr>
        <w:trPr/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tcBorders>
              <w:left w:val="single" w:sz="4" w:color="E0E0E0" w:space="0"/>
            </w:tcBorders>
            <w:shd w:val="clear" w:fill="FFD54F"/>
            <w:noWrap/>
          </w:tcPr>
          <w:p>
            <w:pPr>
              <w:spacing w:before="0" w:after="0" w:line="240" w:lineRule="auto"/>
            </w:pP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3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Search / Beds / Moscow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1080</w:t>
            </w:r>
            <w:r>
              <w:rPr>
                <w:rFonts w:ascii="Tahoma" w:hAnsi="Tahoma" w:eastAsia="Tahoma" w:cs="Tahoma"/>
                <w:color w:val="4CAF50"/>
                <w:sz w:val="20"/>
                <w:szCs w:val="20"/>
                <w:vertAlign w:val="superscript"/>
              </w:rPr>
              <w:t xml:space="preserve">+9%</w:t>
            </w:r>
            <w:r>
              <w:br/>
            </w:r>
            <w:r>
              <w:rPr>
                <w:rFonts w:ascii="Tahoma" w:hAnsi="Tahoma" w:eastAsia="Tahoma" w:cs="Tahoma"/>
                <w:color w:val="A1A1A1"/>
                <w:sz w:val="20"/>
                <w:szCs w:val="20"/>
              </w:rPr>
              <w:t xml:space="preserve">990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30%</w:t>
            </w:r>
            <w:r>
              <w:rPr>
                <w:rFonts w:ascii="Tahoma" w:hAnsi="Tahoma" w:eastAsia="Tahoma" w:cs="Tahoma"/>
                <w:color w:val="4CAF50"/>
                <w:sz w:val="20"/>
                <w:szCs w:val="20"/>
                <w:vertAlign w:val="superscript"/>
              </w:rPr>
              <w:t xml:space="preserve">-9%</w:t>
            </w:r>
            <w:r>
              <w:br/>
            </w:r>
            <w:r>
              <w:rPr>
                <w:rFonts w:ascii="Tahoma" w:hAnsi="Tahoma" w:eastAsia="Tahoma" w:cs="Tahoma"/>
                <w:color w:val="A1A1A1"/>
                <w:sz w:val="20"/>
                <w:szCs w:val="20"/>
              </w:rPr>
              <w:t xml:space="preserve">33%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47.41</w:t>
            </w:r>
            <w:r>
              <w:rPr>
                <w:rFonts w:ascii="Tahoma" w:hAnsi="Tahoma" w:eastAsia="Tahoma" w:cs="Tahoma"/>
                <w:color w:val="4CAF50"/>
                <w:sz w:val="20"/>
                <w:szCs w:val="20"/>
                <w:vertAlign w:val="superscript"/>
              </w:rPr>
              <w:t xml:space="preserve">-5%</w:t>
            </w:r>
            <w:r>
              <w:br/>
            </w:r>
            <w:r>
              <w:rPr>
                <w:rFonts w:ascii="Tahoma" w:hAnsi="Tahoma" w:eastAsia="Tahoma" w:cs="Tahoma"/>
                <w:color w:val="A1A1A1"/>
                <w:sz w:val="20"/>
                <w:szCs w:val="20"/>
              </w:rPr>
              <w:t xml:space="preserve">50.1</w:t>
            </w:r>
          </w:p>
        </w:tc>
        <w:tc>
          <w:tcPr>
            <w:vAlign w:val="top"/>
            <w:tcBorders>
              <w:righ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51200</w:t>
            </w:r>
            <w:r>
              <w:rPr>
                <w:rFonts w:ascii="Tahoma" w:hAnsi="Tahoma" w:eastAsia="Tahoma" w:cs="Tahoma"/>
                <w:color w:val="4CAF50"/>
                <w:sz w:val="20"/>
                <w:szCs w:val="20"/>
                <w:vertAlign w:val="superscript"/>
              </w:rPr>
              <w:t xml:space="preserve">+3%</w:t>
            </w:r>
            <w:r>
              <w:br/>
            </w:r>
            <w:r>
              <w:rPr>
                <w:rFonts w:ascii="Tahoma" w:hAnsi="Tahoma" w:eastAsia="Tahoma" w:cs="Tahoma"/>
                <w:color w:val="A1A1A1"/>
                <w:sz w:val="20"/>
                <w:szCs w:val="20"/>
              </w:rPr>
              <w:t xml:space="preserve">49600</w:t>
            </w:r>
          </w:p>
        </w:tc>
      </w:tr>
      <w:tr>
        <w:trPr/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tcBorders>
              <w:left w:val="single" w:sz="4" w:color="E0E0E0" w:space="0"/>
              <w:bottom w:val="single" w:sz="4" w:color="E0E0E0" w:space="0"/>
            </w:tcBorders>
            <w:shd w:val="clear" w:fill="FFF176"/>
            <w:noWrap/>
          </w:tcPr>
          <w:p>
            <w:pPr>
              <w:spacing w:before="0" w:after="0" w:line="240" w:lineRule="auto"/>
            </w:pPr>
          </w:p>
        </w:tc>
        <w:tc>
          <w:tcPr>
            <w:vAlign w:val="top"/>
            <w:tcBorders>
              <w:bottom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4</w:t>
            </w:r>
          </w:p>
        </w:tc>
        <w:tc>
          <w:tcPr>
            <w:vAlign w:val="top"/>
            <w:tcBorders>
              <w:bottom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Shopping / Mattresses</w:t>
            </w:r>
          </w:p>
        </w:tc>
        <w:tc>
          <w:tcPr>
            <w:vAlign w:val="top"/>
            <w:tcBorders>
              <w:bottom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510</w:t>
            </w:r>
            <w:r>
              <w:rPr>
                <w:rFonts w:ascii="Tahoma" w:hAnsi="Tahoma" w:eastAsia="Tahoma" w:cs="Tahoma"/>
                <w:color w:val="4CAF50"/>
                <w:sz w:val="20"/>
                <w:szCs w:val="20"/>
                <w:vertAlign w:val="superscript"/>
              </w:rPr>
              <w:t xml:space="preserve">+9%</w:t>
            </w:r>
            <w:r>
              <w:br/>
            </w:r>
            <w:r>
              <w:rPr>
                <w:rFonts w:ascii="Tahoma" w:hAnsi="Tahoma" w:eastAsia="Tahoma" w:cs="Tahoma"/>
                <w:color w:val="A1A1A1"/>
                <w:sz w:val="20"/>
                <w:szCs w:val="20"/>
              </w:rPr>
              <w:t xml:space="preserve">470</w:t>
            </w:r>
          </w:p>
        </w:tc>
        <w:tc>
          <w:tcPr>
            <w:vAlign w:val="top"/>
            <w:tcBorders>
              <w:bottom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35%</w:t>
            </w:r>
            <w:r>
              <w:rPr>
                <w:rFonts w:ascii="Tahoma" w:hAnsi="Tahoma" w:eastAsia="Tahoma" w:cs="Tahoma"/>
                <w:color w:val="4CAF50"/>
                <w:sz w:val="20"/>
                <w:szCs w:val="20"/>
                <w:vertAlign w:val="superscript"/>
              </w:rPr>
              <w:t xml:space="preserve">-3%</w:t>
            </w:r>
            <w:r>
              <w:br/>
            </w:r>
            <w:r>
              <w:rPr>
                <w:rFonts w:ascii="Tahoma" w:hAnsi="Tahoma" w:eastAsia="Tahoma" w:cs="Tahoma"/>
                <w:color w:val="A1A1A1"/>
                <w:sz w:val="20"/>
                <w:szCs w:val="20"/>
              </w:rPr>
              <w:t xml:space="preserve">36%</w:t>
            </w:r>
          </w:p>
        </w:tc>
        <w:tc>
          <w:tcPr>
            <w:vAlign w:val="top"/>
            <w:tcBorders>
              <w:bottom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56.08</w:t>
            </w:r>
            <w:r>
              <w:rPr>
                <w:rFonts w:ascii="Tahoma" w:hAnsi="Tahoma" w:eastAsia="Tahoma" w:cs="Tahoma"/>
                <w:color w:val="4CAF50"/>
                <w:sz w:val="20"/>
                <w:szCs w:val="20"/>
                <w:vertAlign w:val="superscript"/>
              </w:rPr>
              <w:t xml:space="preserve">-3%</w:t>
            </w:r>
            <w:r>
              <w:br/>
            </w:r>
            <w:r>
              <w:rPr>
                <w:rFonts w:ascii="Tahoma" w:hAnsi="Tahoma" w:eastAsia="Tahoma" w:cs="Tahoma"/>
                <w:color w:val="A1A1A1"/>
                <w:sz w:val="20"/>
                <w:szCs w:val="20"/>
              </w:rPr>
              <w:t xml:space="preserve">58.09</w:t>
            </w:r>
          </w:p>
        </w:tc>
        <w:tc>
          <w:tcPr>
            <w:vAlign w:val="top"/>
            <w:tcBorders>
              <w:right w:val="single" w:sz="4" w:color="E0E0E0" w:space="0"/>
              <w:bottom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28600</w:t>
            </w:r>
            <w:r>
              <w:rPr>
                <w:rFonts w:ascii="Tahoma" w:hAnsi="Tahoma" w:eastAsia="Tahoma" w:cs="Tahoma"/>
                <w:color w:val="4CAF50"/>
                <w:sz w:val="20"/>
                <w:szCs w:val="20"/>
                <w:vertAlign w:val="superscript"/>
              </w:rPr>
              <w:t xml:space="preserve">+5%</w:t>
            </w:r>
            <w:r>
              <w:br/>
            </w:r>
            <w:r>
              <w:rPr>
                <w:rFonts w:ascii="Tahoma" w:hAnsi="Tahoma" w:eastAsia="Tahoma" w:cs="Tahoma"/>
                <w:color w:val="A1A1A1"/>
                <w:sz w:val="20"/>
                <w:szCs w:val="20"/>
              </w:rPr>
              <w:t xml:space="preserve">27300</w:t>
            </w:r>
          </w:p>
        </w:tc>
      </w:tr>
    </w:tbl>
    <w:p>
      <w:pPr>
        <w:spacing w:before="0" w:after="180" w:line="264" w:lineRule="auto"/>
      </w:pPr>
      <w:r>
        <w:rPr>
          <w:rFonts w:ascii="Tahoma" w:hAnsi="Tahoma" w:eastAsia="Tahoma" w:cs="Tahoma"/>
          <w:color w:val="333333"/>
          <w:sz w:val="24"/>
          <w:szCs w:val="24"/>
        </w:rPr>
        <w:t xml:space="preserve">Что поправить:</w:t>
      </w:r>
      <w:r>
        <w:rPr>
          <w:rFonts w:ascii="Tahoma" w:hAnsi="Tahoma" w:eastAsia="Tahoma" w:cs="Tahoma"/>
          <w:color w:val="333333"/>
          <w:sz w:val="24"/>
          <w:szCs w:val="24"/>
        </w:rPr>
        <w:t xml:space="preserve"> для Performance Max нужно отслеживать реальные покупки по товарным группам и отключать позиции, которые тратят бюджет без корзин.</w:t>
      </w:r>
    </w:p>
    <w:p>
      <w:r>
        <w:br w:type="page"/>
      </w:r>
    </w:p>
    <w:p>
      <w:pPr>
        <w:pStyle w:val="Heading2"/>
      </w:pPr>
      <w:bookmarkStart w:id="32" w:name="_Toc32"/>
      <w:r>
        <w:t>Google Реклама: конверсии</w:t>
      </w:r>
      <w:bookmarkEnd w:id="32"/>
    </w:p>
    <w:p>
      <w:pPr>
        <w:spacing w:before="0" w:after="180" w:line="264" w:lineRule="auto"/>
      </w:pPr>
      <w:r>
        <w:rPr>
          <w:rFonts w:ascii="Tahoma" w:hAnsi="Tahoma" w:eastAsia="Tahoma" w:cs="Tahoma"/>
          <w:color w:val="333333"/>
          <w:sz w:val="24"/>
          <w:szCs w:val="24"/>
        </w:rPr>
        <w:t xml:space="preserve">Google Реклама: конверсии.</w:t>
      </w:r>
      <w:r>
        <w:rPr>
          <w:rFonts w:ascii="Tahoma" w:hAnsi="Tahoma" w:eastAsia="Tahoma" w:cs="Tahoma"/>
          <w:color w:val="333333"/>
          <w:sz w:val="24"/>
          <w:szCs w:val="24"/>
        </w:rPr>
        <w:t xml:space="preserve"> Здесь оцениваем не только клики, но и реальные целевые действия: заявки, корзины и обращения за консультацией.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78"/>
      </w:tblGrid>
      <w:tr>
        <w:trPr>
          <w:cantSplit/>
        </w:trPr>
        <w:tc>
          <w:tcPr>
            <w:tcW w:w="9978" w:type="dxa"/>
            <w:noWrap/>
          </w:tcPr>
          <w:p>
            <w:pPr>
              <w:pStyle w:val="title3"/>
            </w:pPr>
            <w:r>
              <w:rPr>
                <w:rStyle w:val="title3"/>
              </w:rPr>
              <w:t xml:space="preserve">Заказ в корзине</w:t>
            </w:r>
          </w:p>
          <w:p>
            <w:pPr/>
            <w:r>
              <w:pict>
                <v:shape type="#_x0000_t75" stroked="f" style="width:498.89763779528pt; height:189.34066976568pt; margin-left:0pt; margin-top:0pt; mso-position-horizontal:left; mso-position-vertical:top; mso-position-horizontal-relative:char; mso-position-vertical-relative:line;">
                  <v:imagedata r:id="rId187" o:title=""/>
                </v:shape>
              </w:pict>
            </w:r>
          </w:p>
          <w:tbl>
            <w:tblPr>
              <w:tblW w:w="9978" w:type="dxa"/>
              <w:tblInd w:w="180" w:type="dxa"/>
              <w:tblLayout w:type="fixed"/>
              <w:tblCellMar>
                <w:top w:w="120" w:type="dxa"/>
                <w:left w:w="180" w:type="dxa"/>
                <w:bottom w:w="120" w:type="dxa"/>
                <w:right w:w="180" w:type="dxa"/>
              </w:tblCellMar>
              <w:tblLook w:val="0000" w:firstRow="0" w:lastRow="0" w:firstColumn="0" w:lastColumn="0" w:noHBand="0" w:noVBand="0"/>
            </w:tblPr>
            <w:tblGrid>
              <w:gridCol/>
              <w:gridCol/>
              <w:gridCol/>
            </w:tblGrid>
            <w:tr>
              <w:trPr/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pict>
                      <v:shape type="#_x0000_t75" stroked="f" style="width:22.5pt; height:22.5pt; margin-left:0pt; margin-top:0pt; mso-position-horizontal:left; mso-position-vertical:top; mso-position-horizontal-relative:char; mso-position-vertical-relative:line;">
                        <v:imagedata r:id="rId188" o:title=""/>
                      </v:shape>
                    </w:pict>
                  </w:r>
                </w:p>
              </w:tc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pict>
                      <v:shape type="#_x0000_t75" stroked="f" style="width:22.5pt; height:22.5pt; margin-left:0pt; margin-top:0pt; mso-position-horizontal:left; mso-position-vertical:top; mso-position-horizontal-relative:char; mso-position-vertical-relative:line;">
                        <v:imagedata r:id="rId189" o:title=""/>
                      </v:shape>
                    </w:pict>
                  </w:r>
                </w:p>
              </w:tc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pict>
                      <v:shape type="#_x0000_t75" stroked="f" style="width:22.5pt; height:22.5pt; margin-left:0pt; margin-top:0pt; mso-position-horizontal:left; mso-position-vertical:top; mso-position-horizontal-relative:char; mso-position-vertical-relative:line;">
                        <v:imagedata r:id="rId190" o:title=""/>
                      </v:shape>
                    </w:pict>
                  </w:r>
                </w:p>
              </w:tc>
            </w:tr>
            <w:tr>
              <w:trPr/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616161"/>
                      <w:sz w:val="20"/>
                      <w:szCs w:val="20"/>
                    </w:rPr>
                    <w:t xml:space="preserve">Достижения цели:</w:t>
                  </w:r>
                </w:p>
              </w:tc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616161"/>
                      <w:sz w:val="20"/>
                      <w:szCs w:val="20"/>
                    </w:rPr>
                    <w:t xml:space="preserve">Конверсия:</w:t>
                  </w:r>
                </w:p>
              </w:tc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616161"/>
                      <w:sz w:val="20"/>
                      <w:szCs w:val="20"/>
                    </w:rPr>
                    <w:t xml:space="preserve">Цена одной конверсии:</w:t>
                  </w:r>
                </w:p>
              </w:tc>
            </w:tr>
            <w:tr>
              <w:trPr/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757575"/>
                      <w:sz w:val="40"/>
                      <w:szCs w:val="40"/>
                    </w:rPr>
                    <w:t xml:space="preserve">39</w:t>
                  </w:r>
                  <w:r>
                    <w:rPr>
                      <w:rFonts w:ascii="Tahoma" w:hAnsi="Tahoma" w:eastAsia="Tahoma" w:cs="Tahoma"/>
                      <w:color w:val="4CAF50"/>
                      <w:sz w:val="40"/>
                      <w:szCs w:val="40"/>
                      <w:vertAlign w:val="superscript"/>
                    </w:rPr>
                    <w:t xml:space="preserve">+30%</w:t>
                  </w:r>
                </w:p>
              </w:tc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757575"/>
                      <w:sz w:val="40"/>
                      <w:szCs w:val="40"/>
                    </w:rPr>
                    <w:t xml:space="preserve">2.1%</w:t>
                  </w:r>
                  <w:r>
                    <w:rPr>
                      <w:rFonts w:ascii="Tahoma" w:hAnsi="Tahoma" w:eastAsia="Tahoma" w:cs="Tahoma"/>
                      <w:color w:val="4CAF50"/>
                      <w:sz w:val="40"/>
                      <w:szCs w:val="40"/>
                      <w:vertAlign w:val="superscript"/>
                    </w:rPr>
                    <w:t xml:space="preserve">+0.3</w:t>
                  </w:r>
                </w:p>
              </w:tc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757575"/>
                      <w:sz w:val="40"/>
                      <w:szCs w:val="40"/>
                    </w:rPr>
                    <w:t xml:space="preserve">5989.74</w:t>
                  </w:r>
                </w:p>
              </w:tc>
            </w:tr>
          </w:tbl>
          <w:p/>
        </w:tc>
      </w:tr>
      <w:tr>
        <w:trPr>
          <w:cantSplit/>
        </w:trPr>
        <w:tc>
          <w:tcPr>
            <w:tcW w:w="9978" w:type="dxa"/>
            <w:noWrap/>
          </w:tcPr>
          <w:p>
            <w:pPr>
              <w:pStyle w:val="title3"/>
            </w:pPr>
            <w:r>
              <w:rPr>
                <w:rStyle w:val="title3"/>
              </w:rPr>
              <w:t xml:space="preserve">Заявка на консультацию</w:t>
            </w:r>
          </w:p>
          <w:p>
            <w:pPr/>
            <w:r>
              <w:pict>
                <v:shape type="#_x0000_t75" stroked="f" style="width:498.89763779528pt; height:189.34066976568pt; margin-left:0pt; margin-top:0pt; mso-position-horizontal:left; mso-position-vertical:top; mso-position-horizontal-relative:char; mso-position-vertical-relative:line;">
                  <v:imagedata r:id="rId191" o:title=""/>
                </v:shape>
              </w:pict>
            </w:r>
          </w:p>
          <w:tbl>
            <w:tblPr>
              <w:tblW w:w="9978" w:type="dxa"/>
              <w:tblInd w:w="180" w:type="dxa"/>
              <w:tblLayout w:type="fixed"/>
              <w:tblCellMar>
                <w:top w:w="120" w:type="dxa"/>
                <w:left w:w="180" w:type="dxa"/>
                <w:bottom w:w="120" w:type="dxa"/>
                <w:right w:w="180" w:type="dxa"/>
              </w:tblCellMar>
              <w:tblLook w:val="0000" w:firstRow="0" w:lastRow="0" w:firstColumn="0" w:lastColumn="0" w:noHBand="0" w:noVBand="0"/>
            </w:tblPr>
            <w:tblGrid>
              <w:gridCol/>
              <w:gridCol/>
              <w:gridCol/>
            </w:tblGrid>
            <w:tr>
              <w:trPr/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pict>
                      <v:shape type="#_x0000_t75" stroked="f" style="width:22.5pt; height:22.5pt; margin-left:0pt; margin-top:0pt; mso-position-horizontal:left; mso-position-vertical:top; mso-position-horizontal-relative:char; mso-position-vertical-relative:line;">
                        <v:imagedata r:id="rId192" o:title=""/>
                      </v:shape>
                    </w:pict>
                  </w:r>
                </w:p>
              </w:tc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pict>
                      <v:shape type="#_x0000_t75" stroked="f" style="width:22.5pt; height:22.5pt; margin-left:0pt; margin-top:0pt; mso-position-horizontal:left; mso-position-vertical:top; mso-position-horizontal-relative:char; mso-position-vertical-relative:line;">
                        <v:imagedata r:id="rId193" o:title=""/>
                      </v:shape>
                    </w:pict>
                  </w:r>
                </w:p>
              </w:tc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pict>
                      <v:shape type="#_x0000_t75" stroked="f" style="width:22.5pt; height:22.5pt; margin-left:0pt; margin-top:0pt; mso-position-horizontal:left; mso-position-vertical:top; mso-position-horizontal-relative:char; mso-position-vertical-relative:line;">
                        <v:imagedata r:id="rId194" o:title=""/>
                      </v:shape>
                    </w:pict>
                  </w:r>
                </w:p>
              </w:tc>
            </w:tr>
            <w:tr>
              <w:trPr/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616161"/>
                      <w:sz w:val="20"/>
                      <w:szCs w:val="20"/>
                    </w:rPr>
                    <w:t xml:space="preserve">Достижения цели:</w:t>
                  </w:r>
                </w:p>
              </w:tc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616161"/>
                      <w:sz w:val="20"/>
                      <w:szCs w:val="20"/>
                    </w:rPr>
                    <w:t xml:space="preserve">Конверсия:</w:t>
                  </w:r>
                </w:p>
              </w:tc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616161"/>
                      <w:sz w:val="20"/>
                      <w:szCs w:val="20"/>
                    </w:rPr>
                    <w:t xml:space="preserve">Цена одной конверсии:</w:t>
                  </w:r>
                </w:p>
              </w:tc>
            </w:tr>
            <w:tr>
              <w:trPr/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757575"/>
                      <w:sz w:val="40"/>
                      <w:szCs w:val="40"/>
                    </w:rPr>
                    <w:t xml:space="preserve">51</w:t>
                  </w:r>
                  <w:r>
                    <w:rPr>
                      <w:rFonts w:ascii="Tahoma" w:hAnsi="Tahoma" w:eastAsia="Tahoma" w:cs="Tahoma"/>
                      <w:color w:val="4CAF50"/>
                      <w:sz w:val="40"/>
                      <w:szCs w:val="40"/>
                      <w:vertAlign w:val="superscript"/>
                    </w:rPr>
                    <w:t xml:space="preserve">+31%</w:t>
                  </w:r>
                </w:p>
              </w:tc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757575"/>
                      <w:sz w:val="40"/>
                      <w:szCs w:val="40"/>
                    </w:rPr>
                    <w:t xml:space="preserve">3%</w:t>
                  </w:r>
                  <w:r>
                    <w:rPr>
                      <w:rFonts w:ascii="Tahoma" w:hAnsi="Tahoma" w:eastAsia="Tahoma" w:cs="Tahoma"/>
                      <w:color w:val="4CAF50"/>
                      <w:sz w:val="40"/>
                      <w:szCs w:val="40"/>
                      <w:vertAlign w:val="superscript"/>
                    </w:rPr>
                    <w:t xml:space="preserve">+0.43</w:t>
                  </w:r>
                </w:p>
              </w:tc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757575"/>
                      <w:sz w:val="40"/>
                      <w:szCs w:val="40"/>
                    </w:rPr>
                    <w:t xml:space="preserve">4580.39</w:t>
                  </w:r>
                </w:p>
              </w:tc>
            </w:tr>
          </w:tbl>
          <w:p/>
        </w:tc>
      </w:tr>
    </w:tbl>
    <w:p>
      <w:pPr>
        <w:spacing w:before="0" w:after="180" w:line="264" w:lineRule="auto"/>
      </w:pPr>
      <w:r>
        <w:rPr>
          <w:rFonts w:ascii="Tahoma" w:hAnsi="Tahoma" w:eastAsia="Tahoma" w:cs="Tahoma"/>
          <w:color w:val="333333"/>
          <w:sz w:val="24"/>
          <w:szCs w:val="24"/>
        </w:rPr>
        <w:t xml:space="preserve">Что поправить:</w:t>
      </w:r>
      <w:r>
        <w:rPr>
          <w:rFonts w:ascii="Tahoma" w:hAnsi="Tahoma" w:eastAsia="Tahoma" w:cs="Tahoma"/>
          <w:color w:val="333333"/>
          <w:sz w:val="24"/>
          <w:szCs w:val="24"/>
        </w:rPr>
        <w:t xml:space="preserve"> масштабировать торговые кампании по товарам с заявками и ограничить расход в группах, где клики есть, но корзин мало.</w:t>
      </w:r>
    </w:p>
    <w:p>
      <w:r>
        <w:br w:type="page"/>
      </w:r>
    </w:p>
    <w:p>
      <w:pPr>
        <w:pStyle w:val="Heading2"/>
      </w:pPr>
      <w:bookmarkStart w:id="33" w:name="_Toc33"/>
      <w:r>
        <w:t>Популярные посадочные страницы из социальных сетей</w:t>
      </w:r>
      <w:bookmarkEnd w:id="33"/>
    </w:p>
    <w:p>
      <w:pPr>
        <w:spacing w:before="0" w:after="180" w:line="264" w:lineRule="auto"/>
      </w:pPr>
      <w:r>
        <w:rPr>
          <w:rFonts w:ascii="Tahoma" w:hAnsi="Tahoma" w:eastAsia="Tahoma" w:cs="Tahoma"/>
          <w:color w:val="333333"/>
          <w:sz w:val="24"/>
          <w:szCs w:val="24"/>
        </w:rPr>
        <w:t xml:space="preserve">Здесь видно, какие страницы получают больше всего переходов из таргетированной рекламы и социальных сетей. Эти страницы нужно проверять первыми: если трафик есть, но заявок мало, проблема обычно в оффере, ассортименте или удобстве заказа.</w:t>
      </w:r>
    </w:p>
    <w:tbl>
      <w:tblPr>
        <w:tblW w:w="9978" w:type="dxa"/>
        <w:tblInd w:w="180" w:type="dxa"/>
        <w:tblLayout w:type="fixed"/>
        <w:tblCellMar>
          <w:top w:w="120" w:type="dxa"/>
          <w:left w:w="180" w:type="dxa"/>
          <w:bottom w:w="120" w:type="dxa"/>
          <w:right w:w="180" w:type="dxa"/>
        </w:tblCellMar>
        <w:tblLook w:val="0000" w:firstRow="0" w:lastRow="0" w:firstColumn="0" w:lastColumn="0" w:noHBand="0" w:noVBand="0"/>
      </w:tblPr>
      <w:tblGrid>
        <w:gridCol w:w="600"/>
        <w:gridCol w:w="7578"/>
        <w:gridCol w:w="1800"/>
      </w:tblGrid>
      <w:tr>
        <w:trPr>
          <w:tblHeader w:val="1"/>
        </w:trPr>
        <w:tc>
          <w:tcPr>
            <w:tcW w:w="600" w:type="dxa"/>
            <w:vAlign w:val="top"/>
            <w:tcBorders>
              <w:top w:val="single" w:sz="4" w:color="E0E0E0" w:space="0"/>
              <w:left w:val="single" w:sz="4" w:color="E0E0E0" w:space="0"/>
            </w:tcBorders>
            <w:shd w:val="clear" w:fill="E0F3F1"/>
            <w:noWrap/>
          </w:tcPr>
          <w:p>
            <w:pPr>
              <w:spacing w:before="0" w:after="0" w:line="240" w:lineRule="auto"/>
            </w:pPr>
            <w:r>
              <w:rPr>
                <w:rFonts w:ascii="Tahoma" w:hAnsi="Tahoma" w:eastAsia="Tahoma" w:cs="Tahoma"/>
                <w:color w:val="424242"/>
                <w:sz w:val="19.4"/>
                <w:szCs w:val="19.4"/>
                <w:b w:val="1"/>
                <w:bCs w:val="1"/>
              </w:rPr>
              <w:t xml:space="preserve">№</w:t>
            </w:r>
          </w:p>
        </w:tc>
        <w:tc>
          <w:tcPr>
            <w:tcW w:w="7578" w:type="dxa"/>
            <w:vAlign w:val="top"/>
            <w:tcBorders>
              <w:top w:val="single" w:sz="4" w:color="E0E0E0" w:space="0"/>
            </w:tcBorders>
            <w:shd w:val="clear" w:fill="E0F3F1"/>
            <w:noWrap/>
          </w:tcPr>
          <w:p>
            <w:pPr>
              <w:spacing w:before="0" w:after="0" w:line="240" w:lineRule="auto"/>
            </w:pPr>
            <w:r>
              <w:rPr>
                <w:rFonts w:ascii="Tahoma" w:hAnsi="Tahoma" w:eastAsia="Tahoma" w:cs="Tahoma"/>
                <w:color w:val="424242"/>
                <w:sz w:val="19.4"/>
                <w:szCs w:val="19.4"/>
                <w:b w:val="1"/>
                <w:bCs w:val="1"/>
              </w:rPr>
              <w:t xml:space="preserve">URL</w:t>
            </w:r>
          </w:p>
        </w:tc>
        <w:tc>
          <w:tcPr>
            <w:tcW w:w="1800" w:type="dxa"/>
            <w:vAlign w:val="top"/>
            <w:tcBorders>
              <w:top w:val="single" w:sz="4" w:color="E0E0E0" w:space="0"/>
              <w:right w:val="single" w:sz="4" w:color="E0E0E0" w:space="0"/>
            </w:tcBorders>
            <w:shd w:val="clear" w:fill="E0F3F1"/>
            <w:noWrap/>
          </w:tcPr>
          <w:p>
            <w:pPr>
              <w:spacing w:before="0" w:after="0" w:line="240" w:lineRule="auto"/>
            </w:pPr>
            <w:r>
              <w:rPr>
                <w:rFonts w:ascii="Tahoma" w:hAnsi="Tahoma" w:eastAsia="Tahoma" w:cs="Tahoma"/>
                <w:color w:val="424242"/>
                <w:sz w:val="19.4"/>
                <w:szCs w:val="19.4"/>
                <w:b w:val="1"/>
                <w:bCs w:val="1"/>
              </w:rPr>
              <w:t xml:space="preserve">Визитов</w:t>
            </w:r>
          </w:p>
        </w:tc>
      </w:tr>
      <w:tr>
        <w:trPr/>
        <w:tc>
          <w:tcPr>
            <w:vAlign w:val="top"/>
            <w:tcBorders>
              <w:lef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hyperlink r:id="rId104" w:history="1">
              <w:r>
                <w:rPr>
                  <w:rFonts w:ascii="Tahoma" w:hAnsi="Tahoma" w:eastAsia="Tahoma" w:cs="Tahoma"/>
                  <w:color w:val="424242"/>
                  <w:sz w:val="20"/>
                  <w:szCs w:val="20"/>
                </w:rPr>
                <w:t xml:space="preserve">https://mebel-market.com/divany/</w:t>
              </w:r>
            </w:hyperlink>
          </w:p>
        </w:tc>
        <w:tc>
          <w:tcPr>
            <w:vAlign w:val="top"/>
            <w:tcBorders>
              <w:righ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1620</w:t>
            </w:r>
            <w:r>
              <w:rPr>
                <w:rFonts w:ascii="Tahoma" w:hAnsi="Tahoma" w:eastAsia="Tahoma" w:cs="Tahoma"/>
                <w:color w:val="4CAF50"/>
                <w:sz w:val="20"/>
                <w:szCs w:val="20"/>
                <w:vertAlign w:val="superscript"/>
              </w:rPr>
              <w:t xml:space="preserve">+14%</w:t>
            </w:r>
          </w:p>
        </w:tc>
      </w:tr>
      <w:tr>
        <w:trPr/>
        <w:tc>
          <w:tcPr>
            <w:vAlign w:val="top"/>
            <w:tcBorders>
              <w:left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</w:t>
            </w:r>
          </w:p>
        </w:tc>
        <w:tc>
          <w:tcPr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hyperlink r:id="rId105" w:history="1">
              <w:r>
                <w:rPr>
                  <w:rFonts w:ascii="Tahoma" w:hAnsi="Tahoma" w:eastAsia="Tahoma" w:cs="Tahoma"/>
                  <w:color w:val="424242"/>
                  <w:sz w:val="20"/>
                  <w:szCs w:val="20"/>
                </w:rPr>
                <w:t xml:space="preserve">https://mebel-market.com/krovati/</w:t>
              </w:r>
            </w:hyperlink>
          </w:p>
        </w:tc>
        <w:tc>
          <w:tcPr>
            <w:vAlign w:val="top"/>
            <w:tcBorders>
              <w:right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1180</w:t>
            </w:r>
            <w:r>
              <w:rPr>
                <w:rFonts w:ascii="Tahoma" w:hAnsi="Tahoma" w:eastAsia="Tahoma" w:cs="Tahoma"/>
                <w:color w:val="4CAF50"/>
                <w:sz w:val="20"/>
                <w:szCs w:val="20"/>
                <w:vertAlign w:val="superscript"/>
              </w:rPr>
              <w:t xml:space="preserve">+13%</w:t>
            </w:r>
          </w:p>
        </w:tc>
      </w:tr>
      <w:tr>
        <w:trPr/>
        <w:tc>
          <w:tcPr>
            <w:vAlign w:val="top"/>
            <w:tcBorders>
              <w:lef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3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hyperlink r:id="rId195" w:history="1">
              <w:r>
                <w:rPr>
                  <w:rFonts w:ascii="Tahoma" w:hAnsi="Tahoma" w:eastAsia="Tahoma" w:cs="Tahoma"/>
                  <w:color w:val="424242"/>
                  <w:sz w:val="20"/>
                  <w:szCs w:val="20"/>
                </w:rPr>
                <w:t xml:space="preserve">https://mebel-market.com/spalnya/komplekty/</w:t>
              </w:r>
            </w:hyperlink>
          </w:p>
        </w:tc>
        <w:tc>
          <w:tcPr>
            <w:vAlign w:val="top"/>
            <w:tcBorders>
              <w:righ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940</w:t>
            </w:r>
            <w:r>
              <w:rPr>
                <w:rFonts w:ascii="Tahoma" w:hAnsi="Tahoma" w:eastAsia="Tahoma" w:cs="Tahoma"/>
                <w:color w:val="4CAF50"/>
                <w:sz w:val="20"/>
                <w:szCs w:val="20"/>
                <w:vertAlign w:val="superscript"/>
              </w:rPr>
              <w:t xml:space="preserve">+21%</w:t>
            </w:r>
          </w:p>
        </w:tc>
      </w:tr>
      <w:tr>
        <w:trPr/>
        <w:tc>
          <w:tcPr>
            <w:vAlign w:val="top"/>
            <w:tcBorders>
              <w:left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4</w:t>
            </w:r>
          </w:p>
        </w:tc>
        <w:tc>
          <w:tcPr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hyperlink r:id="rId107" w:history="1">
              <w:r>
                <w:rPr>
                  <w:rFonts w:ascii="Tahoma" w:hAnsi="Tahoma" w:eastAsia="Tahoma" w:cs="Tahoma"/>
                  <w:color w:val="424242"/>
                  <w:sz w:val="20"/>
                  <w:szCs w:val="20"/>
                </w:rPr>
                <w:t xml:space="preserve">https://mebel-market.com/matrasy/160x200/</w:t>
              </w:r>
            </w:hyperlink>
          </w:p>
        </w:tc>
        <w:tc>
          <w:tcPr>
            <w:vAlign w:val="top"/>
            <w:tcBorders>
              <w:right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820</w:t>
            </w:r>
            <w:r>
              <w:rPr>
                <w:rFonts w:ascii="Tahoma" w:hAnsi="Tahoma" w:eastAsia="Tahoma" w:cs="Tahoma"/>
                <w:color w:val="4CAF50"/>
                <w:sz w:val="20"/>
                <w:szCs w:val="20"/>
                <w:vertAlign w:val="superscript"/>
              </w:rPr>
              <w:t xml:space="preserve">+19%</w:t>
            </w:r>
          </w:p>
        </w:tc>
      </w:tr>
      <w:tr>
        <w:trPr/>
        <w:tc>
          <w:tcPr>
            <w:vAlign w:val="top"/>
            <w:tcBorders>
              <w:lef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5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hyperlink r:id="rId108" w:history="1">
              <w:r>
                <w:rPr>
                  <w:rFonts w:ascii="Tahoma" w:hAnsi="Tahoma" w:eastAsia="Tahoma" w:cs="Tahoma"/>
                  <w:color w:val="424242"/>
                  <w:sz w:val="20"/>
                  <w:szCs w:val="20"/>
                </w:rPr>
                <w:t xml:space="preserve">https://mebel-market.com/divany/uglovye/</w:t>
              </w:r>
            </w:hyperlink>
          </w:p>
        </w:tc>
        <w:tc>
          <w:tcPr>
            <w:vAlign w:val="top"/>
            <w:tcBorders>
              <w:righ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760</w:t>
            </w:r>
            <w:r>
              <w:rPr>
                <w:rFonts w:ascii="Tahoma" w:hAnsi="Tahoma" w:eastAsia="Tahoma" w:cs="Tahoma"/>
                <w:color w:val="4CAF50"/>
                <w:sz w:val="20"/>
                <w:szCs w:val="20"/>
                <w:vertAlign w:val="superscript"/>
              </w:rPr>
              <w:t xml:space="preserve">+19%</w:t>
            </w:r>
          </w:p>
        </w:tc>
      </w:tr>
      <w:tr>
        <w:trPr/>
        <w:tc>
          <w:tcPr>
            <w:vAlign w:val="top"/>
            <w:tcBorders>
              <w:left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6</w:t>
            </w:r>
          </w:p>
        </w:tc>
        <w:tc>
          <w:tcPr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hyperlink r:id="rId106" w:history="1">
              <w:r>
                <w:rPr>
                  <w:rFonts w:ascii="Tahoma" w:hAnsi="Tahoma" w:eastAsia="Tahoma" w:cs="Tahoma"/>
                  <w:color w:val="424242"/>
                  <w:sz w:val="20"/>
                  <w:szCs w:val="20"/>
                </w:rPr>
                <w:t xml:space="preserve">https://mebel-market.com/shkafy-kupe/</w:t>
              </w:r>
            </w:hyperlink>
          </w:p>
        </w:tc>
        <w:tc>
          <w:tcPr>
            <w:vAlign w:val="top"/>
            <w:tcBorders>
              <w:right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610</w:t>
            </w:r>
            <w:r>
              <w:rPr>
                <w:rFonts w:ascii="Tahoma" w:hAnsi="Tahoma" w:eastAsia="Tahoma" w:cs="Tahoma"/>
                <w:color w:val="4CAF50"/>
                <w:sz w:val="20"/>
                <w:szCs w:val="20"/>
                <w:vertAlign w:val="superscript"/>
              </w:rPr>
              <w:t xml:space="preserve">+3%</w:t>
            </w:r>
          </w:p>
        </w:tc>
      </w:tr>
      <w:tr>
        <w:trPr/>
        <w:tc>
          <w:tcPr>
            <w:vAlign w:val="top"/>
            <w:tcBorders>
              <w:lef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7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hyperlink r:id="rId116" w:history="1">
              <w:r>
                <w:rPr>
                  <w:rFonts w:ascii="Tahoma" w:hAnsi="Tahoma" w:eastAsia="Tahoma" w:cs="Tahoma"/>
                  <w:color w:val="424242"/>
                  <w:sz w:val="20"/>
                  <w:szCs w:val="20"/>
                </w:rPr>
                <w:t xml:space="preserve">https://mebel-market.com/krovati/podemnyy-mehanizm/</w:t>
              </w:r>
            </w:hyperlink>
          </w:p>
        </w:tc>
        <w:tc>
          <w:tcPr>
            <w:vAlign w:val="top"/>
            <w:tcBorders>
              <w:righ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540</w:t>
            </w:r>
            <w:r>
              <w:rPr>
                <w:rFonts w:ascii="Tahoma" w:hAnsi="Tahoma" w:eastAsia="Tahoma" w:cs="Tahoma"/>
                <w:color w:val="4CAF50"/>
                <w:sz w:val="20"/>
                <w:szCs w:val="20"/>
                <w:vertAlign w:val="superscript"/>
              </w:rPr>
              <w:t xml:space="preserve">+15%</w:t>
            </w:r>
          </w:p>
        </w:tc>
      </w:tr>
      <w:tr>
        <w:trPr/>
        <w:tc>
          <w:tcPr>
            <w:vAlign w:val="top"/>
            <w:tcBorders>
              <w:left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8</w:t>
            </w:r>
          </w:p>
        </w:tc>
        <w:tc>
          <w:tcPr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hyperlink r:id="rId196" w:history="1">
              <w:r>
                <w:rPr>
                  <w:rFonts w:ascii="Tahoma" w:hAnsi="Tahoma" w:eastAsia="Tahoma" w:cs="Tahoma"/>
                  <w:color w:val="424242"/>
                  <w:sz w:val="20"/>
                  <w:szCs w:val="20"/>
                </w:rPr>
                <w:t xml:space="preserve">https://mebel-market.com/gostinye/modulnye/</w:t>
              </w:r>
            </w:hyperlink>
          </w:p>
        </w:tc>
        <w:tc>
          <w:tcPr>
            <w:vAlign w:val="top"/>
            <w:tcBorders>
              <w:right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430</w:t>
            </w:r>
            <w:r>
              <w:rPr>
                <w:rFonts w:ascii="Tahoma" w:hAnsi="Tahoma" w:eastAsia="Tahoma" w:cs="Tahoma"/>
                <w:color w:val="4CAF50"/>
                <w:sz w:val="20"/>
                <w:szCs w:val="20"/>
                <w:vertAlign w:val="superscript"/>
              </w:rPr>
              <w:t xml:space="preserve">+19%</w:t>
            </w:r>
          </w:p>
        </w:tc>
      </w:tr>
      <w:tr>
        <w:trPr/>
        <w:tc>
          <w:tcPr>
            <w:vAlign w:val="top"/>
            <w:tcBorders>
              <w:lef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9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hyperlink r:id="rId197" w:history="1">
              <w:r>
                <w:rPr>
                  <w:rFonts w:ascii="Tahoma" w:hAnsi="Tahoma" w:eastAsia="Tahoma" w:cs="Tahoma"/>
                  <w:color w:val="424242"/>
                  <w:sz w:val="20"/>
                  <w:szCs w:val="20"/>
                </w:rPr>
                <w:t xml:space="preserve">https://mebel-market.com/akcii/</w:t>
              </w:r>
            </w:hyperlink>
          </w:p>
        </w:tc>
        <w:tc>
          <w:tcPr>
            <w:vAlign w:val="top"/>
            <w:tcBorders>
              <w:righ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390</w:t>
            </w:r>
            <w:r>
              <w:rPr>
                <w:rFonts w:ascii="Tahoma" w:hAnsi="Tahoma" w:eastAsia="Tahoma" w:cs="Tahoma"/>
                <w:color w:val="4CAF50"/>
                <w:sz w:val="20"/>
                <w:szCs w:val="20"/>
                <w:vertAlign w:val="superscript"/>
              </w:rPr>
              <w:t xml:space="preserve">+26%</w:t>
            </w:r>
          </w:p>
        </w:tc>
      </w:tr>
      <w:tr>
        <w:trPr/>
        <w:tc>
          <w:tcPr>
            <w:vAlign w:val="top"/>
            <w:tcBorders>
              <w:left w:val="single" w:sz="4" w:color="E0E0E0" w:space="0"/>
              <w:bottom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10</w:t>
            </w:r>
          </w:p>
        </w:tc>
        <w:tc>
          <w:tcPr>
            <w:vAlign w:val="top"/>
            <w:tcBorders>
              <w:bottom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hyperlink r:id="rId113" w:history="1">
              <w:r>
                <w:rPr>
                  <w:rFonts w:ascii="Tahoma" w:hAnsi="Tahoma" w:eastAsia="Tahoma" w:cs="Tahoma"/>
                  <w:color w:val="424242"/>
                  <w:sz w:val="20"/>
                  <w:szCs w:val="20"/>
                </w:rPr>
                <w:t xml:space="preserve">https://mebel-market.com/dostavka/</w:t>
              </w:r>
            </w:hyperlink>
          </w:p>
        </w:tc>
        <w:tc>
          <w:tcPr>
            <w:vAlign w:val="top"/>
            <w:tcBorders>
              <w:right w:val="single" w:sz="4" w:color="E0E0E0" w:space="0"/>
              <w:bottom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260</w:t>
            </w:r>
            <w:r>
              <w:rPr>
                <w:rFonts w:ascii="Tahoma" w:hAnsi="Tahoma" w:eastAsia="Tahoma" w:cs="Tahoma"/>
                <w:color w:val="4CAF50"/>
                <w:sz w:val="20"/>
                <w:szCs w:val="20"/>
                <w:vertAlign w:val="superscript"/>
              </w:rPr>
              <w:t xml:space="preserve">+8%</w:t>
            </w:r>
          </w:p>
        </w:tc>
      </w:tr>
    </w:tbl>
    <w:p>
      <w:pPr>
        <w:spacing w:before="0" w:after="180" w:line="264" w:lineRule="auto"/>
      </w:pPr>
      <w:r>
        <w:rPr>
          <w:rFonts w:ascii="Tahoma" w:hAnsi="Tahoma" w:eastAsia="Tahoma" w:cs="Tahoma"/>
          <w:color w:val="333333"/>
          <w:sz w:val="24"/>
          <w:szCs w:val="24"/>
        </w:rPr>
        <w:t xml:space="preserve">Что поправить:</w:t>
      </w:r>
      <w:r>
        <w:rPr>
          <w:rFonts w:ascii="Tahoma" w:hAnsi="Tahoma" w:eastAsia="Tahoma" w:cs="Tahoma"/>
          <w:color w:val="333333"/>
          <w:sz w:val="24"/>
          <w:szCs w:val="24"/>
        </w:rPr>
        <w:t xml:space="preserve"> страницы шкафов-купе и доставки получают заметный трафик, но требуют отдельной проверки: на них важно сразу показать сроки, стоимость доставки, наличие и кнопку консультации.</w:t>
      </w:r>
    </w:p>
    <w:p>
      <w:r>
        <w:br w:type="page"/>
      </w:r>
    </w:p>
    <w:p>
      <w:pPr>
        <w:pStyle w:val="Heading2"/>
      </w:pPr>
      <w:bookmarkStart w:id="34" w:name="_Toc34"/>
      <w:r>
        <w:t>Конверсии из социальных сетей</w:t>
      </w:r>
      <w:bookmarkEnd w:id="34"/>
    </w:p>
    <w:p>
      <w:pPr>
        <w:spacing w:before="0" w:after="180" w:line="264" w:lineRule="auto"/>
      </w:pPr>
      <w:r>
        <w:rPr>
          <w:rFonts w:ascii="Tahoma" w:hAnsi="Tahoma" w:eastAsia="Tahoma" w:cs="Tahoma"/>
          <w:color w:val="333333"/>
          <w:sz w:val="24"/>
          <w:szCs w:val="24"/>
        </w:rPr>
        <w:t xml:space="preserve">Блок показывает, сколько заявок, корзин и покупок пришло из социальных сетей и таргетированной рекламы. Для клиента это главный показатель качества трафика, а не просто количества кликов.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78"/>
      </w:tblGrid>
      <w:tr>
        <w:trPr>
          <w:cantSplit/>
        </w:trPr>
        <w:tc>
          <w:tcPr>
            <w:tcW w:w="9978" w:type="dxa"/>
            <w:noWrap/>
          </w:tcPr>
          <w:p>
            <w:pPr>
              <w:pStyle w:val="title3"/>
            </w:pPr>
            <w:r>
              <w:rPr>
                <w:rStyle w:val="title3"/>
              </w:rPr>
              <w:t xml:space="preserve">Заказ в корзине</w:t>
            </w:r>
          </w:p>
          <w:p>
            <w:pPr/>
            <w:r>
              <w:pict>
                <v:shape type="#_x0000_t75" stroked="f" style="width:498.89763779528pt; height:189.34066976568pt; margin-left:0pt; margin-top:0pt; mso-position-horizontal:left; mso-position-vertical:top; mso-position-horizontal-relative:char; mso-position-vertical-relative:line;">
                  <v:imagedata r:id="rId198" o:title=""/>
                </v:shape>
              </w:pict>
            </w:r>
          </w:p>
          <w:tbl>
            <w:tblPr>
              <w:tblW w:w="9978" w:type="dxa"/>
              <w:tblInd w:w="180" w:type="dxa"/>
              <w:tblLayout w:type="fixed"/>
              <w:tblCellMar>
                <w:top w:w="120" w:type="dxa"/>
                <w:left w:w="180" w:type="dxa"/>
                <w:bottom w:w="120" w:type="dxa"/>
                <w:right w:w="180" w:type="dxa"/>
              </w:tblCellMar>
              <w:tblLook w:val="0000" w:firstRow="0" w:lastRow="0" w:firstColumn="0" w:lastColumn="0" w:noHBand="0" w:noVBand="0"/>
            </w:tblPr>
            <w:tblGrid>
              <w:gridCol/>
              <w:gridCol/>
              <w:gridCol/>
            </w:tblGrid>
            <w:tr>
              <w:trPr/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pict>
                      <v:shape type="#_x0000_t75" stroked="f" style="width:22.5pt; height:22.5pt; margin-left:0pt; margin-top:0pt; mso-position-horizontal:left; mso-position-vertical:top; mso-position-horizontal-relative:char; mso-position-vertical-relative:line;">
                        <v:imagedata r:id="rId199" o:title=""/>
                      </v:shape>
                    </w:pict>
                  </w:r>
                </w:p>
              </w:tc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pict>
                      <v:shape type="#_x0000_t75" stroked="f" style="width:22.5pt; height:22.5pt; margin-left:0pt; margin-top:0pt; mso-position-horizontal:left; mso-position-vertical:top; mso-position-horizontal-relative:char; mso-position-vertical-relative:line;">
                        <v:imagedata r:id="rId200" o:title=""/>
                      </v:shape>
                    </w:pict>
                  </w:r>
                </w:p>
              </w:tc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pict>
                      <v:shape type="#_x0000_t75" stroked="f" style="width:22.5pt; height:22.5pt; margin-left:0pt; margin-top:0pt; mso-position-horizontal:left; mso-position-vertical:top; mso-position-horizontal-relative:char; mso-position-vertical-relative:line;">
                        <v:imagedata r:id="rId201" o:title=""/>
                      </v:shape>
                    </w:pict>
                  </w:r>
                </w:p>
              </w:tc>
            </w:tr>
            <w:tr>
              <w:trPr/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616161"/>
                      <w:sz w:val="20"/>
                      <w:szCs w:val="20"/>
                    </w:rPr>
                    <w:t xml:space="preserve">Достижения цели:</w:t>
                  </w:r>
                </w:p>
              </w:tc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616161"/>
                      <w:sz w:val="20"/>
                      <w:szCs w:val="20"/>
                    </w:rPr>
                    <w:t xml:space="preserve">Конверсия:</w:t>
                  </w:r>
                </w:p>
              </w:tc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616161"/>
                      <w:sz w:val="20"/>
                      <w:szCs w:val="20"/>
                    </w:rPr>
                    <w:t xml:space="preserve">Цена одной конверсии:</w:t>
                  </w:r>
                </w:p>
              </w:tc>
            </w:tr>
            <w:tr>
              <w:trPr/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757575"/>
                      <w:sz w:val="40"/>
                      <w:szCs w:val="40"/>
                    </w:rPr>
                    <w:t xml:space="preserve">60</w:t>
                  </w:r>
                  <w:r>
                    <w:rPr>
                      <w:rFonts w:ascii="Tahoma" w:hAnsi="Tahoma" w:eastAsia="Tahoma" w:cs="Tahoma"/>
                      <w:color w:val="4CAF50"/>
                      <w:sz w:val="40"/>
                      <w:szCs w:val="40"/>
                      <w:vertAlign w:val="superscript"/>
                    </w:rPr>
                    <w:t xml:space="preserve">+20%</w:t>
                  </w:r>
                </w:p>
              </w:tc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757575"/>
                      <w:sz w:val="40"/>
                      <w:szCs w:val="40"/>
                    </w:rPr>
                    <w:t xml:space="preserve">2.03%</w:t>
                  </w:r>
                  <w:r>
                    <w:rPr>
                      <w:rFonts w:ascii="Tahoma" w:hAnsi="Tahoma" w:eastAsia="Tahoma" w:cs="Tahoma"/>
                      <w:color w:val="4CAF50"/>
                      <w:sz w:val="40"/>
                      <w:szCs w:val="40"/>
                      <w:vertAlign w:val="superscript"/>
                    </w:rPr>
                    <w:t xml:space="preserve">+0.26%</w:t>
                  </w:r>
                </w:p>
              </w:tc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757575"/>
                      <w:sz w:val="40"/>
                      <w:szCs w:val="40"/>
                    </w:rPr>
                    <w:t xml:space="preserve">4473.33р.</w:t>
                  </w:r>
                  <w:r>
                    <w:rPr>
                      <w:rFonts w:ascii="Tahoma" w:hAnsi="Tahoma" w:eastAsia="Tahoma" w:cs="Tahoma"/>
                      <w:color w:val="4CAF50"/>
                      <w:sz w:val="40"/>
                      <w:szCs w:val="40"/>
                      <w:vertAlign w:val="superscript"/>
                    </w:rPr>
                    <w:t xml:space="preserve">-10%</w:t>
                  </w:r>
                </w:p>
              </w:tc>
            </w:tr>
          </w:tbl>
          <w:p/>
        </w:tc>
      </w:tr>
      <w:tr>
        <w:trPr>
          <w:cantSplit/>
        </w:trPr>
        <w:tc>
          <w:tcPr>
            <w:tcW w:w="9978" w:type="dxa"/>
            <w:noWrap/>
          </w:tcPr>
          <w:p>
            <w:pPr>
              <w:pStyle w:val="title3"/>
            </w:pPr>
            <w:r>
              <w:rPr>
                <w:rStyle w:val="title3"/>
              </w:rPr>
              <w:t xml:space="preserve">Заявка на консультацию</w:t>
            </w:r>
          </w:p>
          <w:p>
            <w:pPr/>
            <w:r>
              <w:pict>
                <v:shape type="#_x0000_t75" stroked="f" style="width:498.89763779528pt; height:189.34066976568pt; margin-left:0pt; margin-top:0pt; mso-position-horizontal:left; mso-position-vertical:top; mso-position-horizontal-relative:char; mso-position-vertical-relative:line;">
                  <v:imagedata r:id="rId202" o:title=""/>
                </v:shape>
              </w:pict>
            </w:r>
          </w:p>
          <w:tbl>
            <w:tblPr>
              <w:tblW w:w="9978" w:type="dxa"/>
              <w:tblInd w:w="180" w:type="dxa"/>
              <w:tblLayout w:type="fixed"/>
              <w:tblCellMar>
                <w:top w:w="120" w:type="dxa"/>
                <w:left w:w="180" w:type="dxa"/>
                <w:bottom w:w="120" w:type="dxa"/>
                <w:right w:w="180" w:type="dxa"/>
              </w:tblCellMar>
              <w:tblLook w:val="0000" w:firstRow="0" w:lastRow="0" w:firstColumn="0" w:lastColumn="0" w:noHBand="0" w:noVBand="0"/>
            </w:tblPr>
            <w:tblGrid>
              <w:gridCol/>
              <w:gridCol/>
              <w:gridCol/>
            </w:tblGrid>
            <w:tr>
              <w:trPr/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pict>
                      <v:shape type="#_x0000_t75" stroked="f" style="width:22.5pt; height:22.5pt; margin-left:0pt; margin-top:0pt; mso-position-horizontal:left; mso-position-vertical:top; mso-position-horizontal-relative:char; mso-position-vertical-relative:line;">
                        <v:imagedata r:id="rId203" o:title=""/>
                      </v:shape>
                    </w:pict>
                  </w:r>
                </w:p>
              </w:tc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pict>
                      <v:shape type="#_x0000_t75" stroked="f" style="width:22.5pt; height:22.5pt; margin-left:0pt; margin-top:0pt; mso-position-horizontal:left; mso-position-vertical:top; mso-position-horizontal-relative:char; mso-position-vertical-relative:line;">
                        <v:imagedata r:id="rId204" o:title=""/>
                      </v:shape>
                    </w:pict>
                  </w:r>
                </w:p>
              </w:tc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pict>
                      <v:shape type="#_x0000_t75" stroked="f" style="width:22.5pt; height:22.5pt; margin-left:0pt; margin-top:0pt; mso-position-horizontal:left; mso-position-vertical:top; mso-position-horizontal-relative:char; mso-position-vertical-relative:line;">
                        <v:imagedata r:id="rId205" o:title=""/>
                      </v:shape>
                    </w:pict>
                  </w:r>
                </w:p>
              </w:tc>
            </w:tr>
            <w:tr>
              <w:trPr/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616161"/>
                      <w:sz w:val="20"/>
                      <w:szCs w:val="20"/>
                    </w:rPr>
                    <w:t xml:space="preserve">Достижения цели:</w:t>
                  </w:r>
                </w:p>
              </w:tc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616161"/>
                      <w:sz w:val="20"/>
                      <w:szCs w:val="20"/>
                    </w:rPr>
                    <w:t xml:space="preserve">Конверсия:</w:t>
                  </w:r>
                </w:p>
              </w:tc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616161"/>
                      <w:sz w:val="20"/>
                      <w:szCs w:val="20"/>
                    </w:rPr>
                    <w:t xml:space="preserve">Цена одной конверсии:</w:t>
                  </w:r>
                </w:p>
              </w:tc>
            </w:tr>
            <w:tr>
              <w:trPr/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757575"/>
                      <w:sz w:val="40"/>
                      <w:szCs w:val="40"/>
                    </w:rPr>
                    <w:t xml:space="preserve">84</w:t>
                  </w:r>
                  <w:r>
                    <w:rPr>
                      <w:rFonts w:ascii="Tahoma" w:hAnsi="Tahoma" w:eastAsia="Tahoma" w:cs="Tahoma"/>
                      <w:color w:val="4CAF50"/>
                      <w:sz w:val="40"/>
                      <w:szCs w:val="40"/>
                      <w:vertAlign w:val="superscript"/>
                    </w:rPr>
                    <w:t xml:space="preserve">+27%</w:t>
                  </w:r>
                </w:p>
              </w:tc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757575"/>
                      <w:sz w:val="40"/>
                      <w:szCs w:val="40"/>
                    </w:rPr>
                    <w:t xml:space="preserve">3.17%</w:t>
                  </w:r>
                  <w:r>
                    <w:rPr>
                      <w:rFonts w:ascii="Tahoma" w:hAnsi="Tahoma" w:eastAsia="Tahoma" w:cs="Tahoma"/>
                      <w:color w:val="4CAF50"/>
                      <w:sz w:val="40"/>
                      <w:szCs w:val="40"/>
                      <w:vertAlign w:val="superscript"/>
                    </w:rPr>
                    <w:t xml:space="preserve">+0.4%</w:t>
                  </w:r>
                </w:p>
              </w:tc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757575"/>
                      <w:sz w:val="40"/>
                      <w:szCs w:val="40"/>
                    </w:rPr>
                    <w:t xml:space="preserve">3195.24р.</w:t>
                  </w:r>
                  <w:r>
                    <w:rPr>
                      <w:rFonts w:ascii="Tahoma" w:hAnsi="Tahoma" w:eastAsia="Tahoma" w:cs="Tahoma"/>
                      <w:color w:val="4CAF50"/>
                      <w:sz w:val="40"/>
                      <w:szCs w:val="40"/>
                      <w:vertAlign w:val="superscript"/>
                    </w:rPr>
                    <w:t xml:space="preserve">-15%</w:t>
                  </w:r>
                </w:p>
              </w:tc>
            </w:tr>
          </w:tbl>
          <w:p/>
        </w:tc>
      </w:tr>
    </w:tbl>
    <w:p>
      <w:pPr>
        <w:spacing w:before="0" w:after="180" w:line="264" w:lineRule="auto"/>
      </w:pPr>
      <w:r>
        <w:rPr>
          <w:rFonts w:ascii="Tahoma" w:hAnsi="Tahoma" w:eastAsia="Tahoma" w:cs="Tahoma"/>
          <w:color w:val="333333"/>
          <w:sz w:val="24"/>
          <w:szCs w:val="24"/>
        </w:rPr>
        <w:t xml:space="preserve">Что поправить:</w:t>
      </w:r>
      <w:r>
        <w:rPr>
          <w:rFonts w:ascii="Tahoma" w:hAnsi="Tahoma" w:eastAsia="Tahoma" w:cs="Tahoma"/>
          <w:color w:val="333333"/>
          <w:sz w:val="24"/>
          <w:szCs w:val="24"/>
        </w:rPr>
        <w:t xml:space="preserve"> сохранить кампании, которые дают заявки на консультацию, и отдельно проверить объявления, где клики есть, а корзин мало. Там нужно менять креатив или посадочную страницу.</w:t>
      </w:r>
    </w:p>
    <w:p>
      <w:r>
        <w:br w:type="page"/>
      </w:r>
    </w:p>
    <w:p>
      <w:pPr>
        <w:pStyle w:val="Heading2"/>
      </w:pPr>
      <w:bookmarkStart w:id="35" w:name="_Toc35"/>
      <w:r>
        <w:t>VK Реклама: общие показатели</w:t>
      </w:r>
      <w:bookmarkEnd w:id="35"/>
    </w:p>
    <w:p>
      <w:pPr>
        <w:spacing w:before="0" w:after="180" w:line="264" w:lineRule="auto"/>
      </w:pPr>
      <w:r>
        <w:rPr>
          <w:rFonts w:ascii="Tahoma" w:hAnsi="Tahoma" w:eastAsia="Tahoma" w:cs="Tahoma"/>
          <w:color w:val="333333"/>
          <w:sz w:val="24"/>
          <w:szCs w:val="24"/>
        </w:rPr>
        <w:t xml:space="preserve">VK Ads</w:t>
      </w:r>
      <w:r>
        <w:rPr>
          <w:rFonts w:ascii="Tahoma" w:hAnsi="Tahoma" w:eastAsia="Tahoma" w:cs="Tahoma"/>
          <w:color w:val="333333"/>
          <w:sz w:val="24"/>
          <w:szCs w:val="24"/>
        </w:rPr>
        <w:t xml:space="preserve"> дает основной объем переходов из таргетированной рекламы. В этом блоке смотрим охват, клики, стоимость клика и общий расход по рекламному кабинету.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78"/>
      </w:tblGrid>
      <w:tr>
        <w:trPr>
          <w:cantSplit/>
        </w:trPr>
        <w:tc>
          <w:tcPr>
            <w:tcW w:w="9978" w:type="dxa"/>
            <w:noWrap/>
          </w:tcPr>
          <w:tbl>
            <w:tblPr>
              <w:tblW w:w="9978" w:type="dxa"/>
              <w:tblInd w:w="180" w:type="dxa"/>
              <w:tblLayout w:type="fixed"/>
              <w:tblCellMar>
                <w:top w:w="120" w:type="dxa"/>
                <w:left w:w="180" w:type="dxa"/>
                <w:bottom w:w="120" w:type="dxa"/>
                <w:right w:w="180" w:type="dxa"/>
              </w:tblCellMar>
              <w:tblLook w:val="0000" w:firstRow="0" w:lastRow="0" w:firstColumn="0" w:lastColumn="0" w:noHBand="0" w:noVBand="0"/>
            </w:tblPr>
            <w:tblGrid>
              <w:gridCol/>
              <w:gridCol/>
              <w:gridCol/>
            </w:tblGrid>
            <w:tr>
              <w:trPr/>
              <w:tc>
                <w:tcPr>
                  <w:noWrap/>
                </w:tcPr>
                <w:p>
                  <w:pPr>
                    <w:spacing w:before="0" w:after="0"/>
                  </w:pPr>
                  <w:r>
                    <w:pict>
                      <v:shape type="#_x0000_t75" stroked="f" style="width:172.5pt; height:199.65277777778pt; margin-left:0pt; margin-top:0pt; mso-position-horizontal:left; mso-position-vertical:top; mso-position-horizontal-relative:char; mso-position-vertical-relative:line;">
                        <v:imagedata r:id="rId206" o:title=""/>
                      </v:shape>
                    </w:pict>
                  </w:r>
                </w:p>
              </w:tc>
              <w:tc>
                <w:tcPr>
                  <w:noWrap/>
                </w:tcPr>
                <w:p>
                  <w:pPr>
                    <w:spacing w:before="0" w:after="0"/>
                  </w:pPr>
                  <w:r>
                    <w:pict>
                      <v:shape type="#_x0000_t75" stroked="f" style="width:172.5pt; height:199.65277777778pt; margin-left:0pt; margin-top:0pt; mso-position-horizontal:left; mso-position-vertical:top; mso-position-horizontal-relative:char; mso-position-vertical-relative:line;">
                        <v:imagedata r:id="rId207" o:title=""/>
                      </v:shape>
                    </w:pict>
                  </w:r>
                </w:p>
              </w:tc>
              <w:tc>
                <w:tcPr>
                  <w:noWrap/>
                </w:tcPr>
                <w:p>
                  <w:pPr>
                    <w:spacing w:before="0" w:after="0"/>
                  </w:pPr>
                  <w:r>
                    <w:pict>
                      <v:shape type="#_x0000_t75" stroked="f" style="width:172.5pt; height:199.65277777778pt; margin-left:0pt; margin-top:0pt; mso-position-horizontal:left; mso-position-vertical:top; mso-position-horizontal-relative:char; mso-position-vertical-relative:line;">
                        <v:imagedata r:id="rId208" o:title=""/>
                      </v:shape>
                    </w:pict>
                  </w:r>
                </w:p>
              </w:tc>
            </w:tr>
            <w:tr>
              <w:trPr/>
              <w:tc>
                <w:tcPr>
                  <w:vAlign w:val="center"/>
                  <w:gridSpan w:val="3"/>
                  <w:noWrap/>
                </w:tcPr>
                <w:p>
                  <w:pPr>
                    <w:spacing w:before="30"/>
                    <w:jc w:val="center"/>
                  </w:pPr>
                  <w:r>
                    <w:pict>
                      <v:shape type="#_x0000_t75" stroked="f" style="width:13.5pt; height:13.5pt; margin-left:-0.78740157480315pt; margin-top:0.78740157480315pt; mso-wrap-distance-left:50pt; position:relative; mso-position-horizontal:left; mso-position-vertical:top; mso-position-horizontal-relative:char; mso-position-vertical-relative:text; z-index:-2147483647;">
                        <v:imagedata r:id="rId209" o:title=""/>
                      </v:shape>
                    </w:pict>
                  </w:r>
                  <w:r>
                    <w:rPr>
                      <w:sz w:val="18"/>
                      <w:szCs w:val="18"/>
                    </w:rPr>
                    <w:t xml:space="preserve">      Предыдущий период      </w:t>
                  </w:r>
                  <w:r>
                    <w:rPr/>
                    <w:t xml:space="preserve"> </w:t>
                  </w:r>
                  <w:r>
                    <w:rPr/>
                    <w:t xml:space="preserve"> </w:t>
                  </w:r>
                  <w:r>
                    <w:pict>
                      <v:shape type="#_x0000_t75" stroked="f" style="width:13.5pt; height:13.5pt; margin-left:-0.78740157480315pt; margin-top:0.78740157480315pt; mso-wrap-distance-left:50pt; position:relative; mso-position-horizontal:left; mso-position-vertical:top; mso-position-horizontal-relative:char; mso-position-vertical-relative:text; z-index:-2147483647;">
                        <v:imagedata r:id="rId210" o:title=""/>
                      </v:shape>
                    </w:pict>
                  </w:r>
                  <w:r>
                    <w:rPr>
                      <w:sz w:val="18"/>
                      <w:szCs w:val="18"/>
                    </w:rPr>
                    <w:t xml:space="preserve">      Отчетный период</w:t>
                  </w:r>
                </w:p>
              </w:tc>
            </w:tr>
          </w:tbl>
          <w:p/>
        </w:tc>
      </w:tr>
    </w:tbl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78"/>
      </w:tblGrid>
      <w:tr>
        <w:trPr>
          <w:cantSplit/>
        </w:trPr>
        <w:tc>
          <w:tcPr>
            <w:tcW w:w="9978" w:type="dxa"/>
            <w:noWrap/>
          </w:tcPr>
          <w:tbl>
            <w:tblPr>
              <w:tblW w:w="9978" w:type="dxa"/>
              <w:tblInd w:w="180" w:type="dxa"/>
              <w:tblLayout w:type="fixed"/>
              <w:tblCellMar>
                <w:top w:w="120" w:type="dxa"/>
                <w:left w:w="180" w:type="dxa"/>
                <w:bottom w:w="120" w:type="dxa"/>
                <w:right w:w="180" w:type="dxa"/>
              </w:tblCellMar>
              <w:tblLook w:val="0000" w:firstRow="0" w:lastRow="0" w:firstColumn="0" w:lastColumn="0" w:noHBand="0" w:noVBand="0"/>
            </w:tblPr>
            <w:tblGrid>
              <w:gridCol/>
              <w:gridCol/>
              <w:gridCol/>
            </w:tblGrid>
            <w:tr>
              <w:trPr/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616161"/>
                      <w:sz w:val="20"/>
                      <w:szCs w:val="20"/>
                    </w:rPr>
                    <w:t xml:space="preserve">Охват:</w:t>
                  </w:r>
                </w:p>
              </w:tc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616161"/>
                      <w:sz w:val="20"/>
                      <w:szCs w:val="20"/>
                    </w:rPr>
                    <w:t xml:space="preserve">Количество показов:</w:t>
                  </w:r>
                </w:p>
              </w:tc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616161"/>
                      <w:sz w:val="20"/>
                      <w:szCs w:val="20"/>
                    </w:rPr>
                    <w:t xml:space="preserve">Количество кликов:</w:t>
                  </w:r>
                </w:p>
              </w:tc>
            </w:tr>
            <w:tr>
              <w:trPr/>
              <w:tc>
                <w:tcPr>
                  <w:tcBorders>
                    <w:bottom w:val="single" w:sz="1" w:color="E0E0E0" w:space="0"/>
                  </w:tcBorders>
                  <w:noWrap/>
                </w:tcPr>
                <w:p>
                  <w:pPr>
                    <w:spacing w:before="0" w:after="200"/>
                    <w:jc w:val="center"/>
                  </w:pPr>
                  <w:r>
                    <w:rPr>
                      <w:rFonts w:ascii="Tahoma" w:hAnsi="Tahoma" w:eastAsia="Tahoma" w:cs="Tahoma"/>
                      <w:color w:val="757575"/>
                      <w:sz w:val="40"/>
                      <w:szCs w:val="40"/>
                    </w:rPr>
                    <w:t xml:space="preserve">346000</w:t>
                  </w:r>
                  <w:r>
                    <w:rPr>
                      <w:rFonts w:ascii="Tahoma" w:hAnsi="Tahoma" w:eastAsia="Tahoma" w:cs="Tahoma"/>
                      <w:color w:val="4CAF50"/>
                      <w:sz w:val="40"/>
                      <w:szCs w:val="40"/>
                      <w:vertAlign w:val="superscript"/>
                    </w:rPr>
                    <w:t xml:space="preserve"> +8%</w:t>
                  </w:r>
                </w:p>
              </w:tc>
              <w:tc>
                <w:tcPr>
                  <w:tcBorders>
                    <w:bottom w:val="single" w:sz="1" w:color="E0E0E0" w:space="0"/>
                  </w:tcBorders>
                  <w:noWrap/>
                </w:tcPr>
                <w:p>
                  <w:pPr>
                    <w:spacing w:before="0" w:after="200"/>
                    <w:jc w:val="center"/>
                  </w:pPr>
                  <w:r>
                    <w:rPr>
                      <w:rFonts w:ascii="Tahoma" w:hAnsi="Tahoma" w:eastAsia="Tahoma" w:cs="Tahoma"/>
                      <w:color w:val="757575"/>
                      <w:sz w:val="40"/>
                      <w:szCs w:val="40"/>
                    </w:rPr>
                    <w:t xml:space="preserve">924000</w:t>
                  </w:r>
                  <w:r>
                    <w:rPr>
                      <w:rFonts w:ascii="Tahoma" w:hAnsi="Tahoma" w:eastAsia="Tahoma" w:cs="Tahoma"/>
                      <w:color w:val="4CAF50"/>
                      <w:sz w:val="40"/>
                      <w:szCs w:val="40"/>
                      <w:vertAlign w:val="superscript"/>
                    </w:rPr>
                    <w:t xml:space="preserve"> +7%</w:t>
                  </w:r>
                </w:p>
              </w:tc>
              <w:tc>
                <w:tcPr>
                  <w:tcBorders>
                    <w:bottom w:val="single" w:sz="1" w:color="E0E0E0" w:space="0"/>
                  </w:tcBorders>
                  <w:noWrap/>
                </w:tcPr>
                <w:p>
                  <w:pPr>
                    <w:spacing w:before="0" w:after="200"/>
                    <w:jc w:val="center"/>
                  </w:pPr>
                  <w:r>
                    <w:rPr>
                      <w:rFonts w:ascii="Tahoma" w:hAnsi="Tahoma" w:eastAsia="Tahoma" w:cs="Tahoma"/>
                      <w:color w:val="757575"/>
                      <w:sz w:val="40"/>
                      <w:szCs w:val="40"/>
                    </w:rPr>
                    <w:t xml:space="preserve">8120</w:t>
                  </w:r>
                  <w:r>
                    <w:rPr>
                      <w:rFonts w:ascii="Tahoma" w:hAnsi="Tahoma" w:eastAsia="Tahoma" w:cs="Tahoma"/>
                      <w:color w:val="4CAF50"/>
                      <w:sz w:val="40"/>
                      <w:szCs w:val="40"/>
                      <w:vertAlign w:val="superscript"/>
                    </w:rPr>
                    <w:t xml:space="preserve"> +11%</w:t>
                  </w:r>
                </w:p>
              </w:tc>
            </w:tr>
            <w:tr>
              <w:trPr/>
              <w:tc>
                <w:tcPr>
                  <w:noWrap/>
                </w:tcPr>
                <w:p>
                  <w:pPr>
                    <w:spacing w:before="200" w:after="0"/>
                    <w:jc w:val="center"/>
                  </w:pPr>
                  <w:r>
                    <w:rPr>
                      <w:rFonts w:ascii="Tahoma" w:hAnsi="Tahoma" w:eastAsia="Tahoma" w:cs="Tahoma"/>
                      <w:color w:val="616161"/>
                      <w:sz w:val="20"/>
                      <w:szCs w:val="20"/>
                    </w:rPr>
                    <w:t xml:space="preserve">CTR:</w:t>
                  </w:r>
                </w:p>
              </w:tc>
              <w:tc>
                <w:tcPr>
                  <w:noWrap/>
                </w:tcPr>
                <w:p>
                  <w:pPr>
                    <w:spacing w:before="200" w:after="0"/>
                    <w:jc w:val="center"/>
                  </w:pPr>
                  <w:r>
                    <w:rPr>
                      <w:rFonts w:ascii="Tahoma" w:hAnsi="Tahoma" w:eastAsia="Tahoma" w:cs="Tahoma"/>
                      <w:color w:val="616161"/>
                      <w:sz w:val="20"/>
                      <w:szCs w:val="20"/>
                    </w:rPr>
                    <w:t xml:space="preserve">Стоимость 1 клика:</w:t>
                  </w:r>
                </w:p>
              </w:tc>
              <w:tc>
                <w:tcPr>
                  <w:noWrap/>
                </w:tcPr>
                <w:p>
                  <w:pPr>
                    <w:spacing w:before="200" w:after="0"/>
                    <w:jc w:val="center"/>
                  </w:pPr>
                  <w:r>
                    <w:rPr>
                      <w:rFonts w:ascii="Tahoma" w:hAnsi="Tahoma" w:eastAsia="Tahoma" w:cs="Tahoma"/>
                      <w:color w:val="616161"/>
                      <w:sz w:val="20"/>
                      <w:szCs w:val="20"/>
                    </w:rPr>
                    <w:t xml:space="preserve">Стоимость 1000 показов:</w:t>
                  </w:r>
                </w:p>
              </w:tc>
            </w:tr>
            <w:tr>
              <w:trPr/>
              <w:tc>
                <w:tcPr>
                  <w:tcBorders>
                    <w:bottom w:val="single" w:sz="1" w:color="E0E0E0" w:space="0"/>
                  </w:tcBorders>
                  <w:noWrap/>
                </w:tcPr>
                <w:p>
                  <w:pPr>
                    <w:spacing w:before="0" w:after="200"/>
                    <w:jc w:val="center"/>
                  </w:pPr>
                  <w:r>
                    <w:rPr>
                      <w:rFonts w:ascii="Tahoma" w:hAnsi="Tahoma" w:eastAsia="Tahoma" w:cs="Tahoma"/>
                      <w:color w:val="757575"/>
                      <w:sz w:val="40"/>
                      <w:szCs w:val="40"/>
                    </w:rPr>
                    <w:t xml:space="preserve">0.879</w:t>
                  </w:r>
                  <w:r>
                    <w:rPr>
                      <w:rFonts w:ascii="Tahoma" w:hAnsi="Tahoma" w:eastAsia="Tahoma" w:cs="Tahoma"/>
                      <w:color w:val="4CAF50"/>
                      <w:sz w:val="40"/>
                      <w:szCs w:val="40"/>
                      <w:vertAlign w:val="superscript"/>
                    </w:rPr>
                    <w:t xml:space="preserve"> +0.03</w:t>
                  </w:r>
                </w:p>
              </w:tc>
              <w:tc>
                <w:tcPr>
                  <w:tcBorders>
                    <w:bottom w:val="single" w:sz="1" w:color="E0E0E0" w:space="0"/>
                  </w:tcBorders>
                  <w:noWrap/>
                </w:tcPr>
                <w:p>
                  <w:pPr>
                    <w:spacing w:before="0" w:after="200"/>
                    <w:jc w:val="center"/>
                  </w:pPr>
                  <w:r>
                    <w:rPr>
                      <w:rFonts w:ascii="Tahoma" w:hAnsi="Tahoma" w:eastAsia="Tahoma" w:cs="Tahoma"/>
                      <w:color w:val="757575"/>
                      <w:sz w:val="40"/>
                      <w:szCs w:val="40"/>
                    </w:rPr>
                    <w:t xml:space="preserve">24.24р.</w:t>
                  </w:r>
                  <w:r>
                    <w:rPr>
                      <w:rFonts w:ascii="Tahoma" w:hAnsi="Tahoma" w:eastAsia="Tahoma" w:cs="Tahoma"/>
                      <w:color w:val="4CAF50"/>
                      <w:sz w:val="40"/>
                      <w:szCs w:val="40"/>
                      <w:vertAlign w:val="superscript"/>
                    </w:rPr>
                    <w:t xml:space="preserve"> -6%</w:t>
                  </w:r>
                </w:p>
              </w:tc>
              <w:tc>
                <w:tcPr>
                  <w:tcBorders>
                    <w:bottom w:val="single" w:sz="1" w:color="E0E0E0" w:space="0"/>
                  </w:tcBorders>
                  <w:noWrap/>
                </w:tcPr>
                <w:p>
                  <w:pPr>
                    <w:spacing w:before="0" w:after="200"/>
                    <w:jc w:val="center"/>
                  </w:pPr>
                  <w:r>
                    <w:rPr>
                      <w:rFonts w:ascii="Tahoma" w:hAnsi="Tahoma" w:eastAsia="Tahoma" w:cs="Tahoma"/>
                      <w:color w:val="757575"/>
                      <w:sz w:val="40"/>
                      <w:szCs w:val="40"/>
                    </w:rPr>
                    <w:t xml:space="preserve">212.99р.</w:t>
                  </w:r>
                  <w:r>
                    <w:rPr>
                      <w:rFonts w:ascii="Tahoma" w:hAnsi="Tahoma" w:eastAsia="Tahoma" w:cs="Tahoma"/>
                      <w:color w:val="4CAF50"/>
                      <w:sz w:val="40"/>
                      <w:szCs w:val="40"/>
                      <w:vertAlign w:val="superscript"/>
                    </w:rPr>
                    <w:t xml:space="preserve"> -3%</w:t>
                  </w:r>
                </w:p>
              </w:tc>
            </w:tr>
            <w:tr>
              <w:trPr/>
              <w:tc>
                <w:tcPr>
                  <w:vAlign w:val="center"/>
                  <w:shd w:val="clear" w:fill="F9FAFB"/>
                  <w:gridSpan w:val="3"/>
                  <w:noWrap/>
                </w:tcPr>
                <w:p>
                  <w:pPr>
                    <w:spacing w:before="200" w:after="200"/>
                    <w:jc w:val="center"/>
                  </w:pPr>
                  <w:r>
                    <w:rPr>
                      <w:rFonts w:ascii="Tahoma" w:hAnsi="Tahoma" w:eastAsia="Tahoma" w:cs="Tahoma"/>
                      <w:color w:val="757575"/>
                      <w:sz w:val="40"/>
                      <w:szCs w:val="40"/>
                    </w:rPr>
                    <w:t xml:space="preserve">Расходы: </w:t>
                  </w:r>
                  <w:r>
                    <w:rPr>
                      <w:rFonts w:ascii="Tahoma" w:hAnsi="Tahoma" w:eastAsia="Tahoma" w:cs="Tahoma"/>
                      <w:color w:val="000000"/>
                      <w:sz w:val="40"/>
                      <w:szCs w:val="40"/>
                      <w:b w:val="1"/>
                      <w:bCs w:val="1"/>
                    </w:rPr>
                    <w:t xml:space="preserve">196800р.</w:t>
                  </w:r>
                  <w:r>
                    <w:rPr>
                      <w:rFonts w:ascii="Tahoma" w:hAnsi="Tahoma" w:eastAsia="Tahoma" w:cs="Tahoma"/>
                      <w:color w:val="FF5252"/>
                      <w:sz w:val="40"/>
                      <w:szCs w:val="40"/>
                      <w:vertAlign w:val="superscript"/>
                    </w:rPr>
                    <w:t xml:space="preserve"> +4%</w:t>
                  </w:r>
                </w:p>
              </w:tc>
            </w:tr>
          </w:tbl>
          <w:p/>
        </w:tc>
      </w:tr>
    </w:tbl>
    <w:p>
      <w:pPr>
        <w:spacing w:before="0" w:after="180" w:line="264" w:lineRule="auto"/>
      </w:pPr>
      <w:r>
        <w:rPr>
          <w:rFonts w:ascii="Tahoma" w:hAnsi="Tahoma" w:eastAsia="Tahoma" w:cs="Tahoma"/>
          <w:color w:val="333333"/>
          <w:sz w:val="24"/>
          <w:szCs w:val="24"/>
        </w:rPr>
        <w:t xml:space="preserve">Что поправить:</w:t>
      </w:r>
      <w:r>
        <w:rPr>
          <w:rFonts w:ascii="Tahoma" w:hAnsi="Tahoma" w:eastAsia="Tahoma" w:cs="Tahoma"/>
          <w:color w:val="333333"/>
          <w:sz w:val="24"/>
          <w:szCs w:val="24"/>
        </w:rPr>
        <w:t xml:space="preserve"> кликов стало больше, но бюджет нужно переносить не просто в самые кликабельные кампании, а в те, где заявки и покупки обходятся дешевле.</w:t>
      </w:r>
    </w:p>
    <w:p>
      <w:r>
        <w:br w:type="page"/>
      </w:r>
    </w:p>
    <w:p>
      <w:pPr>
        <w:pStyle w:val="Heading2"/>
      </w:pPr>
      <w:bookmarkStart w:id="36" w:name="_Toc36"/>
      <w:r>
        <w:t>VK Реклама: кампании</w:t>
      </w:r>
      <w:bookmarkEnd w:id="36"/>
    </w:p>
    <w:p>
      <w:pPr>
        <w:spacing w:before="0" w:after="180" w:line="264" w:lineRule="auto"/>
      </w:pPr>
      <w:r>
        <w:rPr>
          <w:rFonts w:ascii="Tahoma" w:hAnsi="Tahoma" w:eastAsia="Tahoma" w:cs="Tahoma"/>
          <w:color w:val="333333"/>
          <w:sz w:val="24"/>
          <w:szCs w:val="24"/>
        </w:rPr>
        <w:t xml:space="preserve">Кампании VK Ads сравниваем по кликам и расходам. Это помогает понять, где бюджет дает заинтересованный трафик, а где работает только на охват.</w:t>
      </w: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89"/>
        <w:gridCol w:w="4989"/>
      </w:tblGrid>
      <w:tr>
        <w:trPr/>
        <w:tc>
          <w:tcPr>
            <w:tcW w:w="4989" w:type="dxa"/>
            <w:noWrap/>
          </w:tcPr>
          <w:p>
            <w:pPr>
              <w:spacing w:before="0" w:after="0"/>
              <w:jc w:val="center"/>
            </w:pPr>
            <w:r>
              <w:pict>
                <v:shape type="#_x0000_t75" stroked="f" style="width:187.5pt; height:187.5pt; margin-left:0pt; margin-top:0pt; mso-position-horizontal:left; mso-position-vertical:top; mso-position-horizontal-relative:char; mso-position-vertical-relative:line;">
                  <v:imagedata r:id="rId211" o:title=""/>
                </v:shape>
              </w:pict>
            </w:r>
          </w:p>
        </w:tc>
        <w:tc>
          <w:tcPr>
            <w:tcW w:w="4989" w:type="dxa"/>
            <w:noWrap/>
          </w:tcPr>
          <w:p>
            <w:pPr>
              <w:spacing w:before="0" w:after="0"/>
              <w:jc w:val="center"/>
            </w:pPr>
            <w:r>
              <w:pict>
                <v:shape type="#_x0000_t75" stroked="f" style="width:187.5pt; height:187.5pt; margin-left:0pt; margin-top:0pt; mso-position-horizontal:left; mso-position-vertical:top; mso-position-horizontal-relative:char; mso-position-vertical-relative:line;">
                  <v:imagedata r:id="rId212" o:title=""/>
                </v:shape>
              </w:pict>
            </w:r>
          </w:p>
        </w:tc>
      </w:tr>
      <w:tr>
        <w:trPr/>
        <w:tc>
          <w:tcPr>
            <w:noWrap/>
          </w:tcPr>
          <w:p>
            <w:pPr>
              <w:spacing w:before="0" w:after="250"/>
              <w:jc w:val="center"/>
            </w:pPr>
            <w:r>
              <w:rPr>
                <w:rFonts w:ascii="Tahoma" w:hAnsi="Tahoma" w:eastAsia="Tahoma" w:cs="Tahoma"/>
                <w:sz w:val="21"/>
                <w:szCs w:val="21"/>
                <w:b w:val="1"/>
                <w:bCs w:val="1"/>
              </w:rPr>
              <w:t xml:space="preserve">Распределение кликов</w:t>
            </w:r>
          </w:p>
        </w:tc>
        <w:tc>
          <w:tcPr>
            <w:noWrap/>
          </w:tcPr>
          <w:p>
            <w:pPr>
              <w:spacing w:before="0" w:after="250"/>
              <w:jc w:val="center"/>
            </w:pPr>
            <w:r>
              <w:rPr>
                <w:rFonts w:ascii="Tahoma" w:hAnsi="Tahoma" w:eastAsia="Tahoma" w:cs="Tahoma"/>
                <w:sz w:val="21"/>
                <w:szCs w:val="21"/>
                <w:b w:val="1"/>
                <w:bCs w:val="1"/>
              </w:rPr>
              <w:t xml:space="preserve">Распределение бюджета</w:t>
            </w:r>
          </w:p>
        </w:tc>
      </w:tr>
    </w:tbl>
    <w:tbl>
      <w:tblPr>
        <w:tblW w:w="9978" w:type="dxa"/>
        <w:tblInd w:w="0" w:type="dxa"/>
        <w:tblLayout w:type="fixed"/>
        <w:tblCellMar>
          <w:top w:w="120" w:type="dxa"/>
          <w:left w:w="180" w:type="dxa"/>
          <w:bottom w:w="120" w:type="dxa"/>
          <w:right w:w="180" w:type="dxa"/>
        </w:tblCellMar>
        <w:tblLook w:val="0000" w:firstRow="0" w:lastRow="0" w:firstColumn="0" w:lastColumn="0" w:noHBand="0" w:noVBand="0"/>
      </w:tblPr>
      <w:tblGrid>
        <w:gridCol w:w="60"/>
        <w:gridCol w:w="600"/>
        <w:gridCol w:w="3708"/>
        <w:gridCol w:w="1035"/>
        <w:gridCol w:w="1125"/>
        <w:gridCol w:w="1080"/>
        <w:gridCol w:w="1020"/>
        <w:gridCol w:w="1350"/>
      </w:tblGrid>
      <w:tr>
        <w:trPr>
          <w:tblHeader w:val="1"/>
        </w:trP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tcBorders>
              <w:top w:val="single" w:sz="4" w:color="E0E0E0" w:space="0"/>
              <w:left w:val="single" w:sz="4" w:color="E0E0E0" w:space="0"/>
            </w:tcBorders>
            <w:shd w:val="clear" w:fill="E0F3F1"/>
            <w:noWrap/>
          </w:tcPr>
          <w:p>
            <w:pPr>
              <w:spacing w:before="0" w:after="0" w:line="240" w:lineRule="auto"/>
            </w:pPr>
          </w:p>
        </w:tc>
        <w:tc>
          <w:tcPr>
            <w:tcW w:w="600" w:type="dxa"/>
            <w:vAlign w:val="top"/>
            <w:tcBorders>
              <w:top w:val="single" w:sz="4" w:color="E0E0E0" w:space="0"/>
            </w:tcBorders>
            <w:shd w:val="clear" w:fill="E0F3F1"/>
            <w:noWrap/>
          </w:tcPr>
          <w:p>
            <w:pPr>
              <w:spacing w:before="0" w:after="0" w:line="240" w:lineRule="auto"/>
            </w:pPr>
            <w:r>
              <w:rPr>
                <w:rFonts w:ascii="Tahoma" w:hAnsi="Tahoma" w:eastAsia="Tahoma" w:cs="Tahoma"/>
                <w:color w:val="424242"/>
                <w:sz w:val="19.4"/>
                <w:szCs w:val="19.4"/>
                <w:b w:val="1"/>
                <w:bCs w:val="1"/>
              </w:rPr>
              <w:t xml:space="preserve">№</w:t>
            </w:r>
          </w:p>
        </w:tc>
        <w:tc>
          <w:tcPr>
            <w:tcW w:w="3708" w:type="dxa"/>
            <w:vAlign w:val="top"/>
            <w:tcBorders>
              <w:top w:val="single" w:sz="4" w:color="E0E0E0" w:space="0"/>
            </w:tcBorders>
            <w:shd w:val="clear" w:fill="E0F3F1"/>
            <w:noWrap/>
          </w:tcPr>
          <w:p>
            <w:pPr>
              <w:spacing w:before="0" w:after="0" w:line="240" w:lineRule="auto"/>
            </w:pPr>
            <w:r>
              <w:rPr>
                <w:rFonts w:ascii="Tahoma" w:hAnsi="Tahoma" w:eastAsia="Tahoma" w:cs="Tahoma"/>
                <w:color w:val="424242"/>
                <w:sz w:val="19.4"/>
                <w:szCs w:val="19.4"/>
                <w:b w:val="1"/>
                <w:bCs w:val="1"/>
              </w:rPr>
              <w:t xml:space="preserve">Кампания</w:t>
            </w:r>
          </w:p>
        </w:tc>
        <w:tc>
          <w:tcPr>
            <w:tcW w:w="1035" w:type="dxa"/>
            <w:vAlign w:val="top"/>
            <w:tcBorders>
              <w:top w:val="single" w:sz="4" w:color="E0E0E0" w:space="0"/>
            </w:tcBorders>
            <w:shd w:val="clear" w:fill="E0F3F1"/>
            <w:noWrap/>
          </w:tcPr>
          <w:p>
            <w:pPr>
              <w:spacing w:before="0" w:after="0" w:line="240" w:lineRule="auto"/>
            </w:pPr>
            <w:r>
              <w:rPr>
                <w:rFonts w:ascii="Tahoma" w:hAnsi="Tahoma" w:eastAsia="Tahoma" w:cs="Tahoma"/>
                <w:color w:val="424242"/>
                <w:sz w:val="19.4"/>
                <w:szCs w:val="19.4"/>
                <w:b w:val="1"/>
                <w:bCs w:val="1"/>
              </w:rPr>
              <w:t xml:space="preserve">Охват</w:t>
            </w:r>
          </w:p>
        </w:tc>
        <w:tc>
          <w:tcPr>
            <w:tcW w:w="1125" w:type="dxa"/>
            <w:vAlign w:val="top"/>
            <w:tcBorders>
              <w:top w:val="single" w:sz="4" w:color="E0E0E0" w:space="0"/>
            </w:tcBorders>
            <w:shd w:val="clear" w:fill="E0F3F1"/>
            <w:noWrap/>
          </w:tcPr>
          <w:p>
            <w:pPr>
              <w:spacing w:before="0" w:after="0" w:line="240" w:lineRule="auto"/>
            </w:pPr>
            <w:r>
              <w:rPr>
                <w:rFonts w:ascii="Tahoma" w:hAnsi="Tahoma" w:eastAsia="Tahoma" w:cs="Tahoma"/>
                <w:color w:val="424242"/>
                <w:sz w:val="19.4"/>
                <w:szCs w:val="19.4"/>
                <w:b w:val="1"/>
                <w:bCs w:val="1"/>
              </w:rPr>
              <w:t xml:space="preserve">Показы</w:t>
            </w:r>
          </w:p>
        </w:tc>
        <w:tc>
          <w:tcPr>
            <w:tcW w:w="1080" w:type="dxa"/>
            <w:vAlign w:val="top"/>
            <w:tcBorders>
              <w:top w:val="single" w:sz="4" w:color="E0E0E0" w:space="0"/>
            </w:tcBorders>
            <w:shd w:val="clear" w:fill="E0F3F1"/>
            <w:noWrap/>
          </w:tcPr>
          <w:p>
            <w:pPr>
              <w:spacing w:before="0" w:after="0" w:line="240" w:lineRule="auto"/>
            </w:pPr>
            <w:r>
              <w:rPr>
                <w:rFonts w:ascii="Tahoma" w:hAnsi="Tahoma" w:eastAsia="Tahoma" w:cs="Tahoma"/>
                <w:color w:val="424242"/>
                <w:sz w:val="19.4"/>
                <w:szCs w:val="19.4"/>
                <w:b w:val="1"/>
                <w:bCs w:val="1"/>
              </w:rPr>
              <w:t xml:space="preserve">Клики</w:t>
            </w:r>
          </w:p>
        </w:tc>
        <w:tc>
          <w:tcPr>
            <w:tcW w:w="1020" w:type="dxa"/>
            <w:vAlign w:val="top"/>
            <w:tcBorders>
              <w:top w:val="single" w:sz="4" w:color="E0E0E0" w:space="0"/>
            </w:tcBorders>
            <w:shd w:val="clear" w:fill="E0F3F1"/>
            <w:noWrap/>
          </w:tcPr>
          <w:p>
            <w:pPr>
              <w:spacing w:before="0" w:after="0" w:line="240" w:lineRule="auto"/>
            </w:pPr>
            <w:r>
              <w:rPr>
                <w:rFonts w:ascii="Tahoma" w:hAnsi="Tahoma" w:eastAsia="Tahoma" w:cs="Tahoma"/>
                <w:color w:val="424242"/>
                <w:sz w:val="19.4"/>
                <w:szCs w:val="19.4"/>
                <w:b w:val="1"/>
                <w:bCs w:val="1"/>
              </w:rPr>
              <w:t xml:space="preserve">CTR</w:t>
            </w:r>
          </w:p>
        </w:tc>
        <w:tc>
          <w:tcPr>
            <w:tcW w:w="1350" w:type="dxa"/>
            <w:vAlign w:val="top"/>
            <w:tcBorders>
              <w:top w:val="single" w:sz="4" w:color="E0E0E0" w:space="0"/>
              <w:right w:val="single" w:sz="1" w:color="E0E0E0" w:space="0"/>
            </w:tcBorders>
            <w:shd w:val="clear" w:fill="E0F3F1"/>
            <w:noWrap/>
          </w:tcPr>
          <w:p>
            <w:pPr>
              <w:spacing w:before="0" w:after="0" w:line="240" w:lineRule="auto"/>
            </w:pPr>
            <w:r>
              <w:rPr>
                <w:rFonts w:ascii="Tahoma" w:hAnsi="Tahoma" w:eastAsia="Tahoma" w:cs="Tahoma"/>
                <w:color w:val="424242"/>
                <w:sz w:val="19.4"/>
                <w:szCs w:val="19.4"/>
                <w:b w:val="1"/>
                <w:bCs w:val="1"/>
              </w:rPr>
              <w:t xml:space="preserve">Расходы</w:t>
            </w:r>
          </w:p>
        </w:tc>
      </w:tr>
      <w:tr>
        <w:trPr/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tcBorders>
              <w:left w:val="single" w:sz="4" w:color="E0E0E0" w:space="0"/>
            </w:tcBorders>
            <w:shd w:val="clear" w:fill="FF8A65"/>
            <w:noWrap/>
          </w:tcPr>
          <w:p>
            <w:pPr>
              <w:spacing w:before="0" w:after="0" w:line="240" w:lineRule="auto"/>
            </w:pPr>
          </w:p>
        </w:tc>
        <w:tc>
          <w:tcPr>
            <w:tcMar>
              <w:right w:w="0" w:type="dxa"/>
            </w:tcMa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Ремаркетинг / Посетители сайта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84000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218000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2380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1.09%</w:t>
            </w:r>
          </w:p>
        </w:tc>
        <w:tc>
          <w:tcPr>
            <w:vAlign w:val="top"/>
            <w:tcBorders>
              <w:right w:val="single" w:sz="1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52400</w:t>
            </w:r>
          </w:p>
        </w:tc>
      </w:tr>
      <w:tr>
        <w:trPr/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tcBorders>
              <w:left w:val="single" w:sz="4" w:color="E0E0E0" w:space="0"/>
            </w:tcBorders>
            <w:shd w:val="clear" w:fill="FFB74D"/>
            <w:noWrap/>
          </w:tcPr>
          <w:p>
            <w:pPr>
              <w:spacing w:before="0" w:after="0" w:line="240" w:lineRule="auto"/>
            </w:pPr>
          </w:p>
        </w:tc>
        <w:tc>
          <w:tcPr>
            <w:tcMar>
              <w:right w:w="0" w:type="dxa"/>
            </w:tcMar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</w:t>
            </w:r>
          </w:p>
        </w:tc>
        <w:tc>
          <w:tcPr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Look-alike / Покупатели мебели</w:t>
            </w:r>
          </w:p>
        </w:tc>
        <w:tc>
          <w:tcPr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91000</w:t>
            </w:r>
          </w:p>
        </w:tc>
        <w:tc>
          <w:tcPr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204000</w:t>
            </w:r>
          </w:p>
        </w:tc>
        <w:tc>
          <w:tcPr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1890</w:t>
            </w:r>
          </w:p>
        </w:tc>
        <w:tc>
          <w:tcPr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0.93%</w:t>
            </w:r>
          </w:p>
        </w:tc>
        <w:tc>
          <w:tcPr>
            <w:vAlign w:val="top"/>
            <w:tcBorders>
              <w:right w:val="single" w:sz="1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46800</w:t>
            </w:r>
          </w:p>
        </w:tc>
      </w:tr>
      <w:tr>
        <w:trPr/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tcBorders>
              <w:left w:val="single" w:sz="4" w:color="E0E0E0" w:space="0"/>
            </w:tcBorders>
            <w:shd w:val="clear" w:fill="FFD54F"/>
            <w:noWrap/>
          </w:tcPr>
          <w:p>
            <w:pPr>
              <w:spacing w:before="0" w:after="0" w:line="240" w:lineRule="auto"/>
            </w:pPr>
          </w:p>
        </w:tc>
        <w:tc>
          <w:tcPr>
            <w:tcMar>
              <w:right w:w="0" w:type="dxa"/>
            </w:tcMa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3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Каталог / Диваны и кровати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72000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188000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1720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0.91%</w:t>
            </w:r>
          </w:p>
        </w:tc>
        <w:tc>
          <w:tcPr>
            <w:vAlign w:val="top"/>
            <w:tcBorders>
              <w:right w:val="single" w:sz="1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43200</w:t>
            </w:r>
          </w:p>
        </w:tc>
      </w:tr>
      <w:tr>
        <w:trPr/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tcBorders>
              <w:left w:val="single" w:sz="4" w:color="E0E0E0" w:space="0"/>
            </w:tcBorders>
            <w:shd w:val="clear" w:fill="FFF176"/>
            <w:noWrap/>
          </w:tcPr>
          <w:p>
            <w:pPr>
              <w:spacing w:before="0" w:after="0" w:line="240" w:lineRule="auto"/>
            </w:pPr>
          </w:p>
        </w:tc>
        <w:tc>
          <w:tcPr>
            <w:tcMar>
              <w:right w:w="0" w:type="dxa"/>
            </w:tcMar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4</w:t>
            </w:r>
          </w:p>
        </w:tc>
        <w:tc>
          <w:tcPr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Интересы / Ремонт и интерьер</w:t>
            </w:r>
          </w:p>
        </w:tc>
        <w:tc>
          <w:tcPr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64000</w:t>
            </w:r>
          </w:p>
        </w:tc>
        <w:tc>
          <w:tcPr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162000</w:t>
            </w:r>
          </w:p>
        </w:tc>
        <w:tc>
          <w:tcPr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1240</w:t>
            </w:r>
          </w:p>
        </w:tc>
        <w:tc>
          <w:tcPr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0.77%</w:t>
            </w:r>
          </w:p>
        </w:tc>
        <w:tc>
          <w:tcPr>
            <w:vAlign w:val="top"/>
            <w:tcBorders>
              <w:right w:val="single" w:sz="1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31800</w:t>
            </w:r>
          </w:p>
        </w:tc>
      </w:tr>
      <w:tr>
        <w:trPr/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tcBorders>
              <w:left w:val="single" w:sz="4" w:color="E0E0E0" w:space="0"/>
              <w:bottom w:val="single" w:sz="1" w:color="E0E0E0" w:space="0"/>
            </w:tcBorders>
            <w:shd w:val="clear" w:fill="DCE775"/>
            <w:noWrap/>
          </w:tcPr>
          <w:p>
            <w:pPr>
              <w:spacing w:before="0" w:after="0" w:line="240" w:lineRule="auto"/>
            </w:pPr>
          </w:p>
        </w:tc>
        <w:tc>
          <w:tcPr>
            <w:tcMar>
              <w:right w:w="0" w:type="dxa"/>
            </w:tcMar>
            <w:vAlign w:val="top"/>
            <w:tcBorders>
              <w:bottom w:val="single" w:sz="1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5</w:t>
            </w:r>
          </w:p>
        </w:tc>
        <w:tc>
          <w:tcPr>
            <w:vAlign w:val="top"/>
            <w:tcBorders>
              <w:bottom w:val="single" w:sz="1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Видео / Новая коллекция</w:t>
            </w:r>
          </w:p>
        </w:tc>
        <w:tc>
          <w:tcPr>
            <w:vAlign w:val="top"/>
            <w:tcBorders>
              <w:bottom w:val="single" w:sz="1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35000</w:t>
            </w:r>
          </w:p>
        </w:tc>
        <w:tc>
          <w:tcPr>
            <w:vAlign w:val="top"/>
            <w:tcBorders>
              <w:bottom w:val="single" w:sz="1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152000</w:t>
            </w:r>
          </w:p>
        </w:tc>
        <w:tc>
          <w:tcPr>
            <w:vAlign w:val="top"/>
            <w:tcBorders>
              <w:bottom w:val="single" w:sz="1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890</w:t>
            </w:r>
          </w:p>
        </w:tc>
        <w:tc>
          <w:tcPr>
            <w:vAlign w:val="top"/>
            <w:tcBorders>
              <w:bottom w:val="single" w:sz="1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0.59%</w:t>
            </w:r>
          </w:p>
        </w:tc>
        <w:tc>
          <w:tcPr>
            <w:vAlign w:val="top"/>
            <w:tcBorders>
              <w:right w:val="single" w:sz="1" w:color="E0E0E0" w:space="0"/>
              <w:bottom w:val="single" w:sz="1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22600</w:t>
            </w:r>
          </w:p>
        </w:tc>
      </w:tr>
    </w:tbl>
    <w:p>
      <w:pPr>
        <w:spacing w:before="0" w:after="180" w:line="264" w:lineRule="auto"/>
      </w:pPr>
      <w:r>
        <w:rPr>
          <w:rFonts w:ascii="Tahoma" w:hAnsi="Tahoma" w:eastAsia="Tahoma" w:cs="Tahoma"/>
          <w:color w:val="333333"/>
          <w:sz w:val="24"/>
          <w:szCs w:val="24"/>
        </w:rPr>
        <w:t xml:space="preserve">Что поправить:</w:t>
      </w:r>
      <w:r>
        <w:rPr>
          <w:rFonts w:ascii="Tahoma" w:hAnsi="Tahoma" w:eastAsia="Tahoma" w:cs="Tahoma"/>
          <w:color w:val="333333"/>
          <w:sz w:val="24"/>
          <w:szCs w:val="24"/>
        </w:rPr>
        <w:t xml:space="preserve"> ремаркетинг и похожие аудитории покупателей нужно усиливать, а холодные интересы масштабировать только после проверки стоимости заявки.</w:t>
      </w:r>
    </w:p>
    <w:p>
      <w:r>
        <w:br w:type="page"/>
      </w:r>
    </w:p>
    <w:p>
      <w:pPr>
        <w:pStyle w:val="Heading2"/>
      </w:pPr>
      <w:bookmarkStart w:id="37" w:name="_Toc37"/>
      <w:r>
        <w:t>VK Реклама: объявления</w:t>
      </w:r>
      <w:bookmarkEnd w:id="37"/>
    </w:p>
    <w:p>
      <w:pPr>
        <w:spacing w:before="0" w:after="180" w:line="264" w:lineRule="auto"/>
      </w:pPr>
      <w:r>
        <w:rPr>
          <w:rFonts w:ascii="Tahoma" w:hAnsi="Tahoma" w:eastAsia="Tahoma" w:cs="Tahoma"/>
          <w:color w:val="333333"/>
          <w:sz w:val="24"/>
          <w:szCs w:val="24"/>
        </w:rPr>
        <w:t xml:space="preserve">В этом блоке видно, какие объявления VK Ads дают больше кликов. Для клиента это список креативов, которые стоит оставить, усилить или заменить.</w:t>
      </w:r>
    </w:p>
    <w:p>
      <w:pPr/>
      <w:r>
        <w:pict>
          <v:shape type="#_x0000_t75" stroked="f" style="width:498.89763779528pt; height:225.40555924485pt; margin-left:0pt; margin-top:0pt; mso-position-horizontal:left; mso-position-vertical:top; mso-position-horizontal-relative:char; mso-position-vertical-relative:line;">
            <v:imagedata r:id="rId213" o:title=""/>
          </v:shape>
        </w:pict>
      </w:r>
    </w:p>
    <w:tbl>
      <w:tblPr>
        <w:tblW w:w="9978" w:type="dxa"/>
        <w:tblInd w:w="0" w:type="dxa"/>
        <w:tblLayout w:type="fixed"/>
        <w:tblCellMar>
          <w:top w:w="120" w:type="dxa"/>
          <w:left w:w="180" w:type="dxa"/>
          <w:bottom w:w="120" w:type="dxa"/>
          <w:right w:w="180" w:type="dxa"/>
        </w:tblCellMar>
        <w:tblLook w:val="0000" w:firstRow="0" w:lastRow="0" w:firstColumn="0" w:lastColumn="0" w:noHBand="0" w:noVBand="0"/>
      </w:tblPr>
      <w:tblGrid>
        <w:gridCol w:w="60"/>
        <w:gridCol w:w="600"/>
        <w:gridCol w:w="3708"/>
        <w:gridCol w:w="1035"/>
        <w:gridCol w:w="1125"/>
        <w:gridCol w:w="1080"/>
        <w:gridCol w:w="1020"/>
        <w:gridCol w:w="1350"/>
      </w:tblGrid>
      <w:tr>
        <w:trPr>
          <w:tblHeader w:val="1"/>
        </w:trP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tcBorders>
              <w:top w:val="single" w:sz="4" w:color="E0E0E0" w:space="0"/>
              <w:left w:val="single" w:sz="4" w:color="E0E0E0" w:space="0"/>
            </w:tcBorders>
            <w:shd w:val="clear" w:fill="E0F3F1"/>
            <w:noWrap/>
          </w:tcPr>
          <w:p>
            <w:pPr>
              <w:spacing w:before="0" w:after="0" w:line="240" w:lineRule="auto"/>
            </w:pPr>
          </w:p>
        </w:tc>
        <w:tc>
          <w:tcPr>
            <w:tcW w:w="600" w:type="dxa"/>
            <w:vAlign w:val="top"/>
            <w:tcBorders>
              <w:top w:val="single" w:sz="4" w:color="E0E0E0" w:space="0"/>
            </w:tcBorders>
            <w:shd w:val="clear" w:fill="E0F3F1"/>
            <w:noWrap/>
          </w:tcPr>
          <w:p>
            <w:pPr>
              <w:spacing w:before="0" w:after="0" w:line="240" w:lineRule="auto"/>
            </w:pPr>
            <w:r>
              <w:rPr>
                <w:rFonts w:ascii="Tahoma" w:hAnsi="Tahoma" w:eastAsia="Tahoma" w:cs="Tahoma"/>
                <w:color w:val="424242"/>
                <w:sz w:val="19.4"/>
                <w:szCs w:val="19.4"/>
                <w:b w:val="1"/>
                <w:bCs w:val="1"/>
              </w:rPr>
              <w:t xml:space="preserve">№</w:t>
            </w:r>
          </w:p>
        </w:tc>
        <w:tc>
          <w:tcPr>
            <w:tcW w:w="3708" w:type="dxa"/>
            <w:vAlign w:val="top"/>
            <w:tcBorders>
              <w:top w:val="single" w:sz="4" w:color="E0E0E0" w:space="0"/>
            </w:tcBorders>
            <w:shd w:val="clear" w:fill="E0F3F1"/>
            <w:noWrap/>
          </w:tcPr>
          <w:p>
            <w:pPr>
              <w:spacing w:before="0" w:after="0" w:line="240" w:lineRule="auto"/>
            </w:pPr>
            <w:r>
              <w:rPr>
                <w:rFonts w:ascii="Tahoma" w:hAnsi="Tahoma" w:eastAsia="Tahoma" w:cs="Tahoma"/>
                <w:color w:val="424242"/>
                <w:sz w:val="19.4"/>
                <w:szCs w:val="19.4"/>
                <w:b w:val="1"/>
                <w:bCs w:val="1"/>
              </w:rPr>
              <w:t xml:space="preserve">Объявление</w:t>
            </w:r>
          </w:p>
        </w:tc>
        <w:tc>
          <w:tcPr>
            <w:tcW w:w="1035" w:type="dxa"/>
            <w:vAlign w:val="top"/>
            <w:tcBorders>
              <w:top w:val="single" w:sz="4" w:color="E0E0E0" w:space="0"/>
            </w:tcBorders>
            <w:shd w:val="clear" w:fill="E0F3F1"/>
            <w:noWrap/>
          </w:tcPr>
          <w:p>
            <w:pPr>
              <w:spacing w:before="0" w:after="0" w:line="240" w:lineRule="auto"/>
            </w:pPr>
            <w:r>
              <w:rPr>
                <w:rFonts w:ascii="Tahoma" w:hAnsi="Tahoma" w:eastAsia="Tahoma" w:cs="Tahoma"/>
                <w:color w:val="424242"/>
                <w:sz w:val="19.4"/>
                <w:szCs w:val="19.4"/>
                <w:b w:val="1"/>
                <w:bCs w:val="1"/>
              </w:rPr>
              <w:t xml:space="preserve">Охват</w:t>
            </w:r>
          </w:p>
        </w:tc>
        <w:tc>
          <w:tcPr>
            <w:tcW w:w="1125" w:type="dxa"/>
            <w:vAlign w:val="top"/>
            <w:tcBorders>
              <w:top w:val="single" w:sz="4" w:color="E0E0E0" w:space="0"/>
            </w:tcBorders>
            <w:shd w:val="clear" w:fill="E0F3F1"/>
            <w:noWrap/>
          </w:tcPr>
          <w:p>
            <w:pPr>
              <w:spacing w:before="0" w:after="0" w:line="240" w:lineRule="auto"/>
            </w:pPr>
            <w:r>
              <w:rPr>
                <w:rFonts w:ascii="Tahoma" w:hAnsi="Tahoma" w:eastAsia="Tahoma" w:cs="Tahoma"/>
                <w:color w:val="424242"/>
                <w:sz w:val="19.4"/>
                <w:szCs w:val="19.4"/>
                <w:b w:val="1"/>
                <w:bCs w:val="1"/>
              </w:rPr>
              <w:t xml:space="preserve">Показы</w:t>
            </w:r>
          </w:p>
        </w:tc>
        <w:tc>
          <w:tcPr>
            <w:tcW w:w="1080" w:type="dxa"/>
            <w:vAlign w:val="top"/>
            <w:tcBorders>
              <w:top w:val="single" w:sz="4" w:color="E0E0E0" w:space="0"/>
            </w:tcBorders>
            <w:shd w:val="clear" w:fill="E0F3F1"/>
            <w:noWrap/>
          </w:tcPr>
          <w:p>
            <w:pPr>
              <w:spacing w:before="0" w:after="0" w:line="240" w:lineRule="auto"/>
            </w:pPr>
            <w:r>
              <w:rPr>
                <w:rFonts w:ascii="Tahoma" w:hAnsi="Tahoma" w:eastAsia="Tahoma" w:cs="Tahoma"/>
                <w:color w:val="424242"/>
                <w:sz w:val="19.4"/>
                <w:szCs w:val="19.4"/>
                <w:b w:val="1"/>
                <w:bCs w:val="1"/>
              </w:rPr>
              <w:t xml:space="preserve">Клики</w:t>
            </w:r>
          </w:p>
        </w:tc>
        <w:tc>
          <w:tcPr>
            <w:tcW w:w="1020" w:type="dxa"/>
            <w:vAlign w:val="top"/>
            <w:tcBorders>
              <w:top w:val="single" w:sz="4" w:color="E0E0E0" w:space="0"/>
            </w:tcBorders>
            <w:shd w:val="clear" w:fill="E0F3F1"/>
            <w:noWrap/>
          </w:tcPr>
          <w:p>
            <w:pPr>
              <w:spacing w:before="0" w:after="0" w:line="240" w:lineRule="auto"/>
            </w:pPr>
            <w:r>
              <w:rPr>
                <w:rFonts w:ascii="Tahoma" w:hAnsi="Tahoma" w:eastAsia="Tahoma" w:cs="Tahoma"/>
                <w:color w:val="424242"/>
                <w:sz w:val="19.4"/>
                <w:szCs w:val="19.4"/>
                <w:b w:val="1"/>
                <w:bCs w:val="1"/>
              </w:rPr>
              <w:t xml:space="preserve">CTR</w:t>
            </w:r>
          </w:p>
        </w:tc>
        <w:tc>
          <w:tcPr>
            <w:tcW w:w="1350" w:type="dxa"/>
            <w:vAlign w:val="top"/>
            <w:tcBorders>
              <w:top w:val="single" w:sz="4" w:color="E0E0E0" w:space="0"/>
              <w:right w:val="single" w:sz="4" w:color="E0E0E0" w:space="0"/>
            </w:tcBorders>
            <w:shd w:val="clear" w:fill="E0F3F1"/>
            <w:noWrap/>
          </w:tcPr>
          <w:p>
            <w:pPr>
              <w:spacing w:before="0" w:after="0" w:line="240" w:lineRule="auto"/>
            </w:pPr>
            <w:r>
              <w:rPr>
                <w:rFonts w:ascii="Tahoma" w:hAnsi="Tahoma" w:eastAsia="Tahoma" w:cs="Tahoma"/>
                <w:color w:val="424242"/>
                <w:sz w:val="19.4"/>
                <w:szCs w:val="19.4"/>
                <w:b w:val="1"/>
                <w:bCs w:val="1"/>
              </w:rPr>
              <w:t xml:space="preserve">Расходы</w:t>
            </w:r>
          </w:p>
        </w:tc>
      </w:tr>
      <w:tr>
        <w:trPr/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tcBorders>
              <w:left w:val="single" w:sz="4" w:color="E0E0E0" w:space="0"/>
            </w:tcBorders>
            <w:shd w:val="clear" w:fill="FF8A65"/>
            <w:noWrap/>
          </w:tcPr>
          <w:p>
            <w:pPr>
              <w:spacing w:before="0" w:after="0" w:line="240" w:lineRule="auto"/>
            </w:pP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Диваны со скидкой до 20%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62000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156000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1620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1.04%</w:t>
            </w:r>
          </w:p>
        </w:tc>
        <w:tc>
          <w:tcPr>
            <w:vAlign w:val="top"/>
            <w:tcBorders>
              <w:righ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34200</w:t>
            </w:r>
          </w:p>
        </w:tc>
      </w:tr>
      <w:tr>
        <w:trPr/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tcBorders>
              <w:left w:val="single" w:sz="4" w:color="E0E0E0" w:space="0"/>
            </w:tcBorders>
            <w:shd w:val="clear" w:fill="FFB74D"/>
            <w:noWrap/>
          </w:tcPr>
          <w:p>
            <w:pPr>
              <w:spacing w:before="0" w:after="0" w:line="240" w:lineRule="auto"/>
            </w:pPr>
          </w:p>
        </w:tc>
        <w:tc>
          <w:tcPr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</w:t>
            </w:r>
          </w:p>
        </w:tc>
        <w:tc>
          <w:tcPr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Кровать с хранением за 1 день</w:t>
            </w:r>
          </w:p>
        </w:tc>
        <w:tc>
          <w:tcPr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54000</w:t>
            </w:r>
          </w:p>
        </w:tc>
        <w:tc>
          <w:tcPr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132000</w:t>
            </w:r>
          </w:p>
        </w:tc>
        <w:tc>
          <w:tcPr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1180</w:t>
            </w:r>
          </w:p>
        </w:tc>
        <w:tc>
          <w:tcPr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0.89%</w:t>
            </w:r>
          </w:p>
        </w:tc>
        <w:tc>
          <w:tcPr>
            <w:vAlign w:val="top"/>
            <w:tcBorders>
              <w:right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28600</w:t>
            </w:r>
          </w:p>
        </w:tc>
      </w:tr>
      <w:tr>
        <w:trPr/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tcBorders>
              <w:left w:val="single" w:sz="4" w:color="E0E0E0" w:space="0"/>
            </w:tcBorders>
            <w:shd w:val="clear" w:fill="FFD54F"/>
            <w:noWrap/>
          </w:tcPr>
          <w:p>
            <w:pPr>
              <w:spacing w:before="0" w:after="0" w:line="240" w:lineRule="auto"/>
            </w:pP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3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Подборка мебели для спальни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47000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118000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980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0.83%</w:t>
            </w:r>
          </w:p>
        </w:tc>
        <w:tc>
          <w:tcPr>
            <w:vAlign w:val="top"/>
            <w:tcBorders>
              <w:righ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24600</w:t>
            </w:r>
          </w:p>
        </w:tc>
      </w:tr>
      <w:tr>
        <w:trPr/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tcBorders>
              <w:left w:val="single" w:sz="4" w:color="E0E0E0" w:space="0"/>
            </w:tcBorders>
            <w:shd w:val="clear" w:fill="FFF176"/>
            <w:noWrap/>
          </w:tcPr>
          <w:p>
            <w:pPr>
              <w:spacing w:before="0" w:after="0" w:line="240" w:lineRule="auto"/>
            </w:pPr>
          </w:p>
        </w:tc>
        <w:tc>
          <w:tcPr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4</w:t>
            </w:r>
          </w:p>
        </w:tc>
        <w:tc>
          <w:tcPr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Модульный диван под ваш размер</w:t>
            </w:r>
          </w:p>
        </w:tc>
        <w:tc>
          <w:tcPr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42000</w:t>
            </w:r>
          </w:p>
        </w:tc>
        <w:tc>
          <w:tcPr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104000</w:t>
            </w:r>
          </w:p>
        </w:tc>
        <w:tc>
          <w:tcPr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910</w:t>
            </w:r>
          </w:p>
        </w:tc>
        <w:tc>
          <w:tcPr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0.88%</w:t>
            </w:r>
          </w:p>
        </w:tc>
        <w:tc>
          <w:tcPr>
            <w:vAlign w:val="top"/>
            <w:tcBorders>
              <w:right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22800</w:t>
            </w:r>
          </w:p>
        </w:tc>
      </w:tr>
      <w:tr>
        <w:trPr/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tcBorders>
              <w:left w:val="single" w:sz="4" w:color="E0E0E0" w:space="0"/>
            </w:tcBorders>
            <w:shd w:val="clear" w:fill="DCE775"/>
            <w:noWrap/>
          </w:tcPr>
          <w:p>
            <w:pPr>
              <w:spacing w:before="0" w:after="0" w:line="240" w:lineRule="auto"/>
            </w:pP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5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Новая коллекция столов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35000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92000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640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0.7%</w:t>
            </w:r>
          </w:p>
        </w:tc>
        <w:tc>
          <w:tcPr>
            <w:vAlign w:val="top"/>
            <w:tcBorders>
              <w:righ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17600</w:t>
            </w:r>
          </w:p>
        </w:tc>
      </w:tr>
      <w:tr>
        <w:trPr/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tcBorders>
              <w:left w:val="single" w:sz="4" w:color="E0E0E0" w:space="0"/>
              <w:bottom w:val="single" w:sz="4" w:color="E0E0E0" w:space="0"/>
            </w:tcBorders>
            <w:shd w:val="clear" w:fill="AED581"/>
            <w:noWrap/>
          </w:tcPr>
          <w:p>
            <w:pPr>
              <w:spacing w:before="0" w:after="0" w:line="240" w:lineRule="auto"/>
            </w:pPr>
          </w:p>
        </w:tc>
        <w:tc>
          <w:tcPr>
            <w:vAlign w:val="top"/>
            <w:tcBorders>
              <w:bottom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6</w:t>
            </w:r>
          </w:p>
        </w:tc>
        <w:tc>
          <w:tcPr>
            <w:vAlign w:val="top"/>
            <w:tcBorders>
              <w:bottom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Рассрочка на мебель 0-0-12</w:t>
            </w:r>
          </w:p>
        </w:tc>
        <w:tc>
          <w:tcPr>
            <w:vAlign w:val="top"/>
            <w:tcBorders>
              <w:bottom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31000</w:t>
            </w:r>
          </w:p>
        </w:tc>
        <w:tc>
          <w:tcPr>
            <w:vAlign w:val="top"/>
            <w:tcBorders>
              <w:bottom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76000</w:t>
            </w:r>
          </w:p>
        </w:tc>
        <w:tc>
          <w:tcPr>
            <w:vAlign w:val="top"/>
            <w:tcBorders>
              <w:bottom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520</w:t>
            </w:r>
          </w:p>
        </w:tc>
        <w:tc>
          <w:tcPr>
            <w:vAlign w:val="top"/>
            <w:tcBorders>
              <w:bottom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0.68%</w:t>
            </w:r>
          </w:p>
        </w:tc>
        <w:tc>
          <w:tcPr>
            <w:vAlign w:val="top"/>
            <w:tcBorders>
              <w:right w:val="single" w:sz="4" w:color="E0E0E0" w:space="0"/>
              <w:bottom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15400</w:t>
            </w:r>
          </w:p>
        </w:tc>
      </w:tr>
    </w:tbl>
    <w:p>
      <w:pPr>
        <w:spacing w:before="0" w:after="180" w:line="264" w:lineRule="auto"/>
      </w:pPr>
      <w:r>
        <w:rPr>
          <w:rFonts w:ascii="Tahoma" w:hAnsi="Tahoma" w:eastAsia="Tahoma" w:cs="Tahoma"/>
          <w:color w:val="333333"/>
          <w:sz w:val="24"/>
          <w:szCs w:val="24"/>
        </w:rPr>
        <w:t xml:space="preserve">Что поправить:</w:t>
      </w:r>
      <w:r>
        <w:rPr>
          <w:rFonts w:ascii="Tahoma" w:hAnsi="Tahoma" w:eastAsia="Tahoma" w:cs="Tahoma"/>
          <w:color w:val="333333"/>
          <w:sz w:val="24"/>
          <w:szCs w:val="24"/>
        </w:rPr>
        <w:t xml:space="preserve"> объявления с конкретным товаром и понятным оффером работают лучше общих баннеров. Слабые креативы нужно заменить на варианты с ценой, доставкой и рассрочкой.</w:t>
      </w:r>
    </w:p>
    <w:p>
      <w:r>
        <w:br w:type="page"/>
      </w:r>
    </w:p>
    <w:p>
      <w:pPr>
        <w:pStyle w:val="Heading2"/>
      </w:pPr>
      <w:bookmarkStart w:id="38" w:name="_Toc38"/>
      <w:r>
        <w:t>Facebook: общие показатели</w:t>
      </w:r>
      <w:bookmarkEnd w:id="38"/>
    </w:p>
    <w:p>
      <w:pPr>
        <w:spacing w:before="0" w:after="180" w:line="264" w:lineRule="auto"/>
      </w:pPr>
      <w:r>
        <w:rPr>
          <w:rFonts w:ascii="Tahoma" w:hAnsi="Tahoma" w:eastAsia="Tahoma" w:cs="Tahoma"/>
          <w:color w:val="333333"/>
          <w:sz w:val="24"/>
          <w:szCs w:val="24"/>
        </w:rPr>
        <w:t xml:space="preserve">Facebook Реклама</w:t>
      </w:r>
      <w:r>
        <w:rPr>
          <w:rFonts w:ascii="Tahoma" w:hAnsi="Tahoma" w:eastAsia="Tahoma" w:cs="Tahoma"/>
          <w:color w:val="333333"/>
          <w:sz w:val="24"/>
          <w:szCs w:val="24"/>
        </w:rPr>
        <w:t xml:space="preserve"> лучше всего работает как визуальный канал: пользователи хорошо реагируют на подборки мебели в интерьере, спальни и готовые комплекты.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78"/>
      </w:tblGrid>
      <w:tr>
        <w:trPr>
          <w:cantSplit/>
        </w:trPr>
        <w:tc>
          <w:tcPr>
            <w:tcW w:w="9978" w:type="dxa"/>
            <w:noWrap/>
          </w:tcPr>
          <w:tbl>
            <w:tblPr>
              <w:tblW w:w="9978" w:type="dxa"/>
              <w:tblInd w:w="180" w:type="dxa"/>
              <w:tblLayout w:type="fixed"/>
              <w:tblCellMar>
                <w:top w:w="120" w:type="dxa"/>
                <w:left w:w="180" w:type="dxa"/>
                <w:bottom w:w="120" w:type="dxa"/>
                <w:right w:w="180" w:type="dxa"/>
              </w:tblCellMar>
              <w:tblLook w:val="0000" w:firstRow="0" w:lastRow="0" w:firstColumn="0" w:lastColumn="0" w:noHBand="0" w:noVBand="0"/>
            </w:tblPr>
            <w:tblGrid>
              <w:gridCol/>
              <w:gridCol/>
              <w:gridCol/>
            </w:tblGrid>
            <w:tr>
              <w:trPr/>
              <w:tc>
                <w:tcPr>
                  <w:noWrap/>
                </w:tcPr>
                <w:p>
                  <w:pPr>
                    <w:spacing w:before="0" w:after="0"/>
                  </w:pPr>
                  <w:r>
                    <w:pict>
                      <v:shape type="#_x0000_t75" stroked="f" style="width:172.5pt; height:199.65277777778pt; margin-left:0pt; margin-top:0pt; mso-position-horizontal:left; mso-position-vertical:top; mso-position-horizontal-relative:char; mso-position-vertical-relative:line;">
                        <v:imagedata r:id="rId214" o:title=""/>
                      </v:shape>
                    </w:pict>
                  </w:r>
                </w:p>
              </w:tc>
              <w:tc>
                <w:tcPr>
                  <w:noWrap/>
                </w:tcPr>
                <w:p>
                  <w:pPr>
                    <w:spacing w:before="0" w:after="0"/>
                  </w:pPr>
                  <w:r>
                    <w:pict>
                      <v:shape type="#_x0000_t75" stroked="f" style="width:172.5pt; height:199.65277777778pt; margin-left:0pt; margin-top:0pt; mso-position-horizontal:left; mso-position-vertical:top; mso-position-horizontal-relative:char; mso-position-vertical-relative:line;">
                        <v:imagedata r:id="rId215" o:title=""/>
                      </v:shape>
                    </w:pict>
                  </w:r>
                </w:p>
              </w:tc>
              <w:tc>
                <w:tcPr>
                  <w:noWrap/>
                </w:tcPr>
                <w:p>
                  <w:pPr>
                    <w:spacing w:before="0" w:after="0"/>
                  </w:pPr>
                  <w:r>
                    <w:pict>
                      <v:shape type="#_x0000_t75" stroked="f" style="width:172.5pt; height:199.65277777778pt; margin-left:0pt; margin-top:0pt; mso-position-horizontal:left; mso-position-vertical:top; mso-position-horizontal-relative:char; mso-position-vertical-relative:line;">
                        <v:imagedata r:id="rId216" o:title=""/>
                      </v:shape>
                    </w:pict>
                  </w:r>
                </w:p>
              </w:tc>
            </w:tr>
            <w:tr>
              <w:trPr/>
              <w:tc>
                <w:tcPr>
                  <w:vAlign w:val="center"/>
                  <w:gridSpan w:val="3"/>
                  <w:noWrap/>
                </w:tcPr>
                <w:p>
                  <w:pPr>
                    <w:spacing w:before="30"/>
                    <w:jc w:val="center"/>
                  </w:pPr>
                  <w:r>
                    <w:pict>
                      <v:shape type="#_x0000_t75" stroked="f" style="width:13.5pt; height:13.5pt; margin-left:-0.78740157480315pt; margin-top:0.78740157480315pt; mso-wrap-distance-left:50pt; position:relative; mso-position-horizontal:left; mso-position-vertical:top; mso-position-horizontal-relative:char; mso-position-vertical-relative:text; z-index:-2147483647;">
                        <v:imagedata r:id="rId217" o:title=""/>
                      </v:shape>
                    </w:pict>
                  </w:r>
                  <w:r>
                    <w:rPr>
                      <w:sz w:val="18"/>
                      <w:szCs w:val="18"/>
                    </w:rPr>
                    <w:t xml:space="preserve">      Предыдущий период      </w:t>
                  </w:r>
                  <w:r>
                    <w:rPr/>
                    <w:t xml:space="preserve"> </w:t>
                  </w:r>
                  <w:r>
                    <w:rPr/>
                    <w:t xml:space="preserve"> </w:t>
                  </w:r>
                  <w:r>
                    <w:pict>
                      <v:shape type="#_x0000_t75" stroked="f" style="width:13.5pt; height:13.5pt; margin-left:-0.78740157480315pt; margin-top:0.78740157480315pt; mso-wrap-distance-left:50pt; position:relative; mso-position-horizontal:left; mso-position-vertical:top; mso-position-horizontal-relative:char; mso-position-vertical-relative:text; z-index:-2147483647;">
                        <v:imagedata r:id="rId218" o:title=""/>
                      </v:shape>
                    </w:pict>
                  </w:r>
                  <w:r>
                    <w:rPr>
                      <w:sz w:val="18"/>
                      <w:szCs w:val="18"/>
                    </w:rPr>
                    <w:t xml:space="preserve">      Отчетный период</w:t>
                  </w:r>
                </w:p>
              </w:tc>
            </w:tr>
          </w:tbl>
          <w:p/>
        </w:tc>
      </w:tr>
    </w:tbl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78"/>
      </w:tblGrid>
      <w:tr>
        <w:trPr>
          <w:cantSplit/>
        </w:trPr>
        <w:tc>
          <w:tcPr>
            <w:tcW w:w="9978" w:type="dxa"/>
            <w:noWrap/>
          </w:tcPr>
          <w:tbl>
            <w:tblPr>
              <w:tblW w:w="9978" w:type="dxa"/>
              <w:tblInd w:w="180" w:type="dxa"/>
              <w:tblLayout w:type="fixed"/>
              <w:tblCellMar>
                <w:top w:w="120" w:type="dxa"/>
                <w:left w:w="180" w:type="dxa"/>
                <w:bottom w:w="120" w:type="dxa"/>
                <w:right w:w="180" w:type="dxa"/>
              </w:tblCellMar>
              <w:tblLook w:val="0000" w:firstRow="0" w:lastRow="0" w:firstColumn="0" w:lastColumn="0" w:noHBand="0" w:noVBand="0"/>
            </w:tblPr>
            <w:tblGrid>
              <w:gridCol/>
              <w:gridCol/>
              <w:gridCol/>
            </w:tblGrid>
            <w:tr>
              <w:trPr/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616161"/>
                      <w:sz w:val="20"/>
                      <w:szCs w:val="20"/>
                    </w:rPr>
                    <w:t xml:space="preserve">Охват:</w:t>
                  </w:r>
                </w:p>
              </w:tc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616161"/>
                      <w:sz w:val="20"/>
                      <w:szCs w:val="20"/>
                    </w:rPr>
                    <w:t xml:space="preserve">Количество показов:</w:t>
                  </w:r>
                </w:p>
              </w:tc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616161"/>
                      <w:sz w:val="20"/>
                      <w:szCs w:val="20"/>
                    </w:rPr>
                    <w:t xml:space="preserve">Количество кликов:</w:t>
                  </w:r>
                </w:p>
              </w:tc>
            </w:tr>
            <w:tr>
              <w:trPr/>
              <w:tc>
                <w:tcPr>
                  <w:tcBorders>
                    <w:bottom w:val="single" w:sz="1" w:color="E0E0E0" w:space="0"/>
                  </w:tcBorders>
                  <w:noWrap/>
                </w:tcPr>
                <w:p>
                  <w:pPr>
                    <w:spacing w:before="0" w:after="200"/>
                    <w:jc w:val="center"/>
                  </w:pPr>
                  <w:r>
                    <w:rPr>
                      <w:rFonts w:ascii="Tahoma" w:hAnsi="Tahoma" w:eastAsia="Tahoma" w:cs="Tahoma"/>
                      <w:color w:val="757575"/>
                      <w:sz w:val="40"/>
                      <w:szCs w:val="40"/>
                    </w:rPr>
                    <w:t xml:space="preserve">236000</w:t>
                  </w:r>
                  <w:r>
                    <w:rPr>
                      <w:rFonts w:ascii="Tahoma" w:hAnsi="Tahoma" w:eastAsia="Tahoma" w:cs="Tahoma"/>
                      <w:color w:val="4CAF50"/>
                      <w:sz w:val="40"/>
                      <w:szCs w:val="40"/>
                      <w:vertAlign w:val="superscript"/>
                    </w:rPr>
                    <w:t xml:space="preserve"> +8%</w:t>
                  </w:r>
                </w:p>
              </w:tc>
              <w:tc>
                <w:tcPr>
                  <w:tcBorders>
                    <w:bottom w:val="single" w:sz="1" w:color="E0E0E0" w:space="0"/>
                  </w:tcBorders>
                  <w:noWrap/>
                </w:tcPr>
                <w:p>
                  <w:pPr>
                    <w:spacing w:before="0" w:after="200"/>
                    <w:jc w:val="center"/>
                  </w:pPr>
                  <w:r>
                    <w:rPr>
                      <w:rFonts w:ascii="Tahoma" w:hAnsi="Tahoma" w:eastAsia="Tahoma" w:cs="Tahoma"/>
                      <w:color w:val="757575"/>
                      <w:sz w:val="40"/>
                      <w:szCs w:val="40"/>
                    </w:rPr>
                    <w:t xml:space="preserve">612000</w:t>
                  </w:r>
                  <w:r>
                    <w:rPr>
                      <w:rFonts w:ascii="Tahoma" w:hAnsi="Tahoma" w:eastAsia="Tahoma" w:cs="Tahoma"/>
                      <w:color w:val="4CAF50"/>
                      <w:sz w:val="40"/>
                      <w:szCs w:val="40"/>
                      <w:vertAlign w:val="superscript"/>
                    </w:rPr>
                    <w:t xml:space="preserve"> +6%</w:t>
                  </w:r>
                </w:p>
              </w:tc>
              <w:tc>
                <w:tcPr>
                  <w:tcBorders>
                    <w:bottom w:val="single" w:sz="1" w:color="E0E0E0" w:space="0"/>
                  </w:tcBorders>
                  <w:noWrap/>
                </w:tcPr>
                <w:p>
                  <w:pPr>
                    <w:spacing w:before="0" w:after="200"/>
                    <w:jc w:val="center"/>
                  </w:pPr>
                  <w:r>
                    <w:rPr>
                      <w:rFonts w:ascii="Tahoma" w:hAnsi="Tahoma" w:eastAsia="Tahoma" w:cs="Tahoma"/>
                      <w:color w:val="757575"/>
                      <w:sz w:val="40"/>
                      <w:szCs w:val="40"/>
                    </w:rPr>
                    <w:t xml:space="preserve">4920</w:t>
                  </w:r>
                  <w:r>
                    <w:rPr>
                      <w:rFonts w:ascii="Tahoma" w:hAnsi="Tahoma" w:eastAsia="Tahoma" w:cs="Tahoma"/>
                      <w:color w:val="4CAF50"/>
                      <w:sz w:val="40"/>
                      <w:szCs w:val="40"/>
                      <w:vertAlign w:val="superscript"/>
                    </w:rPr>
                    <w:t xml:space="preserve"> +12%</w:t>
                  </w:r>
                </w:p>
              </w:tc>
            </w:tr>
            <w:tr>
              <w:trPr/>
              <w:tc>
                <w:tcPr>
                  <w:noWrap/>
                </w:tcPr>
                <w:p>
                  <w:pPr>
                    <w:spacing w:before="200" w:after="0"/>
                    <w:jc w:val="center"/>
                  </w:pPr>
                  <w:r>
                    <w:rPr>
                      <w:rFonts w:ascii="Tahoma" w:hAnsi="Tahoma" w:eastAsia="Tahoma" w:cs="Tahoma"/>
                      <w:color w:val="616161"/>
                      <w:sz w:val="20"/>
                      <w:szCs w:val="20"/>
                    </w:rPr>
                    <w:t xml:space="preserve">CTR:</w:t>
                  </w:r>
                </w:p>
              </w:tc>
              <w:tc>
                <w:tcPr>
                  <w:noWrap/>
                </w:tcPr>
                <w:p>
                  <w:pPr>
                    <w:spacing w:before="200" w:after="0"/>
                    <w:jc w:val="center"/>
                  </w:pPr>
                  <w:r>
                    <w:rPr>
                      <w:rFonts w:ascii="Tahoma" w:hAnsi="Tahoma" w:eastAsia="Tahoma" w:cs="Tahoma"/>
                      <w:color w:val="616161"/>
                      <w:sz w:val="20"/>
                      <w:szCs w:val="20"/>
                    </w:rPr>
                    <w:t xml:space="preserve">Стоимость 1 клика:</w:t>
                  </w:r>
                </w:p>
              </w:tc>
              <w:tc>
                <w:tcPr>
                  <w:noWrap/>
                </w:tcPr>
                <w:p>
                  <w:pPr>
                    <w:spacing w:before="200" w:after="0"/>
                    <w:jc w:val="center"/>
                  </w:pPr>
                  <w:r>
                    <w:rPr>
                      <w:rFonts w:ascii="Tahoma" w:hAnsi="Tahoma" w:eastAsia="Tahoma" w:cs="Tahoma"/>
                      <w:color w:val="616161"/>
                      <w:sz w:val="20"/>
                      <w:szCs w:val="20"/>
                    </w:rPr>
                    <w:t xml:space="preserve">Стоимость 1000 показов:</w:t>
                  </w:r>
                </w:p>
              </w:tc>
            </w:tr>
            <w:tr>
              <w:trPr/>
              <w:tc>
                <w:tcPr>
                  <w:tcBorders>
                    <w:bottom w:val="single" w:sz="1" w:color="E0E0E0" w:space="0"/>
                  </w:tcBorders>
                  <w:noWrap/>
                </w:tcPr>
                <w:p>
                  <w:pPr>
                    <w:spacing w:before="0" w:after="200"/>
                    <w:jc w:val="center"/>
                  </w:pPr>
                  <w:r>
                    <w:rPr>
                      <w:rFonts w:ascii="Tahoma" w:hAnsi="Tahoma" w:eastAsia="Tahoma" w:cs="Tahoma"/>
                      <w:color w:val="757575"/>
                      <w:sz w:val="40"/>
                      <w:szCs w:val="40"/>
                    </w:rPr>
                    <w:t xml:space="preserve">0.804</w:t>
                  </w:r>
                  <w:r>
                    <w:rPr>
                      <w:rFonts w:ascii="Tahoma" w:hAnsi="Tahoma" w:eastAsia="Tahoma" w:cs="Tahoma"/>
                      <w:color w:val="4CAF50"/>
                      <w:sz w:val="40"/>
                      <w:szCs w:val="40"/>
                      <w:vertAlign w:val="superscript"/>
                    </w:rPr>
                    <w:t xml:space="preserve"> +0.04</w:t>
                  </w:r>
                </w:p>
              </w:tc>
              <w:tc>
                <w:tcPr>
                  <w:tcBorders>
                    <w:bottom w:val="single" w:sz="1" w:color="E0E0E0" w:space="0"/>
                  </w:tcBorders>
                  <w:noWrap/>
                </w:tcPr>
                <w:p>
                  <w:pPr>
                    <w:spacing w:before="0" w:after="200"/>
                    <w:jc w:val="center"/>
                  </w:pPr>
                  <w:r>
                    <w:rPr>
                      <w:rFonts w:ascii="Tahoma" w:hAnsi="Tahoma" w:eastAsia="Tahoma" w:cs="Tahoma"/>
                      <w:color w:val="757575"/>
                      <w:sz w:val="40"/>
                      <w:szCs w:val="40"/>
                    </w:rPr>
                    <w:t xml:space="preserve">31.14р.</w:t>
                  </w:r>
                  <w:r>
                    <w:rPr>
                      <w:rFonts w:ascii="Tahoma" w:hAnsi="Tahoma" w:eastAsia="Tahoma" w:cs="Tahoma"/>
                      <w:color w:val="FF5252"/>
                      <w:sz w:val="40"/>
                      <w:szCs w:val="40"/>
                      <w:vertAlign w:val="superscript"/>
                    </w:rPr>
                    <w:t xml:space="preserve"> -8%</w:t>
                  </w:r>
                </w:p>
              </w:tc>
              <w:tc>
                <w:tcPr>
                  <w:tcBorders>
                    <w:bottom w:val="single" w:sz="1" w:color="E0E0E0" w:space="0"/>
                  </w:tcBorders>
                  <w:noWrap/>
                </w:tcPr>
                <w:p>
                  <w:pPr>
                    <w:spacing w:before="0" w:after="200"/>
                    <w:jc w:val="center"/>
                  </w:pPr>
                  <w:r>
                    <w:rPr>
                      <w:rFonts w:ascii="Tahoma" w:hAnsi="Tahoma" w:eastAsia="Tahoma" w:cs="Tahoma"/>
                      <w:color w:val="757575"/>
                      <w:sz w:val="40"/>
                      <w:szCs w:val="40"/>
                    </w:rPr>
                    <w:t xml:space="preserve">250.39р.</w:t>
                  </w:r>
                  <w:r>
                    <w:rPr>
                      <w:rFonts w:ascii="Tahoma" w:hAnsi="Tahoma" w:eastAsia="Tahoma" w:cs="Tahoma"/>
                      <w:color w:val="4CAF50"/>
                      <w:sz w:val="40"/>
                      <w:szCs w:val="40"/>
                      <w:vertAlign w:val="superscript"/>
                    </w:rPr>
                    <w:t xml:space="preserve"> -2%</w:t>
                  </w:r>
                </w:p>
              </w:tc>
            </w:tr>
            <w:tr>
              <w:trPr/>
              <w:tc>
                <w:tcPr>
                  <w:vAlign w:val="center"/>
                  <w:shd w:val="clear" w:fill="F9FAFB"/>
                  <w:gridSpan w:val="3"/>
                  <w:noWrap/>
                </w:tcPr>
                <w:p>
                  <w:pPr>
                    <w:spacing w:before="200" w:after="200"/>
                    <w:jc w:val="center"/>
                  </w:pPr>
                  <w:r>
                    <w:rPr>
                      <w:rFonts w:ascii="Tahoma" w:hAnsi="Tahoma" w:eastAsia="Tahoma" w:cs="Tahoma"/>
                      <w:color w:val="757575"/>
                      <w:sz w:val="40"/>
                      <w:szCs w:val="40"/>
                    </w:rPr>
                    <w:t xml:space="preserve">Расходы: </w:t>
                  </w:r>
                  <w:r>
                    <w:rPr>
                      <w:rFonts w:ascii="Tahoma" w:hAnsi="Tahoma" w:eastAsia="Tahoma" w:cs="Tahoma"/>
                      <w:color w:val="000000"/>
                      <w:sz w:val="40"/>
                      <w:szCs w:val="40"/>
                      <w:b w:val="1"/>
                      <w:bCs w:val="1"/>
                    </w:rPr>
                    <w:t xml:space="preserve">153200р.</w:t>
                  </w:r>
                  <w:r>
                    <w:rPr>
                      <w:rFonts w:ascii="Tahoma" w:hAnsi="Tahoma" w:eastAsia="Tahoma" w:cs="Tahoma"/>
                      <w:color w:val="FF5252"/>
                      <w:sz w:val="40"/>
                      <w:szCs w:val="40"/>
                      <w:vertAlign w:val="superscript"/>
                    </w:rPr>
                    <w:t xml:space="preserve"> +4%</w:t>
                  </w:r>
                </w:p>
              </w:tc>
            </w:tr>
          </w:tbl>
          <w:p/>
        </w:tc>
      </w:tr>
    </w:tbl>
    <w:p>
      <w:pPr>
        <w:spacing w:before="0" w:after="180" w:line="264" w:lineRule="auto"/>
      </w:pPr>
      <w:r>
        <w:rPr>
          <w:rFonts w:ascii="Tahoma" w:hAnsi="Tahoma" w:eastAsia="Tahoma" w:cs="Tahoma"/>
          <w:color w:val="333333"/>
          <w:sz w:val="24"/>
          <w:szCs w:val="24"/>
        </w:rPr>
        <w:t xml:space="preserve">Что поправить:</w:t>
      </w:r>
      <w:r>
        <w:rPr>
          <w:rFonts w:ascii="Tahoma" w:hAnsi="Tahoma" w:eastAsia="Tahoma" w:cs="Tahoma"/>
          <w:color w:val="333333"/>
          <w:sz w:val="24"/>
          <w:szCs w:val="24"/>
        </w:rPr>
        <w:t xml:space="preserve"> объявления по дизайну интерьера дают охват, но клики дороже. Их стоит оставить только для верхней части воронки, а бюджет продаж переносить в ремаркетинг и look-alike покупателей.</w:t>
      </w:r>
    </w:p>
    <w:p>
      <w:r>
        <w:br w:type="page"/>
      </w:r>
    </w:p>
    <w:p>
      <w:pPr>
        <w:pStyle w:val="Heading2"/>
      </w:pPr>
      <w:bookmarkStart w:id="39" w:name="_Toc39"/>
      <w:r>
        <w:t>Facebook: кампании</w:t>
      </w:r>
      <w:bookmarkEnd w:id="39"/>
    </w:p>
    <w:p>
      <w:pPr>
        <w:spacing w:before="0" w:after="180" w:line="264" w:lineRule="auto"/>
      </w:pPr>
      <w:r>
        <w:rPr>
          <w:rFonts w:ascii="Tahoma" w:hAnsi="Tahoma" w:eastAsia="Tahoma" w:cs="Tahoma"/>
          <w:color w:val="333333"/>
          <w:sz w:val="24"/>
          <w:szCs w:val="24"/>
        </w:rPr>
        <w:t xml:space="preserve">Кампании Facebook сравниваем по кликам и расходам. Для клиента главное: где бюджет превращается в заинтересованные переходы, а где расход нужен только для охвата.</w:t>
      </w: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89"/>
        <w:gridCol w:w="4989"/>
      </w:tblGrid>
      <w:tr>
        <w:trPr/>
        <w:tc>
          <w:tcPr>
            <w:tcW w:w="4989" w:type="dxa"/>
            <w:noWrap/>
          </w:tcPr>
          <w:p>
            <w:pPr>
              <w:spacing w:before="0" w:after="0"/>
              <w:jc w:val="center"/>
            </w:pPr>
            <w:r>
              <w:pict>
                <v:shape type="#_x0000_t75" stroked="f" style="width:187.5pt; height:187.5pt; margin-left:0pt; margin-top:0pt; mso-position-horizontal:left; mso-position-vertical:top; mso-position-horizontal-relative:char; mso-position-vertical-relative:line;">
                  <v:imagedata r:id="rId219" o:title=""/>
                </v:shape>
              </w:pict>
            </w:r>
          </w:p>
        </w:tc>
        <w:tc>
          <w:tcPr>
            <w:tcW w:w="4989" w:type="dxa"/>
            <w:noWrap/>
          </w:tcPr>
          <w:p>
            <w:pPr>
              <w:spacing w:before="0" w:after="0"/>
              <w:jc w:val="center"/>
            </w:pPr>
            <w:r>
              <w:pict>
                <v:shape type="#_x0000_t75" stroked="f" style="width:187.5pt; height:187.5pt; margin-left:0pt; margin-top:0pt; mso-position-horizontal:left; mso-position-vertical:top; mso-position-horizontal-relative:char; mso-position-vertical-relative:line;">
                  <v:imagedata r:id="rId220" o:title=""/>
                </v:shape>
              </w:pict>
            </w:r>
          </w:p>
        </w:tc>
      </w:tr>
      <w:tr>
        <w:trPr/>
        <w:tc>
          <w:tcPr>
            <w:noWrap/>
          </w:tcPr>
          <w:p>
            <w:pPr>
              <w:spacing w:before="0" w:after="250"/>
              <w:jc w:val="center"/>
            </w:pPr>
            <w:r>
              <w:rPr>
                <w:rFonts w:ascii="Tahoma" w:hAnsi="Tahoma" w:eastAsia="Tahoma" w:cs="Tahoma"/>
                <w:sz w:val="21"/>
                <w:szCs w:val="21"/>
                <w:b w:val="1"/>
                <w:bCs w:val="1"/>
              </w:rPr>
              <w:t xml:space="preserve">Распределение кликов</w:t>
            </w:r>
          </w:p>
        </w:tc>
        <w:tc>
          <w:tcPr>
            <w:noWrap/>
          </w:tcPr>
          <w:p>
            <w:pPr>
              <w:spacing w:before="0" w:after="250"/>
              <w:jc w:val="center"/>
            </w:pPr>
            <w:r>
              <w:rPr>
                <w:rFonts w:ascii="Tahoma" w:hAnsi="Tahoma" w:eastAsia="Tahoma" w:cs="Tahoma"/>
                <w:sz w:val="21"/>
                <w:szCs w:val="21"/>
                <w:b w:val="1"/>
                <w:bCs w:val="1"/>
              </w:rPr>
              <w:t xml:space="preserve">Распределение бюджета</w:t>
            </w:r>
          </w:p>
        </w:tc>
      </w:tr>
    </w:tbl>
    <w:tbl>
      <w:tblPr>
        <w:tblW w:w="9978" w:type="dxa"/>
        <w:tblInd w:w="0" w:type="dxa"/>
        <w:tblLayout w:type="fixed"/>
        <w:tblCellMar>
          <w:top w:w="120" w:type="dxa"/>
          <w:left w:w="180" w:type="dxa"/>
          <w:bottom w:w="120" w:type="dxa"/>
          <w:right w:w="180" w:type="dxa"/>
        </w:tblCellMar>
        <w:tblLook w:val="0000" w:firstRow="0" w:lastRow="0" w:firstColumn="0" w:lastColumn="0" w:noHBand="0" w:noVBand="0"/>
      </w:tblPr>
      <w:tblGrid>
        <w:gridCol w:w="60"/>
        <w:gridCol w:w="600"/>
        <w:gridCol w:w="3708"/>
        <w:gridCol w:w="1035"/>
        <w:gridCol w:w="1125"/>
        <w:gridCol w:w="1080"/>
        <w:gridCol w:w="1020"/>
        <w:gridCol w:w="1350"/>
      </w:tblGrid>
      <w:tr>
        <w:trPr>
          <w:tblHeader w:val="1"/>
        </w:trP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tcBorders>
              <w:top w:val="single" w:sz="4" w:color="E0E0E0" w:space="0"/>
              <w:left w:val="single" w:sz="4" w:color="E0E0E0" w:space="0"/>
            </w:tcBorders>
            <w:shd w:val="clear" w:fill="E0F3F1"/>
            <w:noWrap/>
          </w:tcPr>
          <w:p>
            <w:pPr>
              <w:spacing w:before="0" w:after="0" w:line="240" w:lineRule="auto"/>
            </w:pPr>
          </w:p>
        </w:tc>
        <w:tc>
          <w:tcPr>
            <w:tcW w:w="600" w:type="dxa"/>
            <w:vAlign w:val="top"/>
            <w:tcBorders>
              <w:top w:val="single" w:sz="4" w:color="E0E0E0" w:space="0"/>
            </w:tcBorders>
            <w:shd w:val="clear" w:fill="E0F3F1"/>
            <w:noWrap/>
          </w:tcPr>
          <w:p>
            <w:pPr>
              <w:spacing w:before="0" w:after="0" w:line="240" w:lineRule="auto"/>
            </w:pPr>
            <w:r>
              <w:rPr>
                <w:rFonts w:ascii="Tahoma" w:hAnsi="Tahoma" w:eastAsia="Tahoma" w:cs="Tahoma"/>
                <w:color w:val="424242"/>
                <w:sz w:val="19.4"/>
                <w:szCs w:val="19.4"/>
                <w:b w:val="1"/>
                <w:bCs w:val="1"/>
              </w:rPr>
              <w:t xml:space="preserve">№</w:t>
            </w:r>
          </w:p>
        </w:tc>
        <w:tc>
          <w:tcPr>
            <w:tcW w:w="3708" w:type="dxa"/>
            <w:vAlign w:val="top"/>
            <w:tcBorders>
              <w:top w:val="single" w:sz="4" w:color="E0E0E0" w:space="0"/>
            </w:tcBorders>
            <w:shd w:val="clear" w:fill="E0F3F1"/>
            <w:noWrap/>
          </w:tcPr>
          <w:p>
            <w:pPr>
              <w:spacing w:before="0" w:after="0" w:line="240" w:lineRule="auto"/>
            </w:pPr>
            <w:r>
              <w:rPr>
                <w:rFonts w:ascii="Tahoma" w:hAnsi="Tahoma" w:eastAsia="Tahoma" w:cs="Tahoma"/>
                <w:color w:val="424242"/>
                <w:sz w:val="19.4"/>
                <w:szCs w:val="19.4"/>
                <w:b w:val="1"/>
                <w:bCs w:val="1"/>
              </w:rPr>
              <w:t xml:space="preserve">Кампания</w:t>
            </w:r>
          </w:p>
        </w:tc>
        <w:tc>
          <w:tcPr>
            <w:tcW w:w="1035" w:type="dxa"/>
            <w:vAlign w:val="top"/>
            <w:tcBorders>
              <w:top w:val="single" w:sz="4" w:color="E0E0E0" w:space="0"/>
            </w:tcBorders>
            <w:shd w:val="clear" w:fill="E0F3F1"/>
            <w:noWrap/>
          </w:tcPr>
          <w:p>
            <w:pPr>
              <w:spacing w:before="0" w:after="0" w:line="240" w:lineRule="auto"/>
            </w:pPr>
            <w:r>
              <w:rPr>
                <w:rFonts w:ascii="Tahoma" w:hAnsi="Tahoma" w:eastAsia="Tahoma" w:cs="Tahoma"/>
                <w:color w:val="424242"/>
                <w:sz w:val="19.4"/>
                <w:szCs w:val="19.4"/>
                <w:b w:val="1"/>
                <w:bCs w:val="1"/>
              </w:rPr>
              <w:t xml:space="preserve">Охват</w:t>
            </w:r>
          </w:p>
        </w:tc>
        <w:tc>
          <w:tcPr>
            <w:tcW w:w="1125" w:type="dxa"/>
            <w:vAlign w:val="top"/>
            <w:tcBorders>
              <w:top w:val="single" w:sz="4" w:color="E0E0E0" w:space="0"/>
            </w:tcBorders>
            <w:shd w:val="clear" w:fill="E0F3F1"/>
            <w:noWrap/>
          </w:tcPr>
          <w:p>
            <w:pPr>
              <w:spacing w:before="0" w:after="0" w:line="240" w:lineRule="auto"/>
            </w:pPr>
            <w:r>
              <w:rPr>
                <w:rFonts w:ascii="Tahoma" w:hAnsi="Tahoma" w:eastAsia="Tahoma" w:cs="Tahoma"/>
                <w:color w:val="424242"/>
                <w:sz w:val="19.4"/>
                <w:szCs w:val="19.4"/>
                <w:b w:val="1"/>
                <w:bCs w:val="1"/>
              </w:rPr>
              <w:t xml:space="preserve">Показы</w:t>
            </w:r>
          </w:p>
        </w:tc>
        <w:tc>
          <w:tcPr>
            <w:tcW w:w="1080" w:type="dxa"/>
            <w:vAlign w:val="top"/>
            <w:tcBorders>
              <w:top w:val="single" w:sz="4" w:color="E0E0E0" w:space="0"/>
            </w:tcBorders>
            <w:shd w:val="clear" w:fill="E0F3F1"/>
            <w:noWrap/>
          </w:tcPr>
          <w:p>
            <w:pPr>
              <w:spacing w:before="0" w:after="0" w:line="240" w:lineRule="auto"/>
            </w:pPr>
            <w:r>
              <w:rPr>
                <w:rFonts w:ascii="Tahoma" w:hAnsi="Tahoma" w:eastAsia="Tahoma" w:cs="Tahoma"/>
                <w:color w:val="424242"/>
                <w:sz w:val="19.4"/>
                <w:szCs w:val="19.4"/>
                <w:b w:val="1"/>
                <w:bCs w:val="1"/>
              </w:rPr>
              <w:t xml:space="preserve">Клики</w:t>
            </w:r>
          </w:p>
        </w:tc>
        <w:tc>
          <w:tcPr>
            <w:tcW w:w="1020" w:type="dxa"/>
            <w:vAlign w:val="top"/>
            <w:tcBorders>
              <w:top w:val="single" w:sz="4" w:color="E0E0E0" w:space="0"/>
            </w:tcBorders>
            <w:shd w:val="clear" w:fill="E0F3F1"/>
            <w:noWrap/>
          </w:tcPr>
          <w:p>
            <w:pPr>
              <w:spacing w:before="0" w:after="0" w:line="240" w:lineRule="auto"/>
            </w:pPr>
            <w:r>
              <w:rPr>
                <w:rFonts w:ascii="Tahoma" w:hAnsi="Tahoma" w:eastAsia="Tahoma" w:cs="Tahoma"/>
                <w:color w:val="424242"/>
                <w:sz w:val="19.4"/>
                <w:szCs w:val="19.4"/>
                <w:b w:val="1"/>
                <w:bCs w:val="1"/>
              </w:rPr>
              <w:t xml:space="preserve">CTR</w:t>
            </w:r>
          </w:p>
        </w:tc>
        <w:tc>
          <w:tcPr>
            <w:tcW w:w="1350" w:type="dxa"/>
            <w:vAlign w:val="top"/>
            <w:tcBorders>
              <w:top w:val="single" w:sz="4" w:color="E0E0E0" w:space="0"/>
              <w:right w:val="single" w:sz="1" w:color="E0E0E0" w:space="0"/>
            </w:tcBorders>
            <w:shd w:val="clear" w:fill="E0F3F1"/>
            <w:noWrap/>
          </w:tcPr>
          <w:p>
            <w:pPr>
              <w:spacing w:before="0" w:after="0" w:line="240" w:lineRule="auto"/>
            </w:pPr>
            <w:r>
              <w:rPr>
                <w:rFonts w:ascii="Tahoma" w:hAnsi="Tahoma" w:eastAsia="Tahoma" w:cs="Tahoma"/>
                <w:color w:val="424242"/>
                <w:sz w:val="19.4"/>
                <w:szCs w:val="19.4"/>
                <w:b w:val="1"/>
                <w:bCs w:val="1"/>
              </w:rPr>
              <w:t xml:space="preserve">Расходы</w:t>
            </w:r>
          </w:p>
        </w:tc>
      </w:tr>
      <w:tr>
        <w:trPr/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tcBorders>
              <w:left w:val="single" w:sz="4" w:color="E0E0E0" w:space="0"/>
            </w:tcBorders>
            <w:shd w:val="clear" w:fill="FF8A65"/>
            <w:noWrap/>
          </w:tcPr>
          <w:p>
            <w:pPr>
              <w:spacing w:before="0" w:after="0" w:line="240" w:lineRule="auto"/>
            </w:pPr>
          </w:p>
        </w:tc>
        <w:tc>
          <w:tcPr>
            <w:tcMar>
              <w:right w:w="0" w:type="dxa"/>
            </w:tcMa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Ремаркетинг / Брошенная корзина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56000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138000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1420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1.03%</w:t>
            </w:r>
          </w:p>
        </w:tc>
        <w:tc>
          <w:tcPr>
            <w:vAlign w:val="top"/>
            <w:tcBorders>
              <w:right w:val="single" w:sz="1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39400</w:t>
            </w:r>
          </w:p>
        </w:tc>
      </w:tr>
      <w:tr>
        <w:trPr/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tcBorders>
              <w:left w:val="single" w:sz="4" w:color="E0E0E0" w:space="0"/>
            </w:tcBorders>
            <w:shd w:val="clear" w:fill="FFB74D"/>
            <w:noWrap/>
          </w:tcPr>
          <w:p>
            <w:pPr>
              <w:spacing w:before="0" w:after="0" w:line="240" w:lineRule="auto"/>
            </w:pPr>
          </w:p>
        </w:tc>
        <w:tc>
          <w:tcPr>
            <w:tcMar>
              <w:right w:w="0" w:type="dxa"/>
            </w:tcMar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</w:t>
            </w:r>
          </w:p>
        </w:tc>
        <w:tc>
          <w:tcPr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Look-alike / Покупатели спальни</w:t>
            </w:r>
          </w:p>
        </w:tc>
        <w:tc>
          <w:tcPr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62000</w:t>
            </w:r>
          </w:p>
        </w:tc>
        <w:tc>
          <w:tcPr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151000</w:t>
            </w:r>
          </w:p>
        </w:tc>
        <w:tc>
          <w:tcPr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1160</w:t>
            </w:r>
          </w:p>
        </w:tc>
        <w:tc>
          <w:tcPr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0.77%</w:t>
            </w:r>
          </w:p>
        </w:tc>
        <w:tc>
          <w:tcPr>
            <w:vAlign w:val="top"/>
            <w:tcBorders>
              <w:right w:val="single" w:sz="1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36200</w:t>
            </w:r>
          </w:p>
        </w:tc>
      </w:tr>
      <w:tr>
        <w:trPr/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tcBorders>
              <w:left w:val="single" w:sz="4" w:color="E0E0E0" w:space="0"/>
            </w:tcBorders>
            <w:shd w:val="clear" w:fill="FFD54F"/>
            <w:noWrap/>
          </w:tcPr>
          <w:p>
            <w:pPr>
              <w:spacing w:before="0" w:after="0" w:line="240" w:lineRule="auto"/>
            </w:pPr>
          </w:p>
        </w:tc>
        <w:tc>
          <w:tcPr>
            <w:tcMar>
              <w:right w:w="0" w:type="dxa"/>
            </w:tcMa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3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Каталог / Диваны в интерьере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48000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124000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980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0.79%</w:t>
            </w:r>
          </w:p>
        </w:tc>
        <w:tc>
          <w:tcPr>
            <w:vAlign w:val="top"/>
            <w:tcBorders>
              <w:right w:val="single" w:sz="1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31800</w:t>
            </w:r>
          </w:p>
        </w:tc>
      </w:tr>
      <w:tr>
        <w:trPr/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tcBorders>
              <w:left w:val="single" w:sz="4" w:color="E0E0E0" w:space="0"/>
            </w:tcBorders>
            <w:shd w:val="clear" w:fill="FFF176"/>
            <w:noWrap/>
          </w:tcPr>
          <w:p>
            <w:pPr>
              <w:spacing w:before="0" w:after="0" w:line="240" w:lineRule="auto"/>
            </w:pPr>
          </w:p>
        </w:tc>
        <w:tc>
          <w:tcPr>
            <w:tcMar>
              <w:right w:w="0" w:type="dxa"/>
            </w:tcMar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4</w:t>
            </w:r>
          </w:p>
        </w:tc>
        <w:tc>
          <w:tcPr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Видео / Обзор коллекции спальни</w:t>
            </w:r>
          </w:p>
        </w:tc>
        <w:tc>
          <w:tcPr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41000</w:t>
            </w:r>
          </w:p>
        </w:tc>
        <w:tc>
          <w:tcPr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104000</w:t>
            </w:r>
          </w:p>
        </w:tc>
        <w:tc>
          <w:tcPr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760</w:t>
            </w:r>
          </w:p>
        </w:tc>
        <w:tc>
          <w:tcPr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0.73%</w:t>
            </w:r>
          </w:p>
        </w:tc>
        <w:tc>
          <w:tcPr>
            <w:vAlign w:val="top"/>
            <w:tcBorders>
              <w:right w:val="single" w:sz="1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24600</w:t>
            </w:r>
          </w:p>
        </w:tc>
      </w:tr>
      <w:tr>
        <w:trPr/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tcBorders>
              <w:left w:val="single" w:sz="4" w:color="E0E0E0" w:space="0"/>
              <w:bottom w:val="single" w:sz="1" w:color="E0E0E0" w:space="0"/>
            </w:tcBorders>
            <w:shd w:val="clear" w:fill="DCE775"/>
            <w:noWrap/>
          </w:tcPr>
          <w:p>
            <w:pPr>
              <w:spacing w:before="0" w:after="0" w:line="240" w:lineRule="auto"/>
            </w:pPr>
          </w:p>
        </w:tc>
        <w:tc>
          <w:tcPr>
            <w:tcMar>
              <w:right w:w="0" w:type="dxa"/>
            </w:tcMar>
            <w:vAlign w:val="top"/>
            <w:tcBorders>
              <w:bottom w:val="single" w:sz="1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5</w:t>
            </w:r>
          </w:p>
        </w:tc>
        <w:tc>
          <w:tcPr>
            <w:vAlign w:val="top"/>
            <w:tcBorders>
              <w:bottom w:val="single" w:sz="1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Интересы / Дизайн интерьера</w:t>
            </w:r>
          </w:p>
        </w:tc>
        <w:tc>
          <w:tcPr>
            <w:vAlign w:val="top"/>
            <w:tcBorders>
              <w:bottom w:val="single" w:sz="1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29000</w:t>
            </w:r>
          </w:p>
        </w:tc>
        <w:tc>
          <w:tcPr>
            <w:vAlign w:val="top"/>
            <w:tcBorders>
              <w:bottom w:val="single" w:sz="1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95000</w:t>
            </w:r>
          </w:p>
        </w:tc>
        <w:tc>
          <w:tcPr>
            <w:vAlign w:val="top"/>
            <w:tcBorders>
              <w:bottom w:val="single" w:sz="1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600</w:t>
            </w:r>
          </w:p>
        </w:tc>
        <w:tc>
          <w:tcPr>
            <w:vAlign w:val="top"/>
            <w:tcBorders>
              <w:bottom w:val="single" w:sz="1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0.63%</w:t>
            </w:r>
          </w:p>
        </w:tc>
        <w:tc>
          <w:tcPr>
            <w:vAlign w:val="top"/>
            <w:tcBorders>
              <w:right w:val="single" w:sz="1" w:color="E0E0E0" w:space="0"/>
              <w:bottom w:val="single" w:sz="1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21200</w:t>
            </w:r>
          </w:p>
        </w:tc>
      </w:tr>
    </w:tbl>
    <w:p>
      <w:pPr>
        <w:spacing w:before="0" w:after="180" w:line="264" w:lineRule="auto"/>
      </w:pPr>
      <w:r>
        <w:rPr>
          <w:rFonts w:ascii="Tahoma" w:hAnsi="Tahoma" w:eastAsia="Tahoma" w:cs="Tahoma"/>
          <w:color w:val="333333"/>
          <w:sz w:val="24"/>
          <w:szCs w:val="24"/>
        </w:rPr>
        <w:t xml:space="preserve">Что поправить:</w:t>
      </w:r>
      <w:r>
        <w:rPr>
          <w:rFonts w:ascii="Tahoma" w:hAnsi="Tahoma" w:eastAsia="Tahoma" w:cs="Tahoma"/>
          <w:color w:val="333333"/>
          <w:sz w:val="24"/>
          <w:szCs w:val="24"/>
        </w:rPr>
        <w:t xml:space="preserve"> кампании ремаркетинга и look-alike дают наиболее качественный трафик. Их стоит усиливать, а интересы по дизайну интерьера ограничивать по дневному бюджету.</w:t>
      </w:r>
    </w:p>
    <w:p>
      <w:r>
        <w:br w:type="page"/>
      </w:r>
    </w:p>
    <w:p>
      <w:pPr>
        <w:pStyle w:val="Heading2"/>
      </w:pPr>
      <w:bookmarkStart w:id="40" w:name="_Toc40"/>
      <w:r>
        <w:t>Facebook: объявления</w:t>
      </w:r>
      <w:bookmarkEnd w:id="40"/>
    </w:p>
    <w:p>
      <w:pPr>
        <w:spacing w:before="0" w:after="180" w:line="264" w:lineRule="auto"/>
      </w:pPr>
      <w:r>
        <w:rPr>
          <w:rFonts w:ascii="Tahoma" w:hAnsi="Tahoma" w:eastAsia="Tahoma" w:cs="Tahoma"/>
          <w:color w:val="333333"/>
          <w:sz w:val="24"/>
          <w:szCs w:val="24"/>
        </w:rPr>
        <w:t xml:space="preserve">В этом блоке видно, какие объявления дают больше кликов. Для таргета это важно: слабый креатив быстро поднимает стоимость обращения даже при правильной аудитории.</w:t>
      </w:r>
    </w:p>
    <w:p>
      <w:pPr/>
      <w:r>
        <w:pict>
          <v:shape type="#_x0000_t75" stroked="f" style="width:498.89763779528pt; height:225.40555924485pt; margin-left:0pt; margin-top:0pt; mso-position-horizontal:left; mso-position-vertical:top; mso-position-horizontal-relative:char; mso-position-vertical-relative:line;">
            <v:imagedata r:id="rId221" o:title=""/>
          </v:shape>
        </w:pict>
      </w:r>
    </w:p>
    <w:tbl>
      <w:tblPr>
        <w:tblW w:w="9978" w:type="dxa"/>
        <w:tblInd w:w="0" w:type="dxa"/>
        <w:tblLayout w:type="fixed"/>
        <w:tblCellMar>
          <w:top w:w="120" w:type="dxa"/>
          <w:left w:w="180" w:type="dxa"/>
          <w:bottom w:w="120" w:type="dxa"/>
          <w:right w:w="180" w:type="dxa"/>
        </w:tblCellMar>
        <w:tblLook w:val="0000" w:firstRow="0" w:lastRow="0" w:firstColumn="0" w:lastColumn="0" w:noHBand="0" w:noVBand="0"/>
      </w:tblPr>
      <w:tblGrid>
        <w:gridCol w:w="60"/>
        <w:gridCol w:w="600"/>
        <w:gridCol w:w="3708"/>
        <w:gridCol w:w="1035"/>
        <w:gridCol w:w="1125"/>
        <w:gridCol w:w="1080"/>
        <w:gridCol w:w="1020"/>
        <w:gridCol w:w="1350"/>
      </w:tblGrid>
      <w:tr>
        <w:trPr>
          <w:tblHeader w:val="1"/>
        </w:trP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tcBorders>
              <w:top w:val="single" w:sz="4" w:color="E0E0E0" w:space="0"/>
              <w:left w:val="single" w:sz="4" w:color="E0E0E0" w:space="0"/>
            </w:tcBorders>
            <w:shd w:val="clear" w:fill="E0F3F1"/>
            <w:noWrap/>
          </w:tcPr>
          <w:p>
            <w:pPr>
              <w:spacing w:before="0" w:after="0" w:line="240" w:lineRule="auto"/>
            </w:pPr>
          </w:p>
        </w:tc>
        <w:tc>
          <w:tcPr>
            <w:tcW w:w="600" w:type="dxa"/>
            <w:vAlign w:val="top"/>
            <w:tcBorders>
              <w:top w:val="single" w:sz="4" w:color="E0E0E0" w:space="0"/>
            </w:tcBorders>
            <w:shd w:val="clear" w:fill="E0F3F1"/>
            <w:noWrap/>
          </w:tcPr>
          <w:p>
            <w:pPr>
              <w:spacing w:before="0" w:after="0" w:line="240" w:lineRule="auto"/>
            </w:pPr>
            <w:r>
              <w:rPr>
                <w:rFonts w:ascii="Tahoma" w:hAnsi="Tahoma" w:eastAsia="Tahoma" w:cs="Tahoma"/>
                <w:color w:val="424242"/>
                <w:sz w:val="19.4"/>
                <w:szCs w:val="19.4"/>
                <w:b w:val="1"/>
                <w:bCs w:val="1"/>
              </w:rPr>
              <w:t xml:space="preserve">№</w:t>
            </w:r>
          </w:p>
        </w:tc>
        <w:tc>
          <w:tcPr>
            <w:tcW w:w="3708" w:type="dxa"/>
            <w:vAlign w:val="top"/>
            <w:tcBorders>
              <w:top w:val="single" w:sz="4" w:color="E0E0E0" w:space="0"/>
            </w:tcBorders>
            <w:shd w:val="clear" w:fill="E0F3F1"/>
            <w:noWrap/>
          </w:tcPr>
          <w:p>
            <w:pPr>
              <w:spacing w:before="0" w:after="0" w:line="240" w:lineRule="auto"/>
            </w:pPr>
            <w:r>
              <w:rPr>
                <w:rFonts w:ascii="Tahoma" w:hAnsi="Tahoma" w:eastAsia="Tahoma" w:cs="Tahoma"/>
                <w:color w:val="424242"/>
                <w:sz w:val="19.4"/>
                <w:szCs w:val="19.4"/>
                <w:b w:val="1"/>
                <w:bCs w:val="1"/>
              </w:rPr>
              <w:t xml:space="preserve">Объявление</w:t>
            </w:r>
          </w:p>
        </w:tc>
        <w:tc>
          <w:tcPr>
            <w:tcW w:w="1035" w:type="dxa"/>
            <w:vAlign w:val="top"/>
            <w:tcBorders>
              <w:top w:val="single" w:sz="4" w:color="E0E0E0" w:space="0"/>
            </w:tcBorders>
            <w:shd w:val="clear" w:fill="E0F3F1"/>
            <w:noWrap/>
          </w:tcPr>
          <w:p>
            <w:pPr>
              <w:spacing w:before="0" w:after="0" w:line="240" w:lineRule="auto"/>
            </w:pPr>
            <w:r>
              <w:rPr>
                <w:rFonts w:ascii="Tahoma" w:hAnsi="Tahoma" w:eastAsia="Tahoma" w:cs="Tahoma"/>
                <w:color w:val="424242"/>
                <w:sz w:val="19.4"/>
                <w:szCs w:val="19.4"/>
                <w:b w:val="1"/>
                <w:bCs w:val="1"/>
              </w:rPr>
              <w:t xml:space="preserve">Охват</w:t>
            </w:r>
          </w:p>
        </w:tc>
        <w:tc>
          <w:tcPr>
            <w:tcW w:w="1125" w:type="dxa"/>
            <w:vAlign w:val="top"/>
            <w:tcBorders>
              <w:top w:val="single" w:sz="4" w:color="E0E0E0" w:space="0"/>
            </w:tcBorders>
            <w:shd w:val="clear" w:fill="E0F3F1"/>
            <w:noWrap/>
          </w:tcPr>
          <w:p>
            <w:pPr>
              <w:spacing w:before="0" w:after="0" w:line="240" w:lineRule="auto"/>
            </w:pPr>
            <w:r>
              <w:rPr>
                <w:rFonts w:ascii="Tahoma" w:hAnsi="Tahoma" w:eastAsia="Tahoma" w:cs="Tahoma"/>
                <w:color w:val="424242"/>
                <w:sz w:val="19.4"/>
                <w:szCs w:val="19.4"/>
                <w:b w:val="1"/>
                <w:bCs w:val="1"/>
              </w:rPr>
              <w:t xml:space="preserve">Показы</w:t>
            </w:r>
          </w:p>
        </w:tc>
        <w:tc>
          <w:tcPr>
            <w:tcW w:w="1080" w:type="dxa"/>
            <w:vAlign w:val="top"/>
            <w:tcBorders>
              <w:top w:val="single" w:sz="4" w:color="E0E0E0" w:space="0"/>
            </w:tcBorders>
            <w:shd w:val="clear" w:fill="E0F3F1"/>
            <w:noWrap/>
          </w:tcPr>
          <w:p>
            <w:pPr>
              <w:spacing w:before="0" w:after="0" w:line="240" w:lineRule="auto"/>
            </w:pPr>
            <w:r>
              <w:rPr>
                <w:rFonts w:ascii="Tahoma" w:hAnsi="Tahoma" w:eastAsia="Tahoma" w:cs="Tahoma"/>
                <w:color w:val="424242"/>
                <w:sz w:val="19.4"/>
                <w:szCs w:val="19.4"/>
                <w:b w:val="1"/>
                <w:bCs w:val="1"/>
              </w:rPr>
              <w:t xml:space="preserve">Клики</w:t>
            </w:r>
          </w:p>
        </w:tc>
        <w:tc>
          <w:tcPr>
            <w:tcW w:w="1020" w:type="dxa"/>
            <w:vAlign w:val="top"/>
            <w:tcBorders>
              <w:top w:val="single" w:sz="4" w:color="E0E0E0" w:space="0"/>
            </w:tcBorders>
            <w:shd w:val="clear" w:fill="E0F3F1"/>
            <w:noWrap/>
          </w:tcPr>
          <w:p>
            <w:pPr>
              <w:spacing w:before="0" w:after="0" w:line="240" w:lineRule="auto"/>
            </w:pPr>
            <w:r>
              <w:rPr>
                <w:rFonts w:ascii="Tahoma" w:hAnsi="Tahoma" w:eastAsia="Tahoma" w:cs="Tahoma"/>
                <w:color w:val="424242"/>
                <w:sz w:val="19.4"/>
                <w:szCs w:val="19.4"/>
                <w:b w:val="1"/>
                <w:bCs w:val="1"/>
              </w:rPr>
              <w:t xml:space="preserve">CTR</w:t>
            </w:r>
          </w:p>
        </w:tc>
        <w:tc>
          <w:tcPr>
            <w:tcW w:w="1350" w:type="dxa"/>
            <w:vAlign w:val="top"/>
            <w:tcBorders>
              <w:top w:val="single" w:sz="4" w:color="E0E0E0" w:space="0"/>
              <w:right w:val="single" w:sz="4" w:color="E0E0E0" w:space="0"/>
            </w:tcBorders>
            <w:shd w:val="clear" w:fill="E0F3F1"/>
            <w:noWrap/>
          </w:tcPr>
          <w:p>
            <w:pPr>
              <w:spacing w:before="0" w:after="0" w:line="240" w:lineRule="auto"/>
            </w:pPr>
            <w:r>
              <w:rPr>
                <w:rFonts w:ascii="Tahoma" w:hAnsi="Tahoma" w:eastAsia="Tahoma" w:cs="Tahoma"/>
                <w:color w:val="424242"/>
                <w:sz w:val="19.4"/>
                <w:szCs w:val="19.4"/>
                <w:b w:val="1"/>
                <w:bCs w:val="1"/>
              </w:rPr>
              <w:t xml:space="preserve">Расходы</w:t>
            </w:r>
          </w:p>
        </w:tc>
      </w:tr>
      <w:tr>
        <w:trPr/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tcBorders>
              <w:left w:val="single" w:sz="4" w:color="E0E0E0" w:space="0"/>
            </w:tcBorders>
            <w:shd w:val="clear" w:fill="FF8A65"/>
            <w:noWrap/>
          </w:tcPr>
          <w:p>
            <w:pPr>
              <w:spacing w:before="0" w:after="0" w:line="240" w:lineRule="auto"/>
            </w:pP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Спальня под ключ: кровать + тумбы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42000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112000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1120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1%</w:t>
            </w:r>
          </w:p>
        </w:tc>
        <w:tc>
          <w:tcPr>
            <w:vAlign w:val="top"/>
            <w:tcBorders>
              <w:righ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30600</w:t>
            </w:r>
          </w:p>
        </w:tc>
      </w:tr>
      <w:tr>
        <w:trPr/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tcBorders>
              <w:left w:val="single" w:sz="4" w:color="E0E0E0" w:space="0"/>
            </w:tcBorders>
            <w:shd w:val="clear" w:fill="FFB74D"/>
            <w:noWrap/>
          </w:tcPr>
          <w:p>
            <w:pPr>
              <w:spacing w:before="0" w:after="0" w:line="240" w:lineRule="auto"/>
            </w:pPr>
          </w:p>
        </w:tc>
        <w:tc>
          <w:tcPr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</w:t>
            </w:r>
          </w:p>
        </w:tc>
        <w:tc>
          <w:tcPr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Диван в наличии с доставкой завтра</w:t>
            </w:r>
          </w:p>
        </w:tc>
        <w:tc>
          <w:tcPr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38000</w:t>
            </w:r>
          </w:p>
        </w:tc>
        <w:tc>
          <w:tcPr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98000</w:t>
            </w:r>
          </w:p>
        </w:tc>
        <w:tc>
          <w:tcPr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910</w:t>
            </w:r>
          </w:p>
        </w:tc>
        <w:tc>
          <w:tcPr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0.93%</w:t>
            </w:r>
          </w:p>
        </w:tc>
        <w:tc>
          <w:tcPr>
            <w:vAlign w:val="top"/>
            <w:tcBorders>
              <w:right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27200</w:t>
            </w:r>
          </w:p>
        </w:tc>
      </w:tr>
      <w:tr>
        <w:trPr/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tcBorders>
              <w:left w:val="single" w:sz="4" w:color="E0E0E0" w:space="0"/>
            </w:tcBorders>
            <w:shd w:val="clear" w:fill="FFD54F"/>
            <w:noWrap/>
          </w:tcPr>
          <w:p>
            <w:pPr>
              <w:spacing w:before="0" w:after="0" w:line="240" w:lineRule="auto"/>
            </w:pP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3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Матрасы 160x200 со скидкой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34000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86000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740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0.86%</w:t>
            </w:r>
          </w:p>
        </w:tc>
        <w:tc>
          <w:tcPr>
            <w:vAlign w:val="top"/>
            <w:tcBorders>
              <w:righ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22600</w:t>
            </w:r>
          </w:p>
        </w:tc>
      </w:tr>
      <w:tr>
        <w:trPr/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tcBorders>
              <w:left w:val="single" w:sz="4" w:color="E0E0E0" w:space="0"/>
            </w:tcBorders>
            <w:shd w:val="clear" w:fill="FFF176"/>
            <w:noWrap/>
          </w:tcPr>
          <w:p>
            <w:pPr>
              <w:spacing w:before="0" w:after="0" w:line="240" w:lineRule="auto"/>
            </w:pPr>
          </w:p>
        </w:tc>
        <w:tc>
          <w:tcPr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4</w:t>
            </w:r>
          </w:p>
        </w:tc>
        <w:tc>
          <w:tcPr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Шкаф-купе под размер комнаты</w:t>
            </w:r>
          </w:p>
        </w:tc>
        <w:tc>
          <w:tcPr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28000</w:t>
            </w:r>
          </w:p>
        </w:tc>
        <w:tc>
          <w:tcPr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73000</w:t>
            </w:r>
          </w:p>
        </w:tc>
        <w:tc>
          <w:tcPr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560</w:t>
            </w:r>
          </w:p>
        </w:tc>
        <w:tc>
          <w:tcPr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0.77%</w:t>
            </w:r>
          </w:p>
        </w:tc>
        <w:tc>
          <w:tcPr>
            <w:vAlign w:val="top"/>
            <w:tcBorders>
              <w:right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18800</w:t>
            </w:r>
          </w:p>
        </w:tc>
      </w:tr>
      <w:tr>
        <w:trPr/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tcBorders>
              <w:left w:val="single" w:sz="4" w:color="E0E0E0" w:space="0"/>
            </w:tcBorders>
            <w:shd w:val="clear" w:fill="DCE775"/>
            <w:noWrap/>
          </w:tcPr>
          <w:p>
            <w:pPr>
              <w:spacing w:before="0" w:after="0" w:line="240" w:lineRule="auto"/>
            </w:pP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5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Подбор мебели для гостиной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24000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65000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470</w:t>
            </w:r>
          </w:p>
        </w:tc>
        <w:tc>
          <w:tcPr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0.72%</w:t>
            </w:r>
          </w:p>
        </w:tc>
        <w:tc>
          <w:tcPr>
            <w:vAlign w:val="top"/>
            <w:tcBorders>
              <w:righ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16400</w:t>
            </w:r>
          </w:p>
        </w:tc>
      </w:tr>
      <w:tr>
        <w:trPr/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tcBorders>
              <w:left w:val="single" w:sz="4" w:color="E0E0E0" w:space="0"/>
              <w:bottom w:val="single" w:sz="4" w:color="E0E0E0" w:space="0"/>
            </w:tcBorders>
            <w:shd w:val="clear" w:fill="AED581"/>
            <w:noWrap/>
          </w:tcPr>
          <w:p>
            <w:pPr>
              <w:spacing w:before="0" w:after="0" w:line="240" w:lineRule="auto"/>
            </w:pPr>
          </w:p>
        </w:tc>
        <w:tc>
          <w:tcPr>
            <w:vAlign w:val="top"/>
            <w:tcBorders>
              <w:bottom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6</w:t>
            </w:r>
          </w:p>
        </w:tc>
        <w:tc>
          <w:tcPr>
            <w:vAlign w:val="top"/>
            <w:tcBorders>
              <w:bottom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Рассрочка на мебель 0-0-12</w:t>
            </w:r>
          </w:p>
        </w:tc>
        <w:tc>
          <w:tcPr>
            <w:vAlign w:val="top"/>
            <w:tcBorders>
              <w:bottom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21000</w:t>
            </w:r>
          </w:p>
        </w:tc>
        <w:tc>
          <w:tcPr>
            <w:vAlign w:val="top"/>
            <w:tcBorders>
              <w:bottom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52000</w:t>
            </w:r>
          </w:p>
        </w:tc>
        <w:tc>
          <w:tcPr>
            <w:vAlign w:val="top"/>
            <w:tcBorders>
              <w:bottom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390</w:t>
            </w:r>
          </w:p>
        </w:tc>
        <w:tc>
          <w:tcPr>
            <w:vAlign w:val="top"/>
            <w:tcBorders>
              <w:bottom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0.75%</w:t>
            </w:r>
          </w:p>
        </w:tc>
        <w:tc>
          <w:tcPr>
            <w:vAlign w:val="top"/>
            <w:tcBorders>
              <w:right w:val="single" w:sz="4" w:color="E0E0E0" w:space="0"/>
              <w:bottom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13600</w:t>
            </w:r>
          </w:p>
        </w:tc>
      </w:tr>
    </w:tbl>
    <w:p>
      <w:pPr>
        <w:spacing w:before="0" w:after="180" w:line="264" w:lineRule="auto"/>
      </w:pPr>
      <w:r>
        <w:rPr>
          <w:rFonts w:ascii="Tahoma" w:hAnsi="Tahoma" w:eastAsia="Tahoma" w:cs="Tahoma"/>
          <w:color w:val="333333"/>
          <w:sz w:val="24"/>
          <w:szCs w:val="24"/>
        </w:rPr>
        <w:t xml:space="preserve">Что поправить:</w:t>
      </w:r>
      <w:r>
        <w:rPr>
          <w:rFonts w:ascii="Tahoma" w:hAnsi="Tahoma" w:eastAsia="Tahoma" w:cs="Tahoma"/>
          <w:color w:val="333333"/>
          <w:sz w:val="24"/>
          <w:szCs w:val="24"/>
        </w:rPr>
        <w:t xml:space="preserve"> сохранить объявления с конкретным товарным предложением и ценностью для покупателя, а более общие креативы заменить на варианты с товарами, ценой, доставкой и рассрочкой.</w:t>
      </w:r>
    </w:p>
    <w:p>
      <w:r>
        <w:br w:type="page"/>
      </w:r>
    </w:p>
    <w:p>
      <w:pPr>
        <w:pStyle w:val="Heading2"/>
      </w:pPr>
      <w:bookmarkStart w:id="41" w:name="_Toc41"/>
      <w:r>
        <w:t>ВКонтакте сообщество: общие показатели</w:t>
      </w:r>
      <w:bookmarkEnd w:id="41"/>
    </w:p>
    <w:p>
      <w:pPr>
        <w:spacing w:before="0" w:after="180" w:line="264" w:lineRule="auto"/>
      </w:pPr>
      <w:r>
        <w:rPr>
          <w:rFonts w:ascii="Tahoma" w:hAnsi="Tahoma" w:eastAsia="Tahoma" w:cs="Tahoma"/>
          <w:color w:val="333333"/>
          <w:sz w:val="24"/>
          <w:szCs w:val="24"/>
        </w:rPr>
        <w:t xml:space="preserve">Общая динамика сообщества положительная:</w:t>
      </w:r>
      <w:r>
        <w:rPr>
          <w:rFonts w:ascii="Tahoma" w:hAnsi="Tahoma" w:eastAsia="Tahoma" w:cs="Tahoma"/>
          <w:color w:val="333333"/>
          <w:sz w:val="24"/>
          <w:szCs w:val="24"/>
        </w:rPr>
        <w:t xml:space="preserve"> выросли подписчики, охват, посетители, просмотры и реакции. Это значит, что контент стал заметнее и полезнее для аудитории.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88"/>
        <w:gridCol w:w="3288"/>
        <w:gridCol w:w="3288"/>
      </w:tblGrid>
      <w:tr>
        <w:trPr/>
        <w:tc>
          <w:tcPr>
            <w:tcW w:w="3288" w:type="dxa"/>
            <w:noWrap/>
          </w:tcPr>
          <w:p>
            <w:pPr>
              <w:spacing w:before="0" w:after="0"/>
            </w:pPr>
            <w:r>
              <w:pict>
                <v:shape type="#_x0000_t75" stroked="f" style="width:172.5pt; height:199.65277777778pt; margin-left:0pt; margin-top:0pt; mso-position-horizontal:left; mso-position-vertical:top; mso-position-horizontal-relative:char; mso-position-vertical-relative:line;">
                  <v:imagedata r:id="rId222" o:title=""/>
                </v:shape>
              </w:pict>
            </w:r>
          </w:p>
        </w:tc>
        <w:tc>
          <w:tcPr>
            <w:tcW w:w="3288" w:type="dxa"/>
            <w:noWrap/>
          </w:tcPr>
          <w:p>
            <w:pPr>
              <w:spacing w:before="0" w:after="0"/>
            </w:pPr>
            <w:r>
              <w:pict>
                <v:shape type="#_x0000_t75" stroked="f" style="width:172.5pt; height:199.65277777778pt; margin-left:0pt; margin-top:0pt; mso-position-horizontal:left; mso-position-vertical:top; mso-position-horizontal-relative:char; mso-position-vertical-relative:line;">
                  <v:imagedata r:id="rId223" o:title=""/>
                </v:shape>
              </w:pict>
            </w:r>
          </w:p>
        </w:tc>
        <w:tc>
          <w:tcPr>
            <w:tcW w:w="3288" w:type="dxa"/>
            <w:noWrap/>
          </w:tcPr>
          <w:p>
            <w:pPr>
              <w:spacing w:before="0" w:after="0"/>
            </w:pPr>
            <w:r>
              <w:pict>
                <v:shape type="#_x0000_t75" stroked="f" style="width:172.5pt; height:199.65277777778pt; margin-left:0pt; margin-top:0pt; mso-position-horizontal:left; mso-position-vertical:top; mso-position-horizontal-relative:char; mso-position-vertical-relative:line;">
                  <v:imagedata r:id="rId224" o:title=""/>
                </v:shape>
              </w:pict>
            </w:r>
          </w:p>
        </w:tc>
      </w:tr>
    </w:tbl>
    <w:p/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78"/>
      </w:tblGrid>
      <w:tr>
        <w:trPr>
          <w:cantSplit/>
        </w:trPr>
        <w:tc>
          <w:tcPr>
            <w:tcW w:w="9978" w:type="dxa"/>
            <w:noWrap/>
          </w:tcPr>
          <w:tbl>
            <w:tblPr>
              <w:tblW w:w="9978" w:type="dxa"/>
              <w:tblInd w:w="180" w:type="dxa"/>
              <w:tblLayout w:type="fixed"/>
              <w:tblCellMar>
                <w:top w:w="120" w:type="dxa"/>
                <w:left w:w="180" w:type="dxa"/>
                <w:bottom w:w="120" w:type="dxa"/>
                <w:right w:w="180" w:type="dxa"/>
              </w:tblCellMar>
              <w:tblLook w:val="0000" w:firstRow="0" w:lastRow="0" w:firstColumn="0" w:lastColumn="0" w:noHBand="0" w:noVBand="0"/>
            </w:tblPr>
            <w:tblGrid>
              <w:gridCol/>
              <w:gridCol/>
              <w:gridCol/>
            </w:tblGrid>
            <w:tr>
              <w:trPr/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616161"/>
                      <w:sz w:val="20"/>
                      <w:szCs w:val="20"/>
                    </w:rPr>
                    <w:t xml:space="preserve">Подписчики:</w:t>
                  </w:r>
                </w:p>
              </w:tc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616161"/>
                      <w:sz w:val="20"/>
                      <w:szCs w:val="20"/>
                    </w:rPr>
                    <w:t xml:space="preserve">Охват:</w:t>
                  </w:r>
                </w:p>
              </w:tc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616161"/>
                      <w:sz w:val="20"/>
                      <w:szCs w:val="20"/>
                    </w:rPr>
                    <w:t xml:space="preserve">Посетители:</w:t>
                  </w:r>
                </w:p>
              </w:tc>
            </w:tr>
            <w:tr>
              <w:trPr/>
              <w:tc>
                <w:tcPr>
                  <w:tcBorders>
                    <w:bottom w:val="single" w:sz="1" w:color="E0E0E0" w:space="0"/>
                  </w:tcBorders>
                  <w:noWrap/>
                </w:tcPr>
                <w:p>
                  <w:pPr>
                    <w:spacing w:before="0" w:after="200"/>
                    <w:jc w:val="center"/>
                  </w:pPr>
                  <w:r>
                    <w:rPr>
                      <w:rFonts w:ascii="Tahoma" w:hAnsi="Tahoma" w:eastAsia="Tahoma" w:cs="Tahoma"/>
                      <w:color w:val="757575"/>
                      <w:sz w:val="40"/>
                      <w:szCs w:val="40"/>
                    </w:rPr>
                    <w:t xml:space="preserve">5200</w:t>
                  </w:r>
                  <w:r>
                    <w:rPr>
                      <w:rFonts w:ascii="Tahoma" w:hAnsi="Tahoma" w:eastAsia="Tahoma" w:cs="Tahoma"/>
                      <w:color w:val="4CAF50"/>
                      <w:sz w:val="40"/>
                      <w:szCs w:val="40"/>
                      <w:vertAlign w:val="superscript"/>
                    </w:rPr>
                    <w:t xml:space="preserve"> +15%</w:t>
                  </w:r>
                </w:p>
              </w:tc>
              <w:tc>
                <w:tcPr>
                  <w:tcBorders>
                    <w:bottom w:val="single" w:sz="1" w:color="E0E0E0" w:space="0"/>
                  </w:tcBorders>
                  <w:noWrap/>
                </w:tcPr>
                <w:p>
                  <w:pPr>
                    <w:spacing w:before="0" w:after="200"/>
                    <w:jc w:val="center"/>
                  </w:pPr>
                  <w:r>
                    <w:rPr>
                      <w:rFonts w:ascii="Tahoma" w:hAnsi="Tahoma" w:eastAsia="Tahoma" w:cs="Tahoma"/>
                      <w:color w:val="757575"/>
                      <w:sz w:val="40"/>
                      <w:szCs w:val="40"/>
                    </w:rPr>
                    <w:t xml:space="preserve">186400</w:t>
                  </w:r>
                  <w:r>
                    <w:rPr>
                      <w:rFonts w:ascii="Tahoma" w:hAnsi="Tahoma" w:eastAsia="Tahoma" w:cs="Tahoma"/>
                      <w:color w:val="4CAF50"/>
                      <w:sz w:val="40"/>
                      <w:szCs w:val="40"/>
                      <w:vertAlign w:val="superscript"/>
                    </w:rPr>
                    <w:t xml:space="preserve"> +15%</w:t>
                  </w:r>
                </w:p>
              </w:tc>
              <w:tc>
                <w:tcPr>
                  <w:tcBorders>
                    <w:bottom w:val="single" w:sz="1" w:color="E0E0E0" w:space="0"/>
                  </w:tcBorders>
                  <w:noWrap/>
                </w:tcPr>
                <w:p>
                  <w:pPr>
                    <w:spacing w:before="0" w:after="200"/>
                    <w:jc w:val="center"/>
                  </w:pPr>
                  <w:r>
                    <w:rPr>
                      <w:rFonts w:ascii="Tahoma" w:hAnsi="Tahoma" w:eastAsia="Tahoma" w:cs="Tahoma"/>
                      <w:color w:val="757575"/>
                      <w:sz w:val="40"/>
                      <w:szCs w:val="40"/>
                    </w:rPr>
                    <w:t xml:space="preserve">42300</w:t>
                  </w:r>
                  <w:r>
                    <w:rPr>
                      <w:rFonts w:ascii="Tahoma" w:hAnsi="Tahoma" w:eastAsia="Tahoma" w:cs="Tahoma"/>
                      <w:color w:val="4CAF50"/>
                      <w:sz w:val="40"/>
                      <w:szCs w:val="40"/>
                      <w:vertAlign w:val="superscript"/>
                    </w:rPr>
                    <w:t xml:space="preserve"> +14%</w:t>
                  </w:r>
                </w:p>
              </w:tc>
            </w:tr>
            <w:tr>
              <w:trPr/>
              <w:tc>
                <w:tcPr>
                  <w:noWrap/>
                </w:tcPr>
                <w:p>
                  <w:pPr>
                    <w:spacing w:before="200" w:after="0"/>
                    <w:jc w:val="center"/>
                  </w:pPr>
                  <w:r>
                    <w:rPr>
                      <w:rFonts w:ascii="Tahoma" w:hAnsi="Tahoma" w:eastAsia="Tahoma" w:cs="Tahoma"/>
                      <w:color w:val="616161"/>
                      <w:sz w:val="20"/>
                      <w:szCs w:val="20"/>
                    </w:rPr>
                    <w:t xml:space="preserve">Лайки:</w:t>
                  </w:r>
                </w:p>
              </w:tc>
              <w:tc>
                <w:tcPr>
                  <w:noWrap/>
                </w:tcPr>
                <w:p>
                  <w:pPr>
                    <w:spacing w:before="200" w:after="0"/>
                    <w:jc w:val="center"/>
                  </w:pPr>
                  <w:r>
                    <w:rPr>
                      <w:rFonts w:ascii="Tahoma" w:hAnsi="Tahoma" w:eastAsia="Tahoma" w:cs="Tahoma"/>
                      <w:color w:val="616161"/>
                      <w:sz w:val="20"/>
                      <w:szCs w:val="20"/>
                    </w:rPr>
                    <w:t xml:space="preserve">Комментарии:</w:t>
                  </w:r>
                </w:p>
              </w:tc>
              <w:tc>
                <w:tcPr>
                  <w:noWrap/>
                </w:tcPr>
                <w:p>
                  <w:pPr>
                    <w:spacing w:before="200" w:after="0"/>
                    <w:jc w:val="center"/>
                  </w:pPr>
                  <w:r>
                    <w:rPr>
                      <w:rFonts w:ascii="Tahoma" w:hAnsi="Tahoma" w:eastAsia="Tahoma" w:cs="Tahoma"/>
                      <w:color w:val="616161"/>
                      <w:sz w:val="20"/>
                      <w:szCs w:val="20"/>
                    </w:rPr>
                    <w:t xml:space="preserve">Репосты:</w:t>
                  </w:r>
                </w:p>
              </w:tc>
            </w:tr>
            <w:tr>
              <w:trPr/>
              <w:tc>
                <w:tcPr>
                  <w:tcBorders>
                    <w:bottom w:val="single" w:sz="1" w:color="E0E0E0" w:space="0"/>
                  </w:tcBorders>
                  <w:noWrap/>
                </w:tcPr>
                <w:p>
                  <w:pPr>
                    <w:spacing w:before="0" w:after="200"/>
                    <w:jc w:val="center"/>
                  </w:pPr>
                  <w:r>
                    <w:rPr>
                      <w:rFonts w:ascii="Tahoma" w:hAnsi="Tahoma" w:eastAsia="Tahoma" w:cs="Tahoma"/>
                      <w:color w:val="757575"/>
                      <w:sz w:val="40"/>
                      <w:szCs w:val="40"/>
                    </w:rPr>
                    <w:t xml:space="preserve">6420</w:t>
                  </w:r>
                  <w:r>
                    <w:rPr>
                      <w:rFonts w:ascii="Tahoma" w:hAnsi="Tahoma" w:eastAsia="Tahoma" w:cs="Tahoma"/>
                      <w:color w:val="4CAF50"/>
                      <w:sz w:val="40"/>
                      <w:szCs w:val="40"/>
                      <w:vertAlign w:val="superscript"/>
                    </w:rPr>
                    <w:t xml:space="preserve"> +20%</w:t>
                  </w:r>
                </w:p>
              </w:tc>
              <w:tc>
                <w:tcPr>
                  <w:tcBorders>
                    <w:bottom w:val="single" w:sz="1" w:color="E0E0E0" w:space="0"/>
                  </w:tcBorders>
                  <w:noWrap/>
                </w:tcPr>
                <w:p>
                  <w:pPr>
                    <w:spacing w:before="0" w:after="200"/>
                    <w:jc w:val="center"/>
                  </w:pPr>
                  <w:r>
                    <w:rPr>
                      <w:rFonts w:ascii="Tahoma" w:hAnsi="Tahoma" w:eastAsia="Tahoma" w:cs="Tahoma"/>
                      <w:color w:val="757575"/>
                      <w:sz w:val="40"/>
                      <w:szCs w:val="40"/>
                    </w:rPr>
                    <w:t xml:space="preserve">820</w:t>
                  </w:r>
                  <w:r>
                    <w:rPr>
                      <w:rFonts w:ascii="Tahoma" w:hAnsi="Tahoma" w:eastAsia="Tahoma" w:cs="Tahoma"/>
                      <w:color w:val="4CAF50"/>
                      <w:sz w:val="40"/>
                      <w:szCs w:val="40"/>
                      <w:vertAlign w:val="superscript"/>
                    </w:rPr>
                    <w:t xml:space="preserve"> +22%</w:t>
                  </w:r>
                </w:p>
              </w:tc>
              <w:tc>
                <w:tcPr>
                  <w:tcBorders>
                    <w:bottom w:val="single" w:sz="1" w:color="E0E0E0" w:space="0"/>
                  </w:tcBorders>
                  <w:noWrap/>
                </w:tcPr>
                <w:p>
                  <w:pPr>
                    <w:spacing w:before="0" w:after="200"/>
                    <w:jc w:val="center"/>
                  </w:pPr>
                  <w:r>
                    <w:rPr>
                      <w:rFonts w:ascii="Tahoma" w:hAnsi="Tahoma" w:eastAsia="Tahoma" w:cs="Tahoma"/>
                      <w:color w:val="757575"/>
                      <w:sz w:val="40"/>
                      <w:szCs w:val="40"/>
                    </w:rPr>
                    <w:t xml:space="preserve">540</w:t>
                  </w:r>
                  <w:r>
                    <w:rPr>
                      <w:rFonts w:ascii="Tahoma" w:hAnsi="Tahoma" w:eastAsia="Tahoma" w:cs="Tahoma"/>
                      <w:color w:val="4CAF50"/>
                      <w:sz w:val="40"/>
                      <w:szCs w:val="40"/>
                      <w:vertAlign w:val="superscript"/>
                    </w:rPr>
                    <w:t xml:space="preserve"> +32%</w:t>
                  </w:r>
                </w:p>
              </w:tc>
            </w:tr>
            <w:tr>
              <w:trPr/>
              <w:tc>
                <w:tcPr>
                  <w:noWrap/>
                </w:tcPr>
                <w:p>
                  <w:pPr>
                    <w:spacing w:before="200" w:after="0"/>
                    <w:jc w:val="center"/>
                  </w:pPr>
                  <w:r>
                    <w:rPr>
                      <w:rFonts w:ascii="Tahoma" w:hAnsi="Tahoma" w:eastAsia="Tahoma" w:cs="Tahoma"/>
                      <w:color w:val="616161"/>
                      <w:sz w:val="20"/>
                      <w:szCs w:val="20"/>
                    </w:rPr>
                    <w:t xml:space="preserve">Просмотры:</w:t>
                  </w:r>
                </w:p>
              </w:tc>
              <w:tc>
                <w:tcPr>
                  <w:noWrap/>
                </w:tcPr>
                <w:p>
                  <w:pPr>
                    <w:spacing w:before="200" w:after="0"/>
                    <w:jc w:val="center"/>
                  </w:pPr>
                  <w:r>
                    <w:rPr>
                      <w:rFonts w:ascii="Tahoma" w:hAnsi="Tahoma" w:eastAsia="Tahoma" w:cs="Tahoma"/>
                      <w:color w:val="616161"/>
                      <w:sz w:val="20"/>
                      <w:szCs w:val="20"/>
                    </w:rPr>
                    <w:t xml:space="preserve">ER:</w:t>
                  </w:r>
                </w:p>
              </w:tc>
              <w:tc>
                <w:tcPr>
                  <w:noWrap/>
                </w:tcPr>
                <w:p>
                  <w:pPr>
                    <w:spacing w:before="200" w:after="0"/>
                    <w:jc w:val="center"/>
                  </w:pPr>
                  <w:r>
                    <w:rPr>
                      <w:rFonts w:ascii="Tahoma" w:hAnsi="Tahoma" w:eastAsia="Tahoma" w:cs="Tahoma"/>
                      <w:color w:val="616161"/>
                      <w:sz w:val="20"/>
                      <w:szCs w:val="20"/>
                    </w:rPr>
                    <w:t xml:space="preserve">Публикации:</w:t>
                  </w:r>
                </w:p>
              </w:tc>
            </w:tr>
            <w:tr>
              <w:trPr/>
              <w:tc>
                <w:tcPr>
                  <w:noWrap/>
                </w:tcPr>
                <w:p>
                  <w:pPr>
                    <w:spacing w:before="0" w:after="200"/>
                    <w:jc w:val="center"/>
                  </w:pPr>
                  <w:r>
                    <w:rPr>
                      <w:rFonts w:ascii="Tahoma" w:hAnsi="Tahoma" w:eastAsia="Tahoma" w:cs="Tahoma"/>
                      <w:color w:val="757575"/>
                      <w:sz w:val="40"/>
                      <w:szCs w:val="40"/>
                    </w:rPr>
                    <w:t xml:space="preserve">214800</w:t>
                  </w:r>
                  <w:r>
                    <w:rPr>
                      <w:rFonts w:ascii="Tahoma" w:hAnsi="Tahoma" w:eastAsia="Tahoma" w:cs="Tahoma"/>
                      <w:color w:val="4CAF50"/>
                      <w:sz w:val="40"/>
                      <w:szCs w:val="40"/>
                      <w:vertAlign w:val="superscript"/>
                    </w:rPr>
                    <w:t xml:space="preserve"> +16%</w:t>
                  </w:r>
                </w:p>
              </w:tc>
              <w:tc>
                <w:tcPr>
                  <w:noWrap/>
                </w:tcPr>
                <w:p>
                  <w:pPr>
                    <w:spacing w:before="0" w:after="200"/>
                    <w:jc w:val="center"/>
                  </w:pPr>
                  <w:r>
                    <w:rPr>
                      <w:rFonts w:ascii="Tahoma" w:hAnsi="Tahoma" w:eastAsia="Tahoma" w:cs="Tahoma"/>
                      <w:color w:val="757575"/>
                      <w:sz w:val="40"/>
                      <w:szCs w:val="40"/>
                    </w:rPr>
                    <w:t xml:space="preserve">4.17%</w:t>
                  </w:r>
                  <w:r>
                    <w:rPr>
                      <w:rFonts w:ascii="Tahoma" w:hAnsi="Tahoma" w:eastAsia="Tahoma" w:cs="Tahoma"/>
                      <w:color w:val="4CAF50"/>
                      <w:sz w:val="40"/>
                      <w:szCs w:val="40"/>
                      <w:vertAlign w:val="superscript"/>
                    </w:rPr>
                    <w:t xml:space="preserve"> +0.21%</w:t>
                  </w:r>
                </w:p>
              </w:tc>
              <w:tc>
                <w:tcPr>
                  <w:noWrap/>
                </w:tcPr>
                <w:p>
                  <w:pPr>
                    <w:spacing w:before="0" w:after="200"/>
                    <w:jc w:val="center"/>
                  </w:pPr>
                  <w:r>
                    <w:rPr>
                      <w:rFonts w:ascii="Tahoma" w:hAnsi="Tahoma" w:eastAsia="Tahoma" w:cs="Tahoma"/>
                      <w:color w:val="757575"/>
                      <w:sz w:val="40"/>
                      <w:szCs w:val="40"/>
                    </w:rPr>
                    <w:t xml:space="preserve">18</w:t>
                  </w:r>
                  <w:r>
                    <w:rPr>
                      <w:rFonts w:ascii="Tahoma" w:hAnsi="Tahoma" w:eastAsia="Tahoma" w:cs="Tahoma"/>
                      <w:color w:val="4CAF50"/>
                      <w:sz w:val="40"/>
                      <w:szCs w:val="40"/>
                      <w:vertAlign w:val="superscript"/>
                    </w:rPr>
                    <w:t xml:space="preserve"> +20%</w:t>
                  </w:r>
                </w:p>
              </w:tc>
            </w:tr>
          </w:tbl>
          <w:p/>
        </w:tc>
      </w:tr>
    </w:tbl>
    <w:p>
      <w:pPr>
        <w:spacing w:before="0" w:after="180" w:line="264" w:lineRule="auto"/>
      </w:pPr>
      <w:r>
        <w:rPr>
          <w:rFonts w:ascii="Tahoma" w:hAnsi="Tahoma" w:eastAsia="Tahoma" w:cs="Tahoma"/>
          <w:color w:val="333333"/>
          <w:sz w:val="24"/>
          <w:szCs w:val="24"/>
        </w:rPr>
        <w:t xml:space="preserve">Что поправить:</w:t>
      </w:r>
      <w:r>
        <w:rPr>
          <w:rFonts w:ascii="Tahoma" w:hAnsi="Tahoma" w:eastAsia="Tahoma" w:cs="Tahoma"/>
          <w:color w:val="333333"/>
          <w:sz w:val="24"/>
          <w:szCs w:val="24"/>
        </w:rPr>
        <w:t xml:space="preserve"> продолжать форматы с практической пользой и отдельно усиливать публикации, которые дают комментарии и переходы к консультации.</w:t>
      </w:r>
    </w:p>
    <w:p>
      <w:r>
        <w:br w:type="page"/>
      </w:r>
    </w:p>
    <w:p>
      <w:pPr>
        <w:pStyle w:val="Heading2"/>
      </w:pPr>
      <w:bookmarkStart w:id="42" w:name="_Toc42"/>
      <w:r>
        <w:t>ВКонтакте сообщество: динамика подписчиков</w:t>
      </w:r>
      <w:bookmarkEnd w:id="42"/>
    </w:p>
    <w:p>
      <w:pPr>
        <w:spacing w:before="0" w:after="180" w:line="264" w:lineRule="auto"/>
      </w:pPr>
      <w:r>
        <w:rPr>
          <w:rFonts w:ascii="Tahoma" w:hAnsi="Tahoma" w:eastAsia="Tahoma" w:cs="Tahoma"/>
          <w:color w:val="333333"/>
          <w:sz w:val="24"/>
          <w:szCs w:val="24"/>
        </w:rPr>
        <w:t xml:space="preserve">График показывает </w:t>
      </w:r>
      <w:r>
        <w:rPr>
          <w:rFonts w:ascii="Tahoma" w:hAnsi="Tahoma" w:eastAsia="Tahoma" w:cs="Tahoma"/>
          <w:color w:val="333333"/>
          <w:sz w:val="24"/>
          <w:szCs w:val="24"/>
        </w:rPr>
        <w:t xml:space="preserve">общее количество подписчиков</w:t>
      </w:r>
      <w:r>
        <w:rPr>
          <w:rFonts w:ascii="Tahoma" w:hAnsi="Tahoma" w:eastAsia="Tahoma" w:cs="Tahoma"/>
          <w:color w:val="333333"/>
          <w:sz w:val="24"/>
          <w:szCs w:val="24"/>
        </w:rPr>
        <w:t xml:space="preserve"> в динамике за период. Ниже важно смотреть не только итоговый прирост, но и дни с отписками.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78"/>
      </w:tblGrid>
      <w:tr>
        <w:trPr>
          <w:cantSplit/>
        </w:trPr>
        <w:tc>
          <w:tcPr>
            <w:tcW w:w="9978" w:type="dxa"/>
            <w:noWrap/>
          </w:tcPr>
          <w:p>
            <w:pPr>
              <w:spacing w:before="0" w:after="0"/>
            </w:pPr>
            <w:r>
              <w:pict>
                <v:shape type="#_x0000_t75" stroked="f" style="width:498.89763779528pt; height:187.83796603738pt; margin-left:0pt; margin-top:0pt; mso-position-horizontal:left; mso-position-vertical:top; mso-position-horizontal-relative:char; mso-position-vertical-relative:line;">
                  <v:imagedata r:id="rId225" o:title=""/>
                </v:shape>
              </w:pict>
            </w:r>
          </w:p>
        </w:tc>
      </w:tr>
    </w:tbl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78"/>
      </w:tblGrid>
      <w:tr>
        <w:trPr>
          <w:cantSplit/>
        </w:trPr>
        <w:tc>
          <w:tcPr>
            <w:tcW w:w="9978" w:type="dxa"/>
            <w:noWrap/>
          </w:tcPr>
          <w:tbl>
            <w:tblPr>
              <w:tblW w:w="9978" w:type="dxa"/>
              <w:tblInd w:w="180" w:type="dxa"/>
              <w:tblLayout w:type="fixed"/>
              <w:tblCellMar>
                <w:top w:w="120" w:type="dxa"/>
                <w:left w:w="180" w:type="dxa"/>
                <w:bottom w:w="120" w:type="dxa"/>
                <w:right w:w="180" w:type="dxa"/>
              </w:tblCellMar>
              <w:tblLook w:val="0000" w:firstRow="0" w:lastRow="0" w:firstColumn="0" w:lastColumn="0" w:noHBand="0" w:noVBand="0"/>
            </w:tblPr>
            <w:tblGrid>
              <w:gridCol/>
              <w:gridCol/>
              <w:gridCol/>
            </w:tblGrid>
            <w:tr>
              <w:trPr/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616161"/>
                      <w:sz w:val="20"/>
                      <w:szCs w:val="20"/>
                    </w:rPr>
                    <w:t xml:space="preserve">На начало:</w:t>
                  </w:r>
                </w:p>
              </w:tc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616161"/>
                      <w:sz w:val="20"/>
                      <w:szCs w:val="20"/>
                    </w:rPr>
                    <w:t xml:space="preserve">На конец:</w:t>
                  </w:r>
                </w:p>
              </w:tc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616161"/>
                      <w:sz w:val="20"/>
                      <w:szCs w:val="20"/>
                    </w:rPr>
                    <w:t xml:space="preserve">Изменение:</w:t>
                  </w:r>
                </w:p>
              </w:tc>
            </w:tr>
            <w:tr>
              <w:trPr/>
              <w:tc>
                <w:tcPr>
                  <w:tcBorders>
                    <w:bottom w:val="single" w:sz="1" w:color="E0E0E0" w:space="0"/>
                  </w:tcBorders>
                  <w:noWrap/>
                </w:tcPr>
                <w:p>
                  <w:pPr>
                    <w:spacing w:before="0" w:after="200"/>
                    <w:jc w:val="center"/>
                  </w:pPr>
                  <w:r>
                    <w:rPr>
                      <w:rFonts w:ascii="Tahoma" w:hAnsi="Tahoma" w:eastAsia="Tahoma" w:cs="Tahoma"/>
                      <w:color w:val="757575"/>
                      <w:sz w:val="40"/>
                      <w:szCs w:val="40"/>
                    </w:rPr>
                    <w:t xml:space="preserve">4 518</w:t>
                  </w:r>
                </w:p>
              </w:tc>
              <w:tc>
                <w:tcPr>
                  <w:tcBorders>
                    <w:bottom w:val="single" w:sz="1" w:color="E0E0E0" w:space="0"/>
                  </w:tcBorders>
                  <w:noWrap/>
                </w:tcPr>
                <w:p>
                  <w:pPr>
                    <w:spacing w:before="0" w:after="200"/>
                    <w:jc w:val="center"/>
                  </w:pPr>
                  <w:r>
                    <w:rPr>
                      <w:rFonts w:ascii="Tahoma" w:hAnsi="Tahoma" w:eastAsia="Tahoma" w:cs="Tahoma"/>
                      <w:color w:val="757575"/>
                      <w:sz w:val="40"/>
                      <w:szCs w:val="40"/>
                    </w:rPr>
                    <w:t xml:space="preserve">5 200</w:t>
                  </w:r>
                </w:p>
              </w:tc>
              <w:tc>
                <w:tcPr>
                  <w:tcBorders>
                    <w:bottom w:val="single" w:sz="1" w:color="E0E0E0" w:space="0"/>
                  </w:tcBorders>
                  <w:noWrap/>
                </w:tcPr>
                <w:p>
                  <w:pPr>
                    <w:spacing w:before="0" w:after="200"/>
                    <w:jc w:val="center"/>
                  </w:pPr>
                  <w:r>
                    <w:rPr>
                      <w:rFonts w:ascii="Tahoma" w:hAnsi="Tahoma" w:eastAsia="Tahoma" w:cs="Tahoma"/>
                      <w:color w:val="27AE60"/>
                      <w:sz w:val="40"/>
                      <w:szCs w:val="40"/>
                    </w:rPr>
                    <w:t xml:space="preserve">+682</w:t>
                  </w:r>
                  <w:r>
                    <w:rPr>
                      <w:rFonts w:ascii="Arial" w:hAnsi="Arial" w:eastAsia="Arial" w:cs="Arial"/>
                      <w:color w:val="27AE60"/>
                      <w:sz w:val="40"/>
                      <w:szCs w:val="40"/>
                    </w:rPr>
                    <w:t xml:space="preserve"> ↑</w:t>
                  </w:r>
                </w:p>
              </w:tc>
            </w:tr>
            <w:tr>
              <w:trPr/>
              <w:tc>
                <w:tcPr>
                  <w:noWrap/>
                </w:tcPr>
                <w:p>
                  <w:pPr>
                    <w:spacing w:before="200" w:after="0"/>
                    <w:jc w:val="center"/>
                  </w:pPr>
                  <w:r>
                    <w:rPr>
                      <w:rFonts w:ascii="Tahoma" w:hAnsi="Tahoma" w:eastAsia="Tahoma" w:cs="Tahoma"/>
                      <w:color w:val="616161"/>
                      <w:sz w:val="20"/>
                      <w:szCs w:val="20"/>
                    </w:rPr>
                    <w:t xml:space="preserve">Макс. изменение за день:</w:t>
                  </w:r>
                </w:p>
              </w:tc>
              <w:tc>
                <w:tcPr>
                  <w:noWrap/>
                </w:tcPr>
                <w:p>
                  <w:pPr>
                    <w:spacing w:before="200" w:after="0"/>
                    <w:jc w:val="center"/>
                  </w:pPr>
                  <w:r>
                    <w:rPr>
                      <w:rFonts w:ascii="Tahoma" w:hAnsi="Tahoma" w:eastAsia="Tahoma" w:cs="Tahoma"/>
                      <w:color w:val="616161"/>
                      <w:sz w:val="20"/>
                      <w:szCs w:val="20"/>
                    </w:rPr>
                    <w:t xml:space="preserve">Мин. изменение за день:</w:t>
                  </w:r>
                </w:p>
              </w:tc>
              <w:tc>
                <w:tcPr>
                  <w:noWrap/>
                </w:tcPr>
                <w:p>
                  <w:pPr>
                    <w:spacing w:before="200" w:after="0"/>
                    <w:jc w:val="center"/>
                  </w:pPr>
                  <w:r>
                    <w:rPr>
                      <w:rFonts w:ascii="Tahoma" w:hAnsi="Tahoma" w:eastAsia="Tahoma" w:cs="Tahoma"/>
                      <w:color w:val="616161"/>
                      <w:sz w:val="20"/>
                      <w:szCs w:val="20"/>
                    </w:rPr>
                    <w:t xml:space="preserve">В среднем в день:</w:t>
                  </w:r>
                </w:p>
              </w:tc>
            </w:tr>
            <w:tr>
              <w:trPr/>
              <w:tc>
                <w:tcPr>
                  <w:noWrap/>
                </w:tcPr>
                <w:p>
                  <w:pPr>
                    <w:spacing w:before="0" w:after="200"/>
                    <w:jc w:val="center"/>
                  </w:pPr>
                  <w:r>
                    <w:rPr>
                      <w:rFonts w:ascii="Tahoma" w:hAnsi="Tahoma" w:eastAsia="Tahoma" w:cs="Tahoma"/>
                      <w:color w:val="27AE60"/>
                      <w:sz w:val="40"/>
                      <w:szCs w:val="40"/>
                    </w:rPr>
                    <w:t xml:space="preserve">+141</w:t>
                  </w:r>
                  <w:r>
                    <w:rPr>
                      <w:rFonts w:ascii="Arial" w:hAnsi="Arial" w:eastAsia="Arial" w:cs="Arial"/>
                      <w:color w:val="27AE60"/>
                      <w:sz w:val="40"/>
                      <w:szCs w:val="40"/>
                    </w:rPr>
                    <w:t xml:space="preserve"> ↑</w:t>
                  </w:r>
                </w:p>
              </w:tc>
              <w:tc>
                <w:tcPr>
                  <w:noWrap/>
                </w:tcPr>
                <w:p>
                  <w:pPr>
                    <w:spacing w:before="0" w:after="200"/>
                    <w:jc w:val="center"/>
                  </w:pPr>
                  <w:r>
                    <w:rPr>
                      <w:rFonts w:ascii="Tahoma" w:hAnsi="Tahoma" w:eastAsia="Tahoma" w:cs="Tahoma"/>
                      <w:color w:val="27AE60"/>
                      <w:sz w:val="40"/>
                      <w:szCs w:val="40"/>
                    </w:rPr>
                    <w:t xml:space="preserve">+88</w:t>
                  </w:r>
                  <w:r>
                    <w:rPr>
                      <w:rFonts w:ascii="Arial" w:hAnsi="Arial" w:eastAsia="Arial" w:cs="Arial"/>
                      <w:color w:val="27AE60"/>
                      <w:sz w:val="40"/>
                      <w:szCs w:val="40"/>
                    </w:rPr>
                    <w:t xml:space="preserve"> ↑</w:t>
                  </w:r>
                </w:p>
              </w:tc>
              <w:tc>
                <w:tcPr>
                  <w:noWrap/>
                </w:tcPr>
                <w:p>
                  <w:pPr>
                    <w:spacing w:before="0" w:after="200"/>
                    <w:jc w:val="center"/>
                  </w:pPr>
                  <w:r>
                    <w:rPr>
                      <w:rFonts w:ascii="Tahoma" w:hAnsi="Tahoma" w:eastAsia="Tahoma" w:cs="Tahoma"/>
                      <w:color w:val="27AE60"/>
                      <w:sz w:val="40"/>
                      <w:szCs w:val="40"/>
                    </w:rPr>
                    <w:t xml:space="preserve">+113.7</w:t>
                  </w:r>
                  <w:r>
                    <w:rPr>
                      <w:rFonts w:ascii="Arial" w:hAnsi="Arial" w:eastAsia="Arial" w:cs="Arial"/>
                      <w:color w:val="27AE60"/>
                      <w:sz w:val="40"/>
                      <w:szCs w:val="40"/>
                    </w:rPr>
                    <w:t xml:space="preserve"> ↑</w:t>
                  </w:r>
                </w:p>
              </w:tc>
            </w:tr>
          </w:tbl>
          <w:p/>
        </w:tc>
      </w:tr>
    </w:tbl>
    <w:p>
      <w:pPr>
        <w:spacing w:before="0" w:after="180" w:line="264" w:lineRule="auto"/>
      </w:pPr>
      <w:r>
        <w:rPr>
          <w:rFonts w:ascii="Tahoma" w:hAnsi="Tahoma" w:eastAsia="Tahoma" w:cs="Tahoma"/>
          <w:color w:val="333333"/>
          <w:sz w:val="24"/>
          <w:szCs w:val="24"/>
        </w:rPr>
        <w:t xml:space="preserve">Что поправить:</w:t>
      </w:r>
      <w:r>
        <w:rPr>
          <w:rFonts w:ascii="Tahoma" w:hAnsi="Tahoma" w:eastAsia="Tahoma" w:cs="Tahoma"/>
          <w:color w:val="333333"/>
          <w:sz w:val="24"/>
          <w:szCs w:val="24"/>
        </w:rPr>
        <w:t xml:space="preserve"> продолжать рубрики, которые дают прирост подписчиков, и отслеживать дни с отписками: часто они связаны с слишком рекламными или нерелевантными постами.</w:t>
      </w:r>
    </w:p>
    <w:p>
      <w:r>
        <w:br w:type="page"/>
      </w:r>
    </w:p>
    <w:p>
      <w:pPr>
        <w:pStyle w:val="Heading2"/>
      </w:pPr>
      <w:bookmarkStart w:id="43" w:name="_Toc43"/>
      <w:r>
        <w:t>ВКонтакте сообщество: охват и просмотры</w:t>
      </w:r>
      <w:bookmarkEnd w:id="43"/>
    </w:p>
    <w:p>
      <w:pPr>
        <w:spacing w:before="0" w:after="180" w:line="264" w:lineRule="auto"/>
      </w:pPr>
      <w:r>
        <w:rPr>
          <w:rFonts w:ascii="Tahoma" w:hAnsi="Tahoma" w:eastAsia="Tahoma" w:cs="Tahoma"/>
          <w:color w:val="333333"/>
          <w:sz w:val="24"/>
          <w:szCs w:val="24"/>
        </w:rPr>
        <w:t xml:space="preserve">Охват и просмотры показывают, сколько людей видели публикации сообщества. Рост в этом блоке говорит, что контент начал чаще попадать в ленту подписчиков и новой аудитории.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78"/>
      </w:tblGrid>
      <w:tr>
        <w:trPr>
          <w:cantSplit/>
        </w:trPr>
        <w:tc>
          <w:tcPr>
            <w:tcW w:w="9978" w:type="dxa"/>
            <w:noWrap/>
          </w:tcPr>
          <w:p>
            <w:pPr>
              <w:spacing w:before="0" w:after="0"/>
            </w:pPr>
            <w:r>
              <w:pict>
                <v:shape type="#_x0000_t75" stroked="f" style="width:498.89763779528pt; height:225.40555924485pt; margin-left:0pt; margin-top:0pt; mso-position-horizontal:left; mso-position-vertical:top; mso-position-horizontal-relative:char; mso-position-vertical-relative:line;">
                  <v:imagedata r:id="rId226" o:title=""/>
                </v:shape>
              </w:pict>
            </w:r>
          </w:p>
        </w:tc>
      </w:tr>
    </w:tbl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78"/>
      </w:tblGrid>
      <w:tr>
        <w:trPr>
          <w:cantSplit/>
        </w:trPr>
        <w:tc>
          <w:tcPr>
            <w:tcW w:w="9978" w:type="dxa"/>
            <w:noWrap/>
          </w:tcPr>
          <w:tbl>
            <w:tblPr>
              <w:tblW w:w="9978" w:type="dxa"/>
              <w:tblInd w:w="180" w:type="dxa"/>
              <w:tblLayout w:type="fixed"/>
              <w:tblCellMar>
                <w:top w:w="120" w:type="dxa"/>
                <w:left w:w="180" w:type="dxa"/>
                <w:bottom w:w="120" w:type="dxa"/>
                <w:right w:w="180" w:type="dxa"/>
              </w:tblCellMar>
              <w:tblLook w:val="0000" w:firstRow="0" w:lastRow="0" w:firstColumn="0" w:lastColumn="0" w:noHBand="0" w:noVBand="0"/>
            </w:tblPr>
            <w:tblGrid>
              <w:gridCol/>
              <w:gridCol/>
              <w:gridCol/>
              <w:gridCol/>
            </w:tblGrid>
            <w:tr>
              <w:trPr/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616161"/>
                      <w:sz w:val="20"/>
                      <w:szCs w:val="20"/>
                    </w:rPr>
                    <w:t xml:space="preserve">Охват:</w:t>
                  </w:r>
                </w:p>
              </w:tc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616161"/>
                      <w:sz w:val="20"/>
                      <w:szCs w:val="20"/>
                    </w:rPr>
                    <w:t xml:space="preserve">Просмотры:</w:t>
                  </w:r>
                </w:p>
              </w:tc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616161"/>
                      <w:sz w:val="20"/>
                      <w:szCs w:val="20"/>
                    </w:rPr>
                    <w:t xml:space="preserve">Охват подписчиков:</w:t>
                  </w:r>
                </w:p>
              </w:tc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616161"/>
                      <w:sz w:val="20"/>
                      <w:szCs w:val="20"/>
                    </w:rPr>
                    <w:t xml:space="preserve">Посетители:</w:t>
                  </w:r>
                </w:p>
              </w:tc>
            </w:tr>
            <w:tr>
              <w:trPr/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27AE60"/>
                      <w:sz w:val="40"/>
                      <w:szCs w:val="40"/>
                    </w:rPr>
                    <w:t xml:space="preserve">186400</w:t>
                  </w:r>
                  <w:r>
                    <w:rPr>
                      <w:rFonts w:ascii="Arial" w:hAnsi="Arial" w:eastAsia="Arial" w:cs="Arial"/>
                      <w:color w:val="27AE60"/>
                      <w:sz w:val="40"/>
                      <w:szCs w:val="40"/>
                    </w:rPr>
                    <w:t xml:space="preserve"> ↑</w:t>
                  </w:r>
                </w:p>
              </w:tc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27AE60"/>
                      <w:sz w:val="40"/>
                      <w:szCs w:val="40"/>
                    </w:rPr>
                    <w:t xml:space="preserve">214800</w:t>
                  </w:r>
                  <w:r>
                    <w:rPr>
                      <w:rFonts w:ascii="Arial" w:hAnsi="Arial" w:eastAsia="Arial" w:cs="Arial"/>
                      <w:color w:val="27AE60"/>
                      <w:sz w:val="40"/>
                      <w:szCs w:val="40"/>
                    </w:rPr>
                    <w:t xml:space="preserve"> ↑</w:t>
                  </w:r>
                </w:p>
              </w:tc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27AE60"/>
                      <w:sz w:val="40"/>
                      <w:szCs w:val="40"/>
                    </w:rPr>
                    <w:t xml:space="preserve">91200</w:t>
                  </w:r>
                  <w:r>
                    <w:rPr>
                      <w:rFonts w:ascii="Arial" w:hAnsi="Arial" w:eastAsia="Arial" w:cs="Arial"/>
                      <w:color w:val="27AE60"/>
                      <w:sz w:val="40"/>
                      <w:szCs w:val="40"/>
                    </w:rPr>
                    <w:t xml:space="preserve"> ↑</w:t>
                  </w:r>
                </w:p>
              </w:tc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27AE60"/>
                      <w:sz w:val="40"/>
                      <w:szCs w:val="40"/>
                    </w:rPr>
                    <w:t xml:space="preserve">42300</w:t>
                  </w:r>
                  <w:r>
                    <w:rPr>
                      <w:rFonts w:ascii="Arial" w:hAnsi="Arial" w:eastAsia="Arial" w:cs="Arial"/>
                      <w:color w:val="27AE60"/>
                      <w:sz w:val="40"/>
                      <w:szCs w:val="40"/>
                    </w:rPr>
                    <w:t xml:space="preserve"> ↑</w:t>
                  </w:r>
                </w:p>
              </w:tc>
            </w:tr>
            <w:tr>
              <w:trPr/>
              <w:tc>
                <w:tcPr>
                  <w:tcMar>
                    <w:top w:w="0" w:type="dxa"/>
                    <w:bottom w:w="0" w:type="dxa"/>
                  </w:tcMa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616161"/>
                      <w:sz w:val="24"/>
                      <w:szCs w:val="24"/>
                    </w:rPr>
                    <w:t xml:space="preserve">162700</w:t>
                  </w:r>
                </w:p>
              </w:tc>
              <w:tc>
                <w:tcPr>
                  <w:tcMar>
                    <w:top w:w="0" w:type="dxa"/>
                    <w:bottom w:w="0" w:type="dxa"/>
                  </w:tcMa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616161"/>
                      <w:sz w:val="24"/>
                      <w:szCs w:val="24"/>
                    </w:rPr>
                    <w:t xml:space="preserve">184600</w:t>
                  </w:r>
                </w:p>
              </w:tc>
              <w:tc>
                <w:tcPr>
                  <w:tcMar>
                    <w:top w:w="0" w:type="dxa"/>
                    <w:bottom w:w="0" w:type="dxa"/>
                  </w:tcMa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616161"/>
                      <w:sz w:val="24"/>
                      <w:szCs w:val="24"/>
                    </w:rPr>
                    <w:t xml:space="preserve">78100</w:t>
                  </w:r>
                </w:p>
              </w:tc>
              <w:tc>
                <w:tcPr>
                  <w:tcMar>
                    <w:top w:w="0" w:type="dxa"/>
                    <w:bottom w:w="0" w:type="dxa"/>
                  </w:tcMa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616161"/>
                      <w:sz w:val="24"/>
                      <w:szCs w:val="24"/>
                    </w:rPr>
                    <w:t xml:space="preserve">37100</w:t>
                  </w:r>
                </w:p>
              </w:tc>
            </w:tr>
          </w:tbl>
          <w:p/>
        </w:tc>
      </w:tr>
    </w:tbl>
    <w:p>
      <w:pPr>
        <w:spacing w:before="0" w:after="180" w:line="264" w:lineRule="auto"/>
      </w:pPr>
      <w:r>
        <w:rPr>
          <w:rFonts w:ascii="Tahoma" w:hAnsi="Tahoma" w:eastAsia="Tahoma" w:cs="Tahoma"/>
          <w:color w:val="333333"/>
          <w:sz w:val="24"/>
          <w:szCs w:val="24"/>
        </w:rPr>
        <w:t xml:space="preserve">Что поправить:</w:t>
      </w:r>
      <w:r>
        <w:rPr>
          <w:rFonts w:ascii="Tahoma" w:hAnsi="Tahoma" w:eastAsia="Tahoma" w:cs="Tahoma"/>
          <w:color w:val="333333"/>
          <w:sz w:val="24"/>
          <w:szCs w:val="24"/>
        </w:rPr>
        <w:t xml:space="preserve"> сохранять рубрики с интерьерными подборками и постами «до/после», а публикации с низким охватом заменять на более конкретные темы с понятной пользой.</w:t>
      </w:r>
    </w:p>
    <w:p>
      <w:r>
        <w:br w:type="page"/>
      </w:r>
    </w:p>
    <w:p>
      <w:pPr>
        <w:pStyle w:val="Heading2"/>
      </w:pPr>
      <w:bookmarkStart w:id="44" w:name="_Toc44"/>
      <w:r>
        <w:t>ВКонтакте сообщество: вовлечённость</w:t>
      </w:r>
      <w:bookmarkEnd w:id="44"/>
    </w:p>
    <w:p>
      <w:pPr>
        <w:spacing w:before="0" w:after="180" w:line="264" w:lineRule="auto"/>
      </w:pPr>
      <w:r>
        <w:rPr>
          <w:rFonts w:ascii="Tahoma" w:hAnsi="Tahoma" w:eastAsia="Tahoma" w:cs="Tahoma"/>
          <w:color w:val="333333"/>
          <w:sz w:val="24"/>
          <w:szCs w:val="24"/>
        </w:rPr>
        <w:t xml:space="preserve">Вовлеченность показывает, насколько аудитория реагирует на контент: ставит лайки, комментирует и делится публикациями. Для SMM это важнее простого количества постов.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78"/>
      </w:tblGrid>
      <w:tr>
        <w:trPr>
          <w:cantSplit/>
        </w:trPr>
        <w:tc>
          <w:tcPr>
            <w:tcW w:w="9978" w:type="dxa"/>
            <w:noWrap/>
          </w:tcPr>
          <w:p>
            <w:pPr>
              <w:spacing w:before="0" w:after="0"/>
            </w:pPr>
            <w:r>
              <w:pict>
                <v:shape type="#_x0000_t75" stroked="f" style="width:498.89763779528pt; height:225.40555924485pt; margin-left:0pt; margin-top:0pt; mso-position-horizontal:left; mso-position-vertical:top; mso-position-horizontal-relative:char; mso-position-vertical-relative:line;">
                  <v:imagedata r:id="rId227" o:title=""/>
                </v:shape>
              </w:pict>
            </w:r>
          </w:p>
        </w:tc>
      </w:tr>
    </w:tbl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78"/>
      </w:tblGrid>
      <w:tr>
        <w:trPr>
          <w:cantSplit/>
        </w:trPr>
        <w:tc>
          <w:tcPr>
            <w:tcW w:w="9978" w:type="dxa"/>
            <w:noWrap/>
          </w:tcPr>
          <w:tbl>
            <w:tblPr>
              <w:tblW w:w="9978" w:type="dxa"/>
              <w:tblInd w:w="180" w:type="dxa"/>
              <w:tblLayout w:type="fixed"/>
              <w:tblCellMar>
                <w:top w:w="120" w:type="dxa"/>
                <w:left w:w="180" w:type="dxa"/>
                <w:bottom w:w="120" w:type="dxa"/>
                <w:right w:w="180" w:type="dxa"/>
              </w:tblCellMar>
              <w:tblLook w:val="0000" w:firstRow="0" w:lastRow="0" w:firstColumn="0" w:lastColumn="0" w:noHBand="0" w:noVBand="0"/>
            </w:tblPr>
            <w:tblGrid>
              <w:gridCol/>
              <w:gridCol/>
              <w:gridCol/>
              <w:gridCol/>
            </w:tblGrid>
            <w:tr>
              <w:trPr/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616161"/>
                      <w:sz w:val="20"/>
                      <w:szCs w:val="20"/>
                    </w:rPr>
                    <w:t xml:space="preserve">Лайки:</w:t>
                  </w:r>
                </w:p>
              </w:tc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616161"/>
                      <w:sz w:val="20"/>
                      <w:szCs w:val="20"/>
                    </w:rPr>
                    <w:t xml:space="preserve">Комментарии:</w:t>
                  </w:r>
                </w:p>
              </w:tc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616161"/>
                      <w:sz w:val="20"/>
                      <w:szCs w:val="20"/>
                    </w:rPr>
                    <w:t xml:space="preserve">Репосты:</w:t>
                  </w:r>
                </w:p>
              </w:tc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616161"/>
                      <w:sz w:val="20"/>
                      <w:szCs w:val="20"/>
                    </w:rPr>
                    <w:t xml:space="preserve">ER:</w:t>
                  </w:r>
                </w:p>
              </w:tc>
            </w:tr>
            <w:tr>
              <w:trPr/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27AE60"/>
                      <w:sz w:val="40"/>
                      <w:szCs w:val="40"/>
                    </w:rPr>
                    <w:t xml:space="preserve">6420</w:t>
                  </w:r>
                  <w:r>
                    <w:rPr>
                      <w:rFonts w:ascii="Arial" w:hAnsi="Arial" w:eastAsia="Arial" w:cs="Arial"/>
                      <w:color w:val="27AE60"/>
                      <w:sz w:val="40"/>
                      <w:szCs w:val="40"/>
                    </w:rPr>
                    <w:t xml:space="preserve"> ↑</w:t>
                  </w:r>
                </w:p>
              </w:tc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27AE60"/>
                      <w:sz w:val="40"/>
                      <w:szCs w:val="40"/>
                    </w:rPr>
                    <w:t xml:space="preserve">820</w:t>
                  </w:r>
                  <w:r>
                    <w:rPr>
                      <w:rFonts w:ascii="Arial" w:hAnsi="Arial" w:eastAsia="Arial" w:cs="Arial"/>
                      <w:color w:val="27AE60"/>
                      <w:sz w:val="40"/>
                      <w:szCs w:val="40"/>
                    </w:rPr>
                    <w:t xml:space="preserve"> ↑</w:t>
                  </w:r>
                </w:p>
              </w:tc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27AE60"/>
                      <w:sz w:val="40"/>
                      <w:szCs w:val="40"/>
                    </w:rPr>
                    <w:t xml:space="preserve">540</w:t>
                  </w:r>
                  <w:r>
                    <w:rPr>
                      <w:rFonts w:ascii="Arial" w:hAnsi="Arial" w:eastAsia="Arial" w:cs="Arial"/>
                      <w:color w:val="27AE60"/>
                      <w:sz w:val="40"/>
                      <w:szCs w:val="40"/>
                    </w:rPr>
                    <w:t xml:space="preserve"> ↑</w:t>
                  </w:r>
                </w:p>
              </w:tc>
              <w:tc>
                <w:tcP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27AE60"/>
                      <w:sz w:val="40"/>
                      <w:szCs w:val="40"/>
                    </w:rPr>
                    <w:t xml:space="preserve">4.17%</w:t>
                  </w:r>
                  <w:r>
                    <w:rPr>
                      <w:rFonts w:ascii="Arial" w:hAnsi="Arial" w:eastAsia="Arial" w:cs="Arial"/>
                      <w:color w:val="27AE60"/>
                      <w:sz w:val="40"/>
                      <w:szCs w:val="40"/>
                    </w:rPr>
                    <w:t xml:space="preserve"> ↑</w:t>
                  </w:r>
                </w:p>
              </w:tc>
            </w:tr>
            <w:tr>
              <w:trPr/>
              <w:tc>
                <w:tcPr>
                  <w:tcMar>
                    <w:top w:w="0" w:type="dxa"/>
                    <w:bottom w:w="0" w:type="dxa"/>
                  </w:tcMa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616161"/>
                      <w:sz w:val="24"/>
                      <w:szCs w:val="24"/>
                    </w:rPr>
                    <w:t xml:space="preserve">5360</w:t>
                  </w:r>
                </w:p>
              </w:tc>
              <w:tc>
                <w:tcPr>
                  <w:tcMar>
                    <w:top w:w="0" w:type="dxa"/>
                    <w:bottom w:w="0" w:type="dxa"/>
                  </w:tcMa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616161"/>
                      <w:sz w:val="24"/>
                      <w:szCs w:val="24"/>
                    </w:rPr>
                    <w:t xml:space="preserve">670</w:t>
                  </w:r>
                </w:p>
              </w:tc>
              <w:tc>
                <w:tcPr>
                  <w:tcMar>
                    <w:top w:w="0" w:type="dxa"/>
                    <w:bottom w:w="0" w:type="dxa"/>
                  </w:tcMa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616161"/>
                      <w:sz w:val="24"/>
                      <w:szCs w:val="24"/>
                    </w:rPr>
                    <w:t xml:space="preserve">410</w:t>
                  </w:r>
                </w:p>
              </w:tc>
              <w:tc>
                <w:tcPr>
                  <w:tcMar>
                    <w:top w:w="0" w:type="dxa"/>
                    <w:bottom w:w="0" w:type="dxa"/>
                  </w:tcMar>
                  <w:noWrap/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Tahoma" w:hAnsi="Tahoma" w:eastAsia="Tahoma" w:cs="Tahoma"/>
                      <w:color w:val="616161"/>
                      <w:sz w:val="24"/>
                      <w:szCs w:val="24"/>
                    </w:rPr>
                    <w:t xml:space="preserve">3.96%</w:t>
                  </w:r>
                </w:p>
              </w:tc>
            </w:tr>
          </w:tbl>
          <w:p/>
        </w:tc>
      </w:tr>
    </w:tbl>
    <w:p>
      <w:pPr>
        <w:spacing w:before="0" w:after="180" w:line="264" w:lineRule="auto"/>
      </w:pPr>
      <w:r>
        <w:rPr>
          <w:rFonts w:ascii="Tahoma" w:hAnsi="Tahoma" w:eastAsia="Tahoma" w:cs="Tahoma"/>
          <w:color w:val="333333"/>
          <w:sz w:val="24"/>
          <w:szCs w:val="24"/>
        </w:rPr>
        <w:t xml:space="preserve">Что поправить:</w:t>
      </w:r>
      <w:r>
        <w:rPr>
          <w:rFonts w:ascii="Tahoma" w:hAnsi="Tahoma" w:eastAsia="Tahoma" w:cs="Tahoma"/>
          <w:color w:val="333333"/>
          <w:sz w:val="24"/>
          <w:szCs w:val="24"/>
        </w:rPr>
        <w:t xml:space="preserve"> чаще задавать вопросы в конце постов, использовать опросы и разбирать реальные ситуации выбора мебели, потому что такие форматы дают больше комментариев.</w:t>
      </w:r>
    </w:p>
    <w:p>
      <w:r>
        <w:br w:type="page"/>
      </w:r>
    </w:p>
    <w:p>
      <w:pPr>
        <w:pStyle w:val="Heading2"/>
      </w:pPr>
      <w:bookmarkStart w:id="45" w:name="_Toc45"/>
      <w:r>
        <w:t>ВКонтакте сообщество: топ публикаций</w:t>
      </w:r>
      <w:bookmarkEnd w:id="45"/>
    </w:p>
    <w:p>
      <w:pPr>
        <w:spacing w:before="0" w:after="180" w:line="264" w:lineRule="auto"/>
      </w:pPr>
      <w:r>
        <w:rPr>
          <w:rFonts w:ascii="Tahoma" w:hAnsi="Tahoma" w:eastAsia="Tahoma" w:cs="Tahoma"/>
          <w:color w:val="333333"/>
          <w:sz w:val="24"/>
          <w:szCs w:val="24"/>
        </w:rPr>
        <w:t xml:space="preserve">Топ публикаций показывает, какие темы лучше всего вовлекают аудиторию. Эти посты стоит использовать как основу для контент-плана следующего месяца.</w:t>
      </w:r>
    </w:p>
    <w:tbl>
      <w:tblPr>
        <w:tblW w:w="9978" w:type="dxa"/>
        <w:tblInd w:w="180" w:type="dxa"/>
        <w:tblLayout w:type="fixed"/>
        <w:tblCellMar>
          <w:top w:w="120" w:type="dxa"/>
          <w:left w:w="180" w:type="dxa"/>
          <w:bottom w:w="120" w:type="dxa"/>
          <w:right w:w="180" w:type="dxa"/>
        </w:tblCellMar>
        <w:tblLook w:val="0000" w:firstRow="0" w:lastRow="0" w:firstColumn="0" w:lastColumn="0" w:noHBand="0" w:noVBand="0"/>
      </w:tblPr>
      <w:tblGrid>
        <w:gridCol w:w="1425"/>
        <w:gridCol w:w="2928"/>
        <w:gridCol w:w="975"/>
        <w:gridCol w:w="1125"/>
        <w:gridCol w:w="1080"/>
        <w:gridCol w:w="1320"/>
        <w:gridCol w:w="1125"/>
      </w:tblGrid>
      <w:tr>
        <w:trPr>
          <w:tblHeader w:val="1"/>
        </w:trPr>
        <w:tc>
          <w:tcPr>
            <w:tcW w:w="1425" w:type="dxa"/>
            <w:vAlign w:val="top"/>
            <w:tcBorders>
              <w:top w:val="single" w:sz="4" w:color="E0E0E0" w:space="0"/>
              <w:left w:val="single" w:sz="4" w:color="E0E0E0" w:space="0"/>
            </w:tcBorders>
            <w:shd w:val="clear" w:fill="E0F3F1"/>
            <w:noWrap/>
          </w:tcPr>
          <w:p>
            <w:pPr>
              <w:spacing w:before="0" w:after="0" w:line="240" w:lineRule="auto"/>
            </w:pPr>
            <w:r>
              <w:rPr>
                <w:rFonts w:ascii="Tahoma" w:hAnsi="Tahoma" w:eastAsia="Tahoma" w:cs="Tahoma"/>
                <w:color w:val="424242"/>
                <w:sz w:val="19.4"/>
                <w:szCs w:val="19.4"/>
                <w:b w:val="1"/>
                <w:bCs w:val="1"/>
              </w:rPr>
              <w:t xml:space="preserve">Дата</w:t>
            </w:r>
          </w:p>
        </w:tc>
        <w:tc>
          <w:tcPr>
            <w:tcW w:w="2928" w:type="dxa"/>
            <w:vAlign w:val="top"/>
            <w:tcBorders>
              <w:top w:val="single" w:sz="4" w:color="E0E0E0" w:space="0"/>
            </w:tcBorders>
            <w:shd w:val="clear" w:fill="E0F3F1"/>
            <w:noWrap/>
          </w:tcPr>
          <w:p>
            <w:pPr>
              <w:spacing w:before="0" w:after="0" w:line="240" w:lineRule="auto"/>
            </w:pPr>
            <w:r>
              <w:rPr>
                <w:rFonts w:ascii="Tahoma" w:hAnsi="Tahoma" w:eastAsia="Tahoma" w:cs="Tahoma"/>
                <w:color w:val="424242"/>
                <w:sz w:val="19.4"/>
                <w:szCs w:val="19.4"/>
                <w:b w:val="1"/>
                <w:bCs w:val="1"/>
              </w:rPr>
              <w:t xml:space="preserve">Публикация</w:t>
            </w:r>
          </w:p>
        </w:tc>
        <w:tc>
          <w:tcPr>
            <w:tcW w:w="975" w:type="dxa"/>
            <w:vAlign w:val="top"/>
            <w:tcBorders>
              <w:top w:val="single" w:sz="4" w:color="E0E0E0" w:space="0"/>
            </w:tcBorders>
            <w:shd w:val="clear" w:fill="E0F3F1"/>
            <w:noWrap/>
          </w:tcPr>
          <w:p>
            <w:pPr>
              <w:spacing w:before="0" w:after="0" w:line="240" w:lineRule="auto"/>
            </w:pPr>
            <w:r>
              <w:rPr>
                <w:rFonts w:ascii="Tahoma" w:hAnsi="Tahoma" w:eastAsia="Tahoma" w:cs="Tahoma"/>
                <w:color w:val="424242"/>
                <w:sz w:val="19.4"/>
                <w:szCs w:val="19.4"/>
                <w:b w:val="1"/>
                <w:bCs w:val="1"/>
              </w:rPr>
              <w:t xml:space="preserve">Охват</w:t>
            </w:r>
          </w:p>
        </w:tc>
        <w:tc>
          <w:tcPr>
            <w:tcW w:w="1125" w:type="dxa"/>
            <w:vAlign w:val="top"/>
            <w:tcBorders>
              <w:top w:val="single" w:sz="4" w:color="E0E0E0" w:space="0"/>
            </w:tcBorders>
            <w:shd w:val="clear" w:fill="E0F3F1"/>
            <w:noWrap/>
          </w:tcPr>
          <w:p>
            <w:pPr>
              <w:spacing w:before="0" w:after="0" w:line="240" w:lineRule="auto"/>
            </w:pPr>
            <w:r>
              <w:rPr>
                <w:rFonts w:ascii="Tahoma" w:hAnsi="Tahoma" w:eastAsia="Tahoma" w:cs="Tahoma"/>
                <w:color w:val="424242"/>
                <w:sz w:val="19.4"/>
                <w:szCs w:val="19.4"/>
                <w:b w:val="1"/>
                <w:bCs w:val="1"/>
              </w:rPr>
              <w:t xml:space="preserve">Лайки</w:t>
            </w:r>
          </w:p>
        </w:tc>
        <w:tc>
          <w:tcPr>
            <w:tcW w:w="1080" w:type="dxa"/>
            <w:vAlign w:val="top"/>
            <w:tcBorders>
              <w:top w:val="single" w:sz="4" w:color="E0E0E0" w:space="0"/>
            </w:tcBorders>
            <w:shd w:val="clear" w:fill="E0F3F1"/>
            <w:noWrap/>
          </w:tcPr>
          <w:p>
            <w:pPr>
              <w:spacing w:before="0" w:after="0" w:line="240" w:lineRule="auto"/>
            </w:pPr>
            <w:r>
              <w:rPr>
                <w:rFonts w:ascii="Tahoma" w:hAnsi="Tahoma" w:eastAsia="Tahoma" w:cs="Tahoma"/>
                <w:color w:val="424242"/>
                <w:sz w:val="19.4"/>
                <w:szCs w:val="19.4"/>
                <w:b w:val="1"/>
                <w:bCs w:val="1"/>
              </w:rPr>
              <w:t xml:space="preserve">Комм.</w:t>
            </w:r>
          </w:p>
        </w:tc>
        <w:tc>
          <w:tcPr>
            <w:tcW w:w="1320" w:type="dxa"/>
            <w:vAlign w:val="top"/>
            <w:tcBorders>
              <w:top w:val="single" w:sz="4" w:color="E0E0E0" w:space="0"/>
            </w:tcBorders>
            <w:shd w:val="clear" w:fill="E0F3F1"/>
            <w:noWrap/>
          </w:tcPr>
          <w:p>
            <w:pPr>
              <w:spacing w:before="0" w:after="0" w:line="240" w:lineRule="auto"/>
            </w:pPr>
            <w:r>
              <w:rPr>
                <w:rFonts w:ascii="Tahoma" w:hAnsi="Tahoma" w:eastAsia="Tahoma" w:cs="Tahoma"/>
                <w:color w:val="424242"/>
                <w:sz w:val="19.4"/>
                <w:szCs w:val="19.4"/>
                <w:b w:val="1"/>
                <w:bCs w:val="1"/>
              </w:rPr>
              <w:t xml:space="preserve">Репосты</w:t>
            </w:r>
          </w:p>
        </w:tc>
        <w:tc>
          <w:tcPr>
            <w:tcW w:w="1125" w:type="dxa"/>
            <w:vAlign w:val="top"/>
            <w:tcBorders>
              <w:top w:val="single" w:sz="4" w:color="E0E0E0" w:space="0"/>
              <w:right w:val="single" w:sz="4" w:color="E0E0E0" w:space="0"/>
            </w:tcBorders>
            <w:shd w:val="clear" w:fill="E0F3F1"/>
            <w:noWrap/>
          </w:tcPr>
          <w:p>
            <w:pPr>
              <w:spacing w:before="0" w:after="0" w:line="240" w:lineRule="auto"/>
            </w:pPr>
            <w:r>
              <w:rPr>
                <w:rFonts w:ascii="Tahoma" w:hAnsi="Tahoma" w:eastAsia="Tahoma" w:cs="Tahoma"/>
                <w:color w:val="424242"/>
                <w:sz w:val="19.4"/>
                <w:szCs w:val="19.4"/>
                <w:b w:val="1"/>
                <w:bCs w:val="1"/>
              </w:rPr>
              <w:t xml:space="preserve">ER%</w:t>
            </w:r>
          </w:p>
        </w:tc>
      </w:tr>
      <w:tr>
        <w:trPr/>
        <w:tc>
          <w:tcPr>
            <w:tcW w:w="1425" w:type="dxa"/>
            <w:vAlign w:val="top"/>
            <w:tcBorders>
              <w:lef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05.06.2026</w:t>
            </w:r>
          </w:p>
        </w:tc>
        <w:tc>
          <w:tcPr>
            <w:tcW w:w="2928" w:type="dxa"/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hyperlink r:id="rId228" w:history="1">
              <w:r>
                <w:rPr>
                  <w:rFonts w:ascii="Tahoma" w:hAnsi="Tahoma" w:eastAsia="Tahoma" w:cs="Tahoma"/>
                  <w:color w:val="337AB7"/>
                  <w:sz w:val="20"/>
                  <w:szCs w:val="20"/>
                </w:rPr>
                <w:t xml:space="preserve">Подборка компактных диванов для гостиной до 18 м²: сравнили размеры, ткани и варианты раскладки.</w:t>
              </w:r>
            </w:hyperlink>
          </w:p>
        </w:tc>
        <w:tc>
          <w:tcPr>
            <w:tcW w:w="975" w:type="dxa"/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15200</w:t>
            </w:r>
          </w:p>
        </w:tc>
        <w:tc>
          <w:tcPr>
            <w:tcW w:w="1125" w:type="dxa"/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720</w:t>
            </w:r>
          </w:p>
        </w:tc>
        <w:tc>
          <w:tcPr>
            <w:tcW w:w="1080" w:type="dxa"/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94</w:t>
            </w:r>
          </w:p>
        </w:tc>
        <w:tc>
          <w:tcPr>
            <w:tcW w:w="1320" w:type="dxa"/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58</w:t>
            </w:r>
          </w:p>
        </w:tc>
        <w:tc>
          <w:tcPr>
            <w:tcW w:w="1125" w:type="dxa"/>
            <w:vAlign w:val="top"/>
            <w:tcBorders>
              <w:righ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5.74%</w:t>
            </w:r>
          </w:p>
        </w:tc>
      </w:tr>
      <w:tr>
        <w:trPr/>
        <w:tc>
          <w:tcPr>
            <w:tcW w:w="1425" w:type="dxa"/>
            <w:vAlign w:val="top"/>
            <w:tcBorders>
              <w:left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22.06.2026</w:t>
            </w:r>
          </w:p>
        </w:tc>
        <w:tc>
          <w:tcPr>
            <w:tcW w:w="2928" w:type="dxa"/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hyperlink r:id="rId229" w:history="1">
              <w:r>
                <w:rPr>
                  <w:rFonts w:ascii="Tahoma" w:hAnsi="Tahoma" w:eastAsia="Tahoma" w:cs="Tahoma"/>
                  <w:color w:val="337AB7"/>
                  <w:sz w:val="20"/>
                  <w:szCs w:val="20"/>
                </w:rPr>
                <w:t xml:space="preserve">Опрос: какие цвета мебели вы чаще выбираете для спальни — светлые, натуральное дерево или графит?</w:t>
              </w:r>
            </w:hyperlink>
          </w:p>
        </w:tc>
        <w:tc>
          <w:tcPr>
            <w:tcW w:w="975" w:type="dxa"/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12900</w:t>
            </w:r>
          </w:p>
        </w:tc>
        <w:tc>
          <w:tcPr>
            <w:tcW w:w="1125" w:type="dxa"/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520</w:t>
            </w:r>
          </w:p>
        </w:tc>
        <w:tc>
          <w:tcPr>
            <w:tcW w:w="1080" w:type="dxa"/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176</w:t>
            </w:r>
          </w:p>
        </w:tc>
        <w:tc>
          <w:tcPr>
            <w:tcW w:w="1320" w:type="dxa"/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34</w:t>
            </w:r>
          </w:p>
        </w:tc>
        <w:tc>
          <w:tcPr>
            <w:tcW w:w="1125" w:type="dxa"/>
            <w:vAlign w:val="top"/>
            <w:tcBorders>
              <w:right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5.66%</w:t>
            </w:r>
          </w:p>
        </w:tc>
      </w:tr>
      <w:tr>
        <w:trPr/>
        <w:tc>
          <w:tcPr>
            <w:tcW w:w="1425" w:type="dxa"/>
            <w:vAlign w:val="top"/>
            <w:tcBorders>
              <w:lef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16.06.2026</w:t>
            </w:r>
          </w:p>
        </w:tc>
        <w:tc>
          <w:tcPr>
            <w:tcW w:w="2928" w:type="dxa"/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hyperlink r:id="rId230" w:history="1">
              <w:r>
                <w:rPr>
                  <w:rFonts w:ascii="Tahoma" w:hAnsi="Tahoma" w:eastAsia="Tahoma" w:cs="Tahoma"/>
                  <w:color w:val="337AB7"/>
                  <w:sz w:val="20"/>
                  <w:szCs w:val="20"/>
                </w:rPr>
                <w:t xml:space="preserve">До/после: обновили зону отдыха с модульным диваном, журнальным столиком и мягким светом.</w:t>
              </w:r>
            </w:hyperlink>
          </w:p>
        </w:tc>
        <w:tc>
          <w:tcPr>
            <w:tcW w:w="975" w:type="dxa"/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22400</w:t>
            </w:r>
          </w:p>
        </w:tc>
        <w:tc>
          <w:tcPr>
            <w:tcW w:w="1125" w:type="dxa"/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940</w:t>
            </w:r>
          </w:p>
        </w:tc>
        <w:tc>
          <w:tcPr>
            <w:tcW w:w="1080" w:type="dxa"/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132</w:t>
            </w:r>
          </w:p>
        </w:tc>
        <w:tc>
          <w:tcPr>
            <w:tcW w:w="1320" w:type="dxa"/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104</w:t>
            </w:r>
          </w:p>
        </w:tc>
        <w:tc>
          <w:tcPr>
            <w:tcW w:w="1125" w:type="dxa"/>
            <w:vAlign w:val="top"/>
            <w:tcBorders>
              <w:righ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5.25%</w:t>
            </w:r>
          </w:p>
        </w:tc>
      </w:tr>
      <w:tr>
        <w:trPr/>
        <w:tc>
          <w:tcPr>
            <w:tcW w:w="1425" w:type="dxa"/>
            <w:vAlign w:val="top"/>
            <w:tcBorders>
              <w:left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24.06.2026</w:t>
            </w:r>
          </w:p>
        </w:tc>
        <w:tc>
          <w:tcPr>
            <w:tcW w:w="2928" w:type="dxa"/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hyperlink r:id="rId231" w:history="1">
              <w:r>
                <w:rPr>
                  <w:rFonts w:ascii="Tahoma" w:hAnsi="Tahoma" w:eastAsia="Tahoma" w:cs="Tahoma"/>
                  <w:color w:val="337AB7"/>
                  <w:sz w:val="20"/>
                  <w:szCs w:val="20"/>
                </w:rPr>
                <w:t xml:space="preserve">Разбор планировки: как разместить диван, хранение и рабочее место в комнате 16 м².</w:t>
              </w:r>
            </w:hyperlink>
          </w:p>
        </w:tc>
        <w:tc>
          <w:tcPr>
            <w:tcW w:w="975" w:type="dxa"/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20700</w:t>
            </w:r>
          </w:p>
        </w:tc>
        <w:tc>
          <w:tcPr>
            <w:tcW w:w="1125" w:type="dxa"/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830</w:t>
            </w:r>
          </w:p>
        </w:tc>
        <w:tc>
          <w:tcPr>
            <w:tcW w:w="1080" w:type="dxa"/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146</w:t>
            </w:r>
          </w:p>
        </w:tc>
        <w:tc>
          <w:tcPr>
            <w:tcW w:w="1320" w:type="dxa"/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96</w:t>
            </w:r>
          </w:p>
        </w:tc>
        <w:tc>
          <w:tcPr>
            <w:tcW w:w="1125" w:type="dxa"/>
            <w:vAlign w:val="top"/>
            <w:tcBorders>
              <w:right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5.18%</w:t>
            </w:r>
          </w:p>
        </w:tc>
      </w:tr>
      <w:tr>
        <w:trPr/>
        <w:tc>
          <w:tcPr>
            <w:tcW w:w="1425" w:type="dxa"/>
            <w:vAlign w:val="top"/>
            <w:tcBorders>
              <w:lef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27.06.2026</w:t>
            </w:r>
          </w:p>
        </w:tc>
        <w:tc>
          <w:tcPr>
            <w:tcW w:w="2928" w:type="dxa"/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hyperlink r:id="rId232" w:history="1">
              <w:r>
                <w:rPr>
                  <w:rFonts w:ascii="Tahoma" w:hAnsi="Tahoma" w:eastAsia="Tahoma" w:cs="Tahoma"/>
                  <w:color w:val="337AB7"/>
                  <w:sz w:val="20"/>
                  <w:szCs w:val="20"/>
                </w:rPr>
                <w:t xml:space="preserve">Новая коллекция обеденных столов: показываем фактуры, размеры и варианты для кухни-гостиной.</w:t>
              </w:r>
            </w:hyperlink>
          </w:p>
        </w:tc>
        <w:tc>
          <w:tcPr>
            <w:tcW w:w="975" w:type="dxa"/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14800</w:t>
            </w:r>
          </w:p>
        </w:tc>
        <w:tc>
          <w:tcPr>
            <w:tcW w:w="1125" w:type="dxa"/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610</w:t>
            </w:r>
          </w:p>
        </w:tc>
        <w:tc>
          <w:tcPr>
            <w:tcW w:w="1080" w:type="dxa"/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82</w:t>
            </w:r>
          </w:p>
        </w:tc>
        <w:tc>
          <w:tcPr>
            <w:tcW w:w="1320" w:type="dxa"/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61</w:t>
            </w:r>
          </w:p>
        </w:tc>
        <w:tc>
          <w:tcPr>
            <w:tcW w:w="1125" w:type="dxa"/>
            <w:vAlign w:val="top"/>
            <w:tcBorders>
              <w:righ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5.09%</w:t>
            </w:r>
          </w:p>
        </w:tc>
      </w:tr>
      <w:tr>
        <w:trPr/>
        <w:tc>
          <w:tcPr>
            <w:tcW w:w="1425" w:type="dxa"/>
            <w:vAlign w:val="top"/>
            <w:tcBorders>
              <w:left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10.06.2026</w:t>
            </w:r>
          </w:p>
        </w:tc>
        <w:tc>
          <w:tcPr>
            <w:tcW w:w="2928" w:type="dxa"/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hyperlink r:id="rId233" w:history="1">
              <w:r>
                <w:rPr>
                  <w:rFonts w:ascii="Tahoma" w:hAnsi="Tahoma" w:eastAsia="Tahoma" w:cs="Tahoma"/>
                  <w:color w:val="337AB7"/>
                  <w:sz w:val="20"/>
                  <w:szCs w:val="20"/>
                </w:rPr>
                <w:t xml:space="preserve">Как выбрать кровать с подъемным механизмом: чек-лист по основанию, коробу хранения и матрасу.</w:t>
              </w:r>
            </w:hyperlink>
          </w:p>
        </w:tc>
        <w:tc>
          <w:tcPr>
            <w:tcW w:w="975" w:type="dxa"/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17100</w:t>
            </w:r>
          </w:p>
        </w:tc>
        <w:tc>
          <w:tcPr>
            <w:tcW w:w="1125" w:type="dxa"/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680</w:t>
            </w:r>
          </w:p>
        </w:tc>
        <w:tc>
          <w:tcPr>
            <w:tcW w:w="1080" w:type="dxa"/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118</w:t>
            </w:r>
          </w:p>
        </w:tc>
        <w:tc>
          <w:tcPr>
            <w:tcW w:w="1320" w:type="dxa"/>
            <w:vAlign w:val="top"/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72</w:t>
            </w:r>
          </w:p>
        </w:tc>
        <w:tc>
          <w:tcPr>
            <w:tcW w:w="1125" w:type="dxa"/>
            <w:vAlign w:val="top"/>
            <w:tcBorders>
              <w:right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5.09%</w:t>
            </w:r>
          </w:p>
        </w:tc>
      </w:tr>
      <w:tr>
        <w:trPr/>
        <w:tc>
          <w:tcPr>
            <w:tcW w:w="1425" w:type="dxa"/>
            <w:vAlign w:val="top"/>
            <w:tcBorders>
              <w:lef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29.06.2026</w:t>
            </w:r>
          </w:p>
        </w:tc>
        <w:tc>
          <w:tcPr>
            <w:tcW w:w="2928" w:type="dxa"/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hyperlink r:id="rId234" w:history="1">
              <w:r>
                <w:rPr>
                  <w:rFonts w:ascii="Tahoma" w:hAnsi="Tahoma" w:eastAsia="Tahoma" w:cs="Tahoma"/>
                  <w:color w:val="337AB7"/>
                  <w:sz w:val="20"/>
                  <w:szCs w:val="20"/>
                </w:rPr>
                <w:t xml:space="preserve">Сохраняйте чек-лист: что измерить перед заказом дивана, кровати или шкафа.</w:t>
              </w:r>
            </w:hyperlink>
          </w:p>
        </w:tc>
        <w:tc>
          <w:tcPr>
            <w:tcW w:w="975" w:type="dxa"/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19600</w:t>
            </w:r>
          </w:p>
        </w:tc>
        <w:tc>
          <w:tcPr>
            <w:tcW w:w="1125" w:type="dxa"/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760</w:t>
            </w:r>
          </w:p>
        </w:tc>
        <w:tc>
          <w:tcPr>
            <w:tcW w:w="1080" w:type="dxa"/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88</w:t>
            </w:r>
          </w:p>
        </w:tc>
        <w:tc>
          <w:tcPr>
            <w:tcW w:w="1320" w:type="dxa"/>
            <w:vAlign w:val="top"/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132</w:t>
            </w:r>
          </w:p>
        </w:tc>
        <w:tc>
          <w:tcPr>
            <w:tcW w:w="1125" w:type="dxa"/>
            <w:vAlign w:val="top"/>
            <w:tcBorders>
              <w:right w:val="single" w:sz="4" w:color="E0E0E0" w:space="0"/>
            </w:tcBorders>
            <w:shd w:val="clear" w:fill="FFFFFF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5%</w:t>
            </w:r>
          </w:p>
        </w:tc>
      </w:tr>
      <w:tr>
        <w:trPr/>
        <w:tc>
          <w:tcPr>
            <w:tcW w:w="1425" w:type="dxa"/>
            <w:vAlign w:val="top"/>
            <w:tcBorders>
              <w:left w:val="single" w:sz="4" w:color="E0E0E0" w:space="0"/>
              <w:bottom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21.06.2026</w:t>
            </w:r>
          </w:p>
        </w:tc>
        <w:tc>
          <w:tcPr>
            <w:tcW w:w="2928" w:type="dxa"/>
            <w:vAlign w:val="top"/>
            <w:tcBorders>
              <w:bottom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hyperlink r:id="rId235" w:history="1">
              <w:r>
                <w:rPr>
                  <w:rFonts w:ascii="Tahoma" w:hAnsi="Tahoma" w:eastAsia="Tahoma" w:cs="Tahoma"/>
                  <w:color w:val="337AB7"/>
                  <w:sz w:val="20"/>
                  <w:szCs w:val="20"/>
                </w:rPr>
                <w:t xml:space="preserve">Пять ошибок при выборе шкафа-купе: разбираем глубину, направляющие, наполнение и место для прохода.</w:t>
              </w:r>
            </w:hyperlink>
          </w:p>
        </w:tc>
        <w:tc>
          <w:tcPr>
            <w:tcW w:w="975" w:type="dxa"/>
            <w:vAlign w:val="top"/>
            <w:tcBorders>
              <w:bottom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16300</w:t>
            </w:r>
          </w:p>
        </w:tc>
        <w:tc>
          <w:tcPr>
            <w:tcW w:w="1125" w:type="dxa"/>
            <w:vAlign w:val="top"/>
            <w:tcBorders>
              <w:bottom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570</w:t>
            </w:r>
          </w:p>
        </w:tc>
        <w:tc>
          <w:tcPr>
            <w:tcW w:w="1080" w:type="dxa"/>
            <w:vAlign w:val="top"/>
            <w:tcBorders>
              <w:bottom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104</w:t>
            </w:r>
          </w:p>
        </w:tc>
        <w:tc>
          <w:tcPr>
            <w:tcW w:w="1320" w:type="dxa"/>
            <w:vAlign w:val="top"/>
            <w:tcBorders>
              <w:bottom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88</w:t>
            </w:r>
          </w:p>
        </w:tc>
        <w:tc>
          <w:tcPr>
            <w:tcW w:w="1125" w:type="dxa"/>
            <w:vAlign w:val="top"/>
            <w:tcBorders>
              <w:right w:val="single" w:sz="4" w:color="E0E0E0" w:space="0"/>
              <w:bottom w:val="single" w:sz="4" w:color="E0E0E0" w:space="0"/>
            </w:tcBorders>
            <w:shd w:val="clear" w:fill="F9FAFB"/>
            <w:noWrap/>
          </w:tcPr>
          <w:p>
            <w:pPr>
              <w:spacing w:before="0" w:after="0" w:line="264" w:lineRule="auto"/>
            </w:pPr>
            <w:r>
              <w:rPr>
                <w:rFonts w:ascii="Tahoma" w:hAnsi="Tahoma" w:eastAsia="Tahoma" w:cs="Tahoma"/>
                <w:color w:val="424242"/>
                <w:sz w:val="20"/>
                <w:szCs w:val="20"/>
              </w:rPr>
              <w:t xml:space="preserve">4.67%</w:t>
            </w:r>
          </w:p>
        </w:tc>
      </w:tr>
    </w:tbl>
    <w:p>
      <w:pPr>
        <w:spacing w:before="0" w:after="180" w:line="264" w:lineRule="auto"/>
      </w:pPr>
      <w:r>
        <w:rPr>
          <w:rFonts w:ascii="Tahoma" w:hAnsi="Tahoma" w:eastAsia="Tahoma" w:cs="Tahoma"/>
          <w:color w:val="333333"/>
          <w:sz w:val="24"/>
          <w:szCs w:val="24"/>
        </w:rPr>
        <w:t xml:space="preserve">Что поправить:</w:t>
      </w:r>
      <w:r>
        <w:rPr>
          <w:rFonts w:ascii="Tahoma" w:hAnsi="Tahoma" w:eastAsia="Tahoma" w:cs="Tahoma"/>
          <w:color w:val="333333"/>
          <w:sz w:val="24"/>
          <w:szCs w:val="24"/>
        </w:rPr>
        <w:t xml:space="preserve"> масштабировать посты с чек-листами, разбором планировок и реальными примерами. Общие новости коллекций оставлять, но усиливать конкретной пользой для выбора мебели.</w:t>
      </w:r>
    </w:p>
    <w:p>
      <w:r>
        <w:br w:type="page"/>
      </w:r>
    </w:p>
    <w:p>
      <w:pPr>
        <w:pStyle w:val="Heading2"/>
      </w:pPr>
      <w:bookmarkStart w:id="46" w:name="_Toc46"/>
      <w:r>
        <w:t>Проделанная работа</w:t>
      </w:r>
      <w:bookmarkEnd w:id="46"/>
    </w:p>
    <w:p/>
    <w:p>
      <w:pPr>
        <w:spacing w:before="0" w:after="180" w:line="264" w:lineRule="auto"/>
      </w:pPr>
      <w:r>
        <w:rPr>
          <w:rFonts w:ascii="Tahoma" w:hAnsi="Tahoma" w:eastAsia="Tahoma" w:cs="Tahoma"/>
          <w:color w:val="333333"/>
          <w:sz w:val="24"/>
          <w:szCs w:val="24"/>
        </w:rPr>
        <w:t xml:space="preserve">Работы сгруппированы по направлениям комплексного продвижения: SEO, контекстная реклама, таргетированная реклама, SMM и аналитика.</w:t>
      </w:r>
    </w:p>
    <w:p>
      <w:pPr>
        <w:spacing w:before="0" w:after="180" w:line="264" w:lineRule="auto"/>
      </w:pPr>
      <w:r>
        <w:rPr>
          <w:rFonts w:ascii="Tahoma" w:hAnsi="Tahoma" w:eastAsia="Tahoma" w:cs="Tahoma"/>
          <w:color w:val="333333"/>
          <w:sz w:val="24"/>
          <w:szCs w:val="24"/>
        </w:rPr>
        <w:t xml:space="preserve">В этом месяце работы велись по всем ключевым направлениям продвижения интернет-магазина.</w:t>
      </w:r>
    </w:p>
    <w:p>
      <w:pPr>
        <w:spacing w:before="0" w:after="180" w:line="240" w:lineRule="auto"/>
        <w:numPr>
          <w:ilvl w:val="0"/>
          <w:numId w:val="11"/>
        </w:numPr>
      </w:pPr>
      <w:r>
        <w:rPr>
          <w:rFonts w:ascii="Tahoma" w:hAnsi="Tahoma" w:eastAsia="Tahoma" w:cs="Tahoma"/>
          <w:color w:val="333333"/>
          <w:sz w:val="24"/>
          <w:szCs w:val="24"/>
        </w:rPr>
        <w:t xml:space="preserve">SEO:</w:t>
      </w:r>
      <w:r>
        <w:rPr>
          <w:rFonts w:ascii="Tahoma" w:hAnsi="Tahoma" w:eastAsia="Tahoma" w:cs="Tahoma"/>
          <w:color w:val="333333"/>
          <w:sz w:val="24"/>
          <w:szCs w:val="24"/>
        </w:rPr>
        <w:t xml:space="preserve"> доработали технические ошибки, мета-теги, контент категорий, карточки товаров, внутреннюю перелинковку и коммерческие блоки.</w:t>
      </w:r>
    </w:p>
    <w:p>
      <w:pPr>
        <w:spacing w:before="0" w:after="180" w:line="240" w:lineRule="auto"/>
        <w:numPr>
          <w:ilvl w:val="0"/>
          <w:numId w:val="11"/>
        </w:numPr>
      </w:pPr>
      <w:r>
        <w:rPr>
          <w:rFonts w:ascii="Tahoma" w:hAnsi="Tahoma" w:eastAsia="Tahoma" w:cs="Tahoma"/>
          <w:color w:val="333333"/>
          <w:sz w:val="24"/>
          <w:szCs w:val="24"/>
        </w:rPr>
        <w:t xml:space="preserve">Контекстная реклама:</w:t>
      </w:r>
      <w:r>
        <w:rPr>
          <w:rFonts w:ascii="Tahoma" w:hAnsi="Tahoma" w:eastAsia="Tahoma" w:cs="Tahoma"/>
          <w:color w:val="333333"/>
          <w:sz w:val="24"/>
          <w:szCs w:val="24"/>
        </w:rPr>
        <w:t xml:space="preserve"> перераспределили бюджет в кампании с лучшей стоимостью заявки, обновили объявления, минус-слова и посадочные страницы.</w:t>
      </w:r>
    </w:p>
    <w:p>
      <w:pPr>
        <w:spacing w:before="0" w:after="180" w:line="240" w:lineRule="auto"/>
        <w:numPr>
          <w:ilvl w:val="0"/>
          <w:numId w:val="11"/>
        </w:numPr>
      </w:pPr>
      <w:r>
        <w:rPr>
          <w:rFonts w:ascii="Tahoma" w:hAnsi="Tahoma" w:eastAsia="Tahoma" w:cs="Tahoma"/>
          <w:color w:val="333333"/>
          <w:sz w:val="24"/>
          <w:szCs w:val="24"/>
        </w:rPr>
        <w:t xml:space="preserve">Таргетированная реклама:</w:t>
      </w:r>
      <w:r>
        <w:rPr>
          <w:rFonts w:ascii="Tahoma" w:hAnsi="Tahoma" w:eastAsia="Tahoma" w:cs="Tahoma"/>
          <w:color w:val="333333"/>
          <w:sz w:val="24"/>
          <w:szCs w:val="24"/>
        </w:rPr>
        <w:t xml:space="preserve"> обновили VK Ads и Facebook-кампании, выделили ремаркетинг, похожие аудитории и товарные креативы.</w:t>
      </w:r>
    </w:p>
    <w:p>
      <w:pPr>
        <w:spacing w:before="0" w:after="180" w:line="240" w:lineRule="auto"/>
        <w:numPr>
          <w:ilvl w:val="0"/>
          <w:numId w:val="11"/>
        </w:numPr>
      </w:pPr>
      <w:r>
        <w:rPr>
          <w:rFonts w:ascii="Tahoma" w:hAnsi="Tahoma" w:eastAsia="Tahoma" w:cs="Tahoma"/>
          <w:color w:val="333333"/>
          <w:sz w:val="24"/>
          <w:szCs w:val="24"/>
        </w:rPr>
        <w:t xml:space="preserve">SMM:</w:t>
      </w:r>
      <w:r>
        <w:rPr>
          <w:rFonts w:ascii="Tahoma" w:hAnsi="Tahoma" w:eastAsia="Tahoma" w:cs="Tahoma"/>
          <w:color w:val="333333"/>
          <w:sz w:val="24"/>
          <w:szCs w:val="24"/>
        </w:rPr>
        <w:t xml:space="preserve"> подготовили контент для сообщества ВКонтакте: подборки, чек-листы, посты «до/после», опросы и обзоры коллекций.</w:t>
      </w:r>
    </w:p>
    <w:p>
      <w:pPr>
        <w:spacing w:before="0" w:after="180" w:line="240" w:lineRule="auto"/>
        <w:numPr>
          <w:ilvl w:val="0"/>
          <w:numId w:val="11"/>
        </w:numPr>
      </w:pPr>
      <w:r>
        <w:rPr>
          <w:rFonts w:ascii="Tahoma" w:hAnsi="Tahoma" w:eastAsia="Tahoma" w:cs="Tahoma"/>
          <w:color w:val="333333"/>
          <w:sz w:val="24"/>
          <w:szCs w:val="24"/>
        </w:rPr>
        <w:t xml:space="preserve">Аналитика:</w:t>
      </w:r>
      <w:r>
        <w:rPr>
          <w:rFonts w:ascii="Tahoma" w:hAnsi="Tahoma" w:eastAsia="Tahoma" w:cs="Tahoma"/>
          <w:color w:val="333333"/>
          <w:sz w:val="24"/>
          <w:szCs w:val="24"/>
        </w:rPr>
        <w:t xml:space="preserve"> сверили конверсии, звонки, ecommerce-данные, популярные страницы, категории и товары по основным источникам.</w:t>
      </w:r>
    </w:p>
    <w:p>
      <w:pPr>
        <w:spacing w:before="0" w:after="180" w:line="264" w:lineRule="auto"/>
      </w:pPr>
      <w:r>
        <w:rPr>
          <w:rFonts w:ascii="Tahoma" w:hAnsi="Tahoma" w:eastAsia="Tahoma" w:cs="Tahoma"/>
          <w:color w:val="333333"/>
          <w:sz w:val="24"/>
          <w:szCs w:val="24"/>
        </w:rPr>
        <w:t xml:space="preserve">Основной результат:</w:t>
      </w:r>
      <w:r>
        <w:rPr>
          <w:rFonts w:ascii="Tahoma" w:hAnsi="Tahoma" w:eastAsia="Tahoma" w:cs="Tahoma"/>
          <w:color w:val="333333"/>
          <w:sz w:val="24"/>
          <w:szCs w:val="24"/>
        </w:rPr>
        <w:t xml:space="preserve"> продвижение стало работать как единая система: каналы не конкурируют между собой, а дополняют путь клиента от первого касания до покупки.</w:t>
      </w:r>
    </w:p>
    <w:p>
      <w:r>
        <w:br w:type="page"/>
      </w:r>
    </w:p>
    <w:p>
      <w:pPr>
        <w:pStyle w:val="Heading2"/>
      </w:pPr>
      <w:bookmarkStart w:id="47" w:name="_Toc47"/>
      <w:r>
        <w:t>Планируемая работа</w:t>
      </w:r>
      <w:bookmarkEnd w:id="47"/>
    </w:p>
    <w:p/>
    <w:p>
      <w:pPr>
        <w:spacing w:before="0" w:after="180" w:line="264" w:lineRule="auto"/>
      </w:pPr>
      <w:r>
        <w:rPr>
          <w:rFonts w:ascii="Tahoma" w:hAnsi="Tahoma" w:eastAsia="Tahoma" w:cs="Tahoma"/>
          <w:color w:val="333333"/>
          <w:sz w:val="24"/>
          <w:szCs w:val="24"/>
        </w:rPr>
        <w:t xml:space="preserve">План на следующий период направлен на согласованный рост поиска, рекламы, социальных сетей, конверсий и продаж.</w:t>
      </w:r>
    </w:p>
    <w:p>
      <w:pPr>
        <w:spacing w:before="0" w:after="180" w:line="264" w:lineRule="auto"/>
      </w:pPr>
      <w:r>
        <w:rPr>
          <w:rFonts w:ascii="Tahoma" w:hAnsi="Tahoma" w:eastAsia="Tahoma" w:cs="Tahoma"/>
          <w:color w:val="333333"/>
          <w:sz w:val="24"/>
          <w:szCs w:val="24"/>
        </w:rPr>
        <w:t xml:space="preserve">В следующем месяце фокус будет на росте заявок и продаж без распыления бюджета между слабыми направлениями.</w:t>
      </w:r>
    </w:p>
    <w:p>
      <w:pPr>
        <w:spacing w:before="0" w:after="180" w:line="240" w:lineRule="auto"/>
        <w:numPr>
          <w:ilvl w:val="0"/>
          <w:numId w:val="12"/>
        </w:numPr>
      </w:pPr>
      <w:r>
        <w:rPr>
          <w:rFonts w:ascii="Tahoma" w:hAnsi="Tahoma" w:eastAsia="Tahoma" w:cs="Tahoma"/>
          <w:color w:val="333333"/>
          <w:sz w:val="24"/>
          <w:szCs w:val="24"/>
        </w:rPr>
        <w:t xml:space="preserve">SEO:</w:t>
      </w:r>
      <w:r>
        <w:rPr>
          <w:rFonts w:ascii="Tahoma" w:hAnsi="Tahoma" w:eastAsia="Tahoma" w:cs="Tahoma"/>
          <w:color w:val="333333"/>
          <w:sz w:val="24"/>
          <w:szCs w:val="24"/>
        </w:rPr>
        <w:t xml:space="preserve"> усилить страницы с позициями 11-20, доработать шкафы-купе, детскую мебель, доставку и проблемные посадочные.</w:t>
      </w:r>
    </w:p>
    <w:p>
      <w:pPr>
        <w:spacing w:before="0" w:after="180" w:line="240" w:lineRule="auto"/>
        <w:numPr>
          <w:ilvl w:val="0"/>
          <w:numId w:val="12"/>
        </w:numPr>
      </w:pPr>
      <w:r>
        <w:rPr>
          <w:rFonts w:ascii="Tahoma" w:hAnsi="Tahoma" w:eastAsia="Tahoma" w:cs="Tahoma"/>
          <w:color w:val="333333"/>
          <w:sz w:val="24"/>
          <w:szCs w:val="24"/>
        </w:rPr>
        <w:t xml:space="preserve">Контекстная реклама:</w:t>
      </w:r>
      <w:r>
        <w:rPr>
          <w:rFonts w:ascii="Tahoma" w:hAnsi="Tahoma" w:eastAsia="Tahoma" w:cs="Tahoma"/>
          <w:color w:val="333333"/>
          <w:sz w:val="24"/>
          <w:szCs w:val="24"/>
        </w:rPr>
        <w:t xml:space="preserve"> масштабировать кампании с подтвержденными продажами, ограничить дорогие группы без заявок и обновить офферы в объявлениях.</w:t>
      </w:r>
    </w:p>
    <w:p>
      <w:pPr>
        <w:spacing w:before="0" w:after="180" w:line="240" w:lineRule="auto"/>
        <w:numPr>
          <w:ilvl w:val="0"/>
          <w:numId w:val="12"/>
        </w:numPr>
      </w:pPr>
      <w:r>
        <w:rPr>
          <w:rFonts w:ascii="Tahoma" w:hAnsi="Tahoma" w:eastAsia="Tahoma" w:cs="Tahoma"/>
          <w:color w:val="333333"/>
          <w:sz w:val="24"/>
          <w:szCs w:val="24"/>
        </w:rPr>
        <w:t xml:space="preserve">Таргетированная реклама:</w:t>
      </w:r>
      <w:r>
        <w:rPr>
          <w:rFonts w:ascii="Tahoma" w:hAnsi="Tahoma" w:eastAsia="Tahoma" w:cs="Tahoma"/>
          <w:color w:val="333333"/>
          <w:sz w:val="24"/>
          <w:szCs w:val="24"/>
        </w:rPr>
        <w:t xml:space="preserve"> расширить ремаркетинг, протестировать новые товарные креативы и разделить аудитории по степени готовности к покупке.</w:t>
      </w:r>
    </w:p>
    <w:p>
      <w:pPr>
        <w:spacing w:before="0" w:after="180" w:line="240" w:lineRule="auto"/>
        <w:numPr>
          <w:ilvl w:val="0"/>
          <w:numId w:val="12"/>
        </w:numPr>
      </w:pPr>
      <w:r>
        <w:rPr>
          <w:rFonts w:ascii="Tahoma" w:hAnsi="Tahoma" w:eastAsia="Tahoma" w:cs="Tahoma"/>
          <w:color w:val="333333"/>
          <w:sz w:val="24"/>
          <w:szCs w:val="24"/>
        </w:rPr>
        <w:t xml:space="preserve">SMM:</w:t>
      </w:r>
      <w:r>
        <w:rPr>
          <w:rFonts w:ascii="Tahoma" w:hAnsi="Tahoma" w:eastAsia="Tahoma" w:cs="Tahoma"/>
          <w:color w:val="333333"/>
          <w:sz w:val="24"/>
          <w:szCs w:val="24"/>
        </w:rPr>
        <w:t xml:space="preserve"> развивать регулярные рубрики, UGC, опросы и практические посты, которые дают комментарии, сохранения и подписки.</w:t>
      </w:r>
    </w:p>
    <w:p>
      <w:pPr>
        <w:spacing w:before="0" w:after="180" w:line="240" w:lineRule="auto"/>
        <w:numPr>
          <w:ilvl w:val="0"/>
          <w:numId w:val="12"/>
        </w:numPr>
      </w:pPr>
      <w:r>
        <w:rPr>
          <w:rFonts w:ascii="Tahoma" w:hAnsi="Tahoma" w:eastAsia="Tahoma" w:cs="Tahoma"/>
          <w:color w:val="333333"/>
          <w:sz w:val="24"/>
          <w:szCs w:val="24"/>
        </w:rPr>
        <w:t xml:space="preserve">Аналитика:</w:t>
      </w:r>
      <w:r>
        <w:rPr>
          <w:rFonts w:ascii="Tahoma" w:hAnsi="Tahoma" w:eastAsia="Tahoma" w:cs="Tahoma"/>
          <w:color w:val="333333"/>
          <w:sz w:val="24"/>
          <w:szCs w:val="24"/>
        </w:rPr>
        <w:t xml:space="preserve"> отдельно контролировать стоимость заявки, стоимость покупки, конверсию посадочных и вклад каждого канала в ecommerce.</w:t>
      </w:r>
    </w:p>
    <w:p>
      <w:pPr>
        <w:spacing w:before="0" w:after="180" w:line="264" w:lineRule="auto"/>
      </w:pPr>
      <w:r>
        <w:rPr>
          <w:rFonts w:ascii="Tahoma" w:hAnsi="Tahoma" w:eastAsia="Tahoma" w:cs="Tahoma"/>
          <w:color w:val="333333"/>
          <w:sz w:val="24"/>
          <w:szCs w:val="24"/>
        </w:rPr>
        <w:t xml:space="preserve">Ожидаемый эффект:</w:t>
      </w:r>
      <w:r>
        <w:rPr>
          <w:rFonts w:ascii="Tahoma" w:hAnsi="Tahoma" w:eastAsia="Tahoma" w:cs="Tahoma"/>
          <w:color w:val="333333"/>
          <w:sz w:val="24"/>
          <w:szCs w:val="24"/>
        </w:rPr>
        <w:t xml:space="preserve"> больше качественного трафика, заявок и покупок при понятном вкладе каждого направления.</w:t>
      </w:r>
    </w:p>
    <w:sectPr>
      <w:headerReference w:type="default" r:id="rId237"/>
      <w:pgSz w:w="11906" w:h="16838"/>
      <w:pgMar w:top="0" w:right="964" w:bottom="1134" w:left="964" w:header="250" w:footer="720" w:gutter="0"/>
      <w:cols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Open Sans">
    <w:embedRegular r:id="rId1" w:fontKey="{3f779f00-2a71-47f4-b185-e19644ca4bcc}"/>
    <w:embedBold r:id="rId2" w:fontKey="{8975abdc-9e31-4271-8f4e-64ffd9b467ee}"/>
    <w:embedItalic r:id="rId3" w:fontKey="{34ce6662-f9de-49bf-8397-feebbb480153}"/>
    <w:embedBoldItalic r:id="rId4" w:fontKey="{7459ab71-068b-4848-a48f-8cf1b02cd78a}"/>
  </w:font>
</w:fonts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fldChar w:fldCharType="begin"/>
    </w:r>
    <w:r>
      <w:rPr/>
      <w:instrText xml:space="preserve">PAGE</w:instrText>
    </w:r>
    <w:r>
      <w:fldChar w:fldCharType="separate"/>
    </w:r>
    <w:r>
      <w:fldChar w:fldCharType="end"/>
    </w:r>
  </w:p>
</w:ft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center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4500"/>
      <w:gridCol w:w="5478"/>
    </w:tblGrid>
    <w:tr>
      <w:trPr/>
      <w:tc>
        <w:tcPr>
          <w:tcW w:w="4500" w:type="dxa"/>
          <w:noWrap/>
        </w:tcPr>
        <w:p>
          <w:pPr>
            <w:spacing w:after="230"/>
          </w:pPr>
          <w:r>
            <w:pict>
              <v:shape type="#_x0000_t75" stroked="f" style="width:210pt; height:56.25pt; margin-left:0pt; margin-top:0pt; mso-position-horizontal:left; mso-position-vertical:top; mso-position-horizontal-relative:char; mso-position-vertical-relative:line;">
                <v:imagedata r:id="rId1" o:title=""/>
              </v:shape>
            </w:pict>
          </w:r>
        </w:p>
      </w:tc>
      <w:tc>
        <w:tcPr>
          <w:tcW w:w="5478" w:type="dxa"/>
          <w:noWrap/>
        </w:tcPr>
        <w:p>
          <w:pPr>
            <w:spacing w:before="0" w:after="0"/>
            <w:jc w:val="right"/>
          </w:pPr>
          <w:r>
            <w:rPr>
              <w:color w:val="424242"/>
              <w:sz w:val="18"/>
              <w:szCs w:val="18"/>
            </w:rPr>
            <w:t xml:space="preserve">Агентство "ДемоТоп"</w:t>
          </w:r>
        </w:p>
        <w:p>
          <w:pPr>
            <w:spacing w:before="0" w:after="0"/>
            <w:jc w:val="right"/>
          </w:pPr>
          <w:r>
            <w:rPr>
              <w:color w:val="424242"/>
              <w:sz w:val="18"/>
              <w:szCs w:val="18"/>
            </w:rPr>
            <w:t xml:space="preserve">г. Москва, ул. Новолесная, д. 8, офис 42</w:t>
          </w:r>
        </w:p>
        <w:p>
          <w:pPr>
            <w:spacing w:before="0" w:after="0"/>
            <w:jc w:val="right"/>
          </w:pPr>
          <w:r>
            <w:rPr>
              <w:color w:val="424242"/>
              <w:sz w:val="18"/>
              <w:szCs w:val="18"/>
            </w:rPr>
            <w:t xml:space="preserve">agency@demotop.com</w:t>
          </w:r>
        </w:p>
        <w:p>
          <w:pPr>
            <w:spacing w:before="0" w:after="0"/>
            <w:jc w:val="right"/>
          </w:pPr>
          <w:r>
            <w:rPr>
              <w:color w:val="424242"/>
              <w:sz w:val="18"/>
              <w:szCs w:val="18"/>
            </w:rPr>
            <w:t xml:space="preserve">+7 495 000-00-00</w:t>
          </w:r>
        </w:p>
      </w:tc>
    </w:tr>
    <w:tr>
      <w:trPr/>
      <w:tc>
        <w:tcPr>
          <w:vAlign w:val="center"/>
          <w:gridSpan w:val="2"/>
          <w:noWrap/>
        </w:tcPr>
        <w:tbl>
          <w:tblPr>
            <w:tblW w:w="0" w:type="auto"/>
            <w:tblInd w:w="10" w:type="dxa"/>
            <w:tblCellMar>
              <w:left w:w="10" w:type="dxa"/>
              <w:right w:w="10" w:type="dxa"/>
            </w:tblCellMar>
            <w:tblLook w:val="0000" w:firstRow="0" w:lastRow="0" w:firstColumn="0" w:lastColumn="0" w:noHBand="0" w:noVBand="0"/>
          </w:tblPr>
          <w:tblGrid>
            <w:gridCol w:w="630"/>
            <w:gridCol w:w="9348"/>
          </w:tblGrid>
          <w:tr>
            <w:trPr/>
            <w:tc>
              <w:tcPr>
                <w:tcW w:w="630" w:type="dxa"/>
                <w:vAlign w:val="center"/>
                <w:noWrap/>
              </w:tcPr>
              <w:p>
                <w:pPr/>
                <w:r>
                  <w:pict>
                    <v:shape type="#_x0000_t75" stroked="f" style="width:19.5pt; height:18.75pt; margin-left:0pt; margin-top:5pt; position:absolute; mso-position-horizontal:left; mso-position-vertical:absolute; mso-position-horizontal-relative:char; mso-position-vertical-relative:line; z-index:2147483647;">
                      <v:imagedata r:id="rId2" o:title=""/>
                    </v:shape>
                  </w:pict>
                </w:r>
                <w:r>
                  <w:pict>
                    <v:shape type="#_x0000_t75" stroked="f" style="width:750pt; height:30pt; margin-left:-200pt; margin-top:0pt; position:absolute; mso-position-horizontal:absolute; mso-position-vertical:top; mso-position-horizontal-relative:left-margin-area; mso-position-vertical-relative:line; z-index:-2147483647;">
                      <v:imagedata r:id="rId3" o:title=""/>
                    </v:shape>
                  </w:pict>
                </w:r>
              </w:p>
            </w:tc>
            <w:tc>
              <w:tcPr>
                <w:tcW w:w="9348" w:type="dxa"/>
                <w:vAlign w:val="center"/>
                <w:noWrap/>
              </w:tcPr>
              <w:p>
                <w:pPr>
                  <w:spacing w:before="165" w:after="145"/>
                </w:pPr>
                <w:r>
                  <w:rPr>
                    <w:rFonts w:ascii="Tahoma" w:hAnsi="Tahoma" w:eastAsia="Tahoma" w:cs="Tahoma"/>
                    <w:color w:val="616161"/>
                    <w:sz w:val="20"/>
                    <w:szCs w:val="20"/>
                  </w:rPr>
                  <w:t xml:space="preserve">Отчетный период с 01.06.2026 – 30.06.2026</w:t>
                </w:r>
                <w:r>
                  <w:rPr>
                    <w:rFonts w:ascii="Tahoma" w:hAnsi="Tahoma" w:eastAsia="Tahoma" w:cs="Tahoma"/>
                    <w:color w:val="616161"/>
                    <w:sz w:val="20"/>
                    <w:szCs w:val="20"/>
                  </w:rPr>
                  <w:t xml:space="preserve"> в сравнении c 01.05.2026 – 31.05.2026</w:t>
                </w:r>
              </w:p>
            </w:tc>
          </w:tr>
        </w:tbl>
        <w:p/>
      </w:tc>
    </w:tr>
  </w:tbl>
  <w:p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794524E6"/>
    <w:multiLevelType w:val="multilevel"/>
    <w:lvl w:ilvl="0">
      <w:start w:val="1"/>
      <w:numFmt w:val="bullet"/>
      <w:suff w:val="tab"/>
      <w:lvlText w:val="●"/>
      <w:pPr>
        <w:tabs>
          <w:tab w:val="num" w:pos="270"/>
        </w:tabs>
        <w:ind w:left="270" w:hanging="270"/>
      </w:pPr>
      <w:rPr>
        <w:rFonts w:ascii="Tahoma" w:hAnsi="Tahoma" w:cs="Tahoma"/>
      </w:rPr>
    </w:lvl>
    <w:lvl w:ilvl="1">
      <w:start w:val="1"/>
      <w:numFmt w:val="bullet"/>
      <w:suff w:val="tab"/>
      <w:lvlText w:val="○"/>
      <w:pPr>
        <w:tabs>
          <w:tab w:val="num" w:pos="540"/>
        </w:tabs>
        <w:ind w:left="540" w:hanging="270"/>
      </w:pPr>
      <w:rPr>
        <w:rFonts w:ascii="Tahoma" w:hAnsi="Tahoma" w:cs="Tahoma"/>
      </w:rPr>
    </w:lvl>
    <w:lvl w:ilvl="2">
      <w:start w:val="1"/>
      <w:numFmt w:val="bullet"/>
      <w:suff w:val="tab"/>
      <w:lvlText w:val="■"/>
      <w:pPr>
        <w:tabs>
          <w:tab w:val="num" w:pos="810"/>
        </w:tabs>
        <w:ind w:left="810" w:hanging="270"/>
      </w:pPr>
      <w:rPr>
        <w:rFonts w:ascii="Tahoma" w:hAnsi="Tahoma" w:cs="Tahoma"/>
      </w:rPr>
    </w:lvl>
    <w:lvl w:ilvl="3">
      <w:start w:val="1"/>
      <w:numFmt w:val="bullet"/>
      <w:suff w:val="tab"/>
      <w:lvlText w:val="■"/>
      <w:pPr>
        <w:tabs>
          <w:tab w:val="num" w:pos="1080"/>
        </w:tabs>
        <w:ind w:left="1080" w:hanging="270"/>
      </w:pPr>
      <w:rPr>
        <w:rFonts w:ascii="Tahoma" w:hAnsi="Tahoma" w:cs="Tahoma"/>
      </w:rPr>
    </w:lvl>
    <w:lvl w:ilvl="4">
      <w:start w:val="1"/>
      <w:numFmt w:val="bullet"/>
      <w:suff w:val="tab"/>
      <w:lvlText w:val="■"/>
      <w:pPr>
        <w:tabs>
          <w:tab w:val="num" w:pos="1350"/>
        </w:tabs>
        <w:ind w:left="1350" w:hanging="270"/>
      </w:pPr>
      <w:rPr>
        <w:rFonts w:ascii="Tahoma" w:hAnsi="Tahoma" w:cs="Tahoma"/>
      </w:rPr>
    </w:lvl>
    <w:lvl w:ilvl="5">
      <w:start w:val="1"/>
      <w:numFmt w:val="bullet"/>
      <w:suff w:val="tab"/>
      <w:lvlText w:val="■"/>
      <w:pPr>
        <w:tabs>
          <w:tab w:val="num" w:pos="1620"/>
        </w:tabs>
        <w:ind w:left="1620" w:hanging="270"/>
      </w:pPr>
      <w:rPr>
        <w:rFonts w:ascii="Tahoma" w:hAnsi="Tahoma" w:cs="Tahoma"/>
      </w:rPr>
    </w:lvl>
    <w:lvl w:ilvl="6">
      <w:start w:val="1"/>
      <w:numFmt w:val="bullet"/>
      <w:suff w:val="tab"/>
      <w:lvlText w:val="■"/>
      <w:pPr>
        <w:tabs>
          <w:tab w:val="num" w:pos="1890"/>
        </w:tabs>
        <w:ind w:left="1890" w:hanging="270"/>
      </w:pPr>
      <w:rPr>
        <w:rFonts w:ascii="Tahoma" w:hAnsi="Tahoma" w:cs="Tahoma"/>
      </w:rPr>
    </w:lvl>
    <w:lvl w:ilvl="7">
      <w:start w:val="1"/>
      <w:numFmt w:val="bullet"/>
      <w:suff w:val="tab"/>
      <w:lvlText w:val="■"/>
      <w:pPr>
        <w:tabs>
          <w:tab w:val="num" w:pos="2160"/>
        </w:tabs>
        <w:ind w:left="2160" w:hanging="270"/>
      </w:pPr>
      <w:rPr>
        <w:rFonts w:ascii="Tahoma" w:hAnsi="Tahoma" w:cs="Tahoma"/>
      </w:rPr>
    </w:lvl>
    <w:lvl w:ilvl="8">
      <w:start w:val="1"/>
      <w:numFmt w:val="bullet"/>
      <w:suff w:val="tab"/>
      <w:lvlText w:val="■"/>
      <w:pPr>
        <w:tabs>
          <w:tab w:val="num" w:pos="2430"/>
        </w:tabs>
        <w:ind w:left="2430" w:hanging="270"/>
      </w:pPr>
      <w:rPr>
        <w:rFonts w:ascii="Tahoma" w:hAnsi="Tahoma" w:cs="Tahoma"/>
      </w:rPr>
    </w:lvl>
  </w:abstractNum>
  <w:abstractNum w:abstractNumId="11">
    <w:nsid w:val="066598A6"/>
    <w:multiLevelType w:val="multilevel"/>
    <w:lvl w:ilvl="0">
      <w:start w:val="1"/>
      <w:numFmt w:val="bullet"/>
      <w:suff w:val="tab"/>
      <w:lvlText w:val="●"/>
      <w:pPr>
        <w:tabs>
          <w:tab w:val="num" w:pos="270"/>
        </w:tabs>
        <w:ind w:left="270" w:hanging="270"/>
      </w:pPr>
      <w:rPr>
        <w:rFonts w:ascii="Tahoma" w:hAnsi="Tahoma" w:cs="Tahoma"/>
      </w:rPr>
    </w:lvl>
    <w:lvl w:ilvl="1">
      <w:start w:val="1"/>
      <w:numFmt w:val="bullet"/>
      <w:suff w:val="tab"/>
      <w:lvlText w:val="○"/>
      <w:pPr>
        <w:tabs>
          <w:tab w:val="num" w:pos="540"/>
        </w:tabs>
        <w:ind w:left="540" w:hanging="270"/>
      </w:pPr>
      <w:rPr>
        <w:rFonts w:ascii="Tahoma" w:hAnsi="Tahoma" w:cs="Tahoma"/>
      </w:rPr>
    </w:lvl>
    <w:lvl w:ilvl="2">
      <w:start w:val="1"/>
      <w:numFmt w:val="bullet"/>
      <w:suff w:val="tab"/>
      <w:lvlText w:val="■"/>
      <w:pPr>
        <w:tabs>
          <w:tab w:val="num" w:pos="810"/>
        </w:tabs>
        <w:ind w:left="810" w:hanging="270"/>
      </w:pPr>
      <w:rPr>
        <w:rFonts w:ascii="Tahoma" w:hAnsi="Tahoma" w:cs="Tahoma"/>
      </w:rPr>
    </w:lvl>
    <w:lvl w:ilvl="3">
      <w:start w:val="1"/>
      <w:numFmt w:val="bullet"/>
      <w:suff w:val="tab"/>
      <w:lvlText w:val="■"/>
      <w:pPr>
        <w:tabs>
          <w:tab w:val="num" w:pos="1080"/>
        </w:tabs>
        <w:ind w:left="1080" w:hanging="270"/>
      </w:pPr>
      <w:rPr>
        <w:rFonts w:ascii="Tahoma" w:hAnsi="Tahoma" w:cs="Tahoma"/>
      </w:rPr>
    </w:lvl>
    <w:lvl w:ilvl="4">
      <w:start w:val="1"/>
      <w:numFmt w:val="bullet"/>
      <w:suff w:val="tab"/>
      <w:lvlText w:val="■"/>
      <w:pPr>
        <w:tabs>
          <w:tab w:val="num" w:pos="1350"/>
        </w:tabs>
        <w:ind w:left="1350" w:hanging="270"/>
      </w:pPr>
      <w:rPr>
        <w:rFonts w:ascii="Tahoma" w:hAnsi="Tahoma" w:cs="Tahoma"/>
      </w:rPr>
    </w:lvl>
    <w:lvl w:ilvl="5">
      <w:start w:val="1"/>
      <w:numFmt w:val="bullet"/>
      <w:suff w:val="tab"/>
      <w:lvlText w:val="■"/>
      <w:pPr>
        <w:tabs>
          <w:tab w:val="num" w:pos="1620"/>
        </w:tabs>
        <w:ind w:left="1620" w:hanging="270"/>
      </w:pPr>
      <w:rPr>
        <w:rFonts w:ascii="Tahoma" w:hAnsi="Tahoma" w:cs="Tahoma"/>
      </w:rPr>
    </w:lvl>
    <w:lvl w:ilvl="6">
      <w:start w:val="1"/>
      <w:numFmt w:val="bullet"/>
      <w:suff w:val="tab"/>
      <w:lvlText w:val="■"/>
      <w:pPr>
        <w:tabs>
          <w:tab w:val="num" w:pos="1890"/>
        </w:tabs>
        <w:ind w:left="1890" w:hanging="270"/>
      </w:pPr>
      <w:rPr>
        <w:rFonts w:ascii="Tahoma" w:hAnsi="Tahoma" w:cs="Tahoma"/>
      </w:rPr>
    </w:lvl>
    <w:lvl w:ilvl="7">
      <w:start w:val="1"/>
      <w:numFmt w:val="bullet"/>
      <w:suff w:val="tab"/>
      <w:lvlText w:val="■"/>
      <w:pPr>
        <w:tabs>
          <w:tab w:val="num" w:pos="2160"/>
        </w:tabs>
        <w:ind w:left="2160" w:hanging="270"/>
      </w:pPr>
      <w:rPr>
        <w:rFonts w:ascii="Tahoma" w:hAnsi="Tahoma" w:cs="Tahoma"/>
      </w:rPr>
    </w:lvl>
    <w:lvl w:ilvl="8">
      <w:start w:val="1"/>
      <w:numFmt w:val="bullet"/>
      <w:suff w:val="tab"/>
      <w:lvlText w:val="■"/>
      <w:pPr>
        <w:tabs>
          <w:tab w:val="num" w:pos="2430"/>
        </w:tabs>
        <w:ind w:left="2430" w:hanging="270"/>
      </w:pPr>
      <w:rPr>
        <w:rFonts w:ascii="Tahoma" w:hAnsi="Tahoma" w:cs="Tahoma"/>
      </w:rPr>
    </w:lvl>
  </w:abstractNum>
  <w:abstractNum w:abstractNumId="12">
    <w:nsid w:val="E8A5BEDA"/>
    <w:multiLevelType w:val="multilevel"/>
    <w:lvl w:ilvl="0">
      <w:start w:val="1"/>
      <w:numFmt w:val="bullet"/>
      <w:suff w:val="tab"/>
      <w:lvlText w:val="●"/>
      <w:pPr>
        <w:tabs>
          <w:tab w:val="num" w:pos="270"/>
        </w:tabs>
        <w:ind w:left="270" w:hanging="270"/>
      </w:pPr>
      <w:rPr>
        <w:rFonts w:ascii="Tahoma" w:hAnsi="Tahoma" w:cs="Tahoma"/>
      </w:rPr>
    </w:lvl>
    <w:lvl w:ilvl="1">
      <w:start w:val="1"/>
      <w:numFmt w:val="bullet"/>
      <w:suff w:val="tab"/>
      <w:lvlText w:val="○"/>
      <w:pPr>
        <w:tabs>
          <w:tab w:val="num" w:pos="540"/>
        </w:tabs>
        <w:ind w:left="540" w:hanging="270"/>
      </w:pPr>
      <w:rPr>
        <w:rFonts w:ascii="Tahoma" w:hAnsi="Tahoma" w:cs="Tahoma"/>
      </w:rPr>
    </w:lvl>
    <w:lvl w:ilvl="2">
      <w:start w:val="1"/>
      <w:numFmt w:val="bullet"/>
      <w:suff w:val="tab"/>
      <w:lvlText w:val="■"/>
      <w:pPr>
        <w:tabs>
          <w:tab w:val="num" w:pos="810"/>
        </w:tabs>
        <w:ind w:left="810" w:hanging="270"/>
      </w:pPr>
      <w:rPr>
        <w:rFonts w:ascii="Tahoma" w:hAnsi="Tahoma" w:cs="Tahoma"/>
      </w:rPr>
    </w:lvl>
    <w:lvl w:ilvl="3">
      <w:start w:val="1"/>
      <w:numFmt w:val="bullet"/>
      <w:suff w:val="tab"/>
      <w:lvlText w:val="■"/>
      <w:pPr>
        <w:tabs>
          <w:tab w:val="num" w:pos="1080"/>
        </w:tabs>
        <w:ind w:left="1080" w:hanging="270"/>
      </w:pPr>
      <w:rPr>
        <w:rFonts w:ascii="Tahoma" w:hAnsi="Tahoma" w:cs="Tahoma"/>
      </w:rPr>
    </w:lvl>
    <w:lvl w:ilvl="4">
      <w:start w:val="1"/>
      <w:numFmt w:val="bullet"/>
      <w:suff w:val="tab"/>
      <w:lvlText w:val="■"/>
      <w:pPr>
        <w:tabs>
          <w:tab w:val="num" w:pos="1350"/>
        </w:tabs>
        <w:ind w:left="1350" w:hanging="270"/>
      </w:pPr>
      <w:rPr>
        <w:rFonts w:ascii="Tahoma" w:hAnsi="Tahoma" w:cs="Tahoma"/>
      </w:rPr>
    </w:lvl>
    <w:lvl w:ilvl="5">
      <w:start w:val="1"/>
      <w:numFmt w:val="bullet"/>
      <w:suff w:val="tab"/>
      <w:lvlText w:val="■"/>
      <w:pPr>
        <w:tabs>
          <w:tab w:val="num" w:pos="1620"/>
        </w:tabs>
        <w:ind w:left="1620" w:hanging="270"/>
      </w:pPr>
      <w:rPr>
        <w:rFonts w:ascii="Tahoma" w:hAnsi="Tahoma" w:cs="Tahoma"/>
      </w:rPr>
    </w:lvl>
    <w:lvl w:ilvl="6">
      <w:start w:val="1"/>
      <w:numFmt w:val="bullet"/>
      <w:suff w:val="tab"/>
      <w:lvlText w:val="■"/>
      <w:pPr>
        <w:tabs>
          <w:tab w:val="num" w:pos="1890"/>
        </w:tabs>
        <w:ind w:left="1890" w:hanging="270"/>
      </w:pPr>
      <w:rPr>
        <w:rFonts w:ascii="Tahoma" w:hAnsi="Tahoma" w:cs="Tahoma"/>
      </w:rPr>
    </w:lvl>
    <w:lvl w:ilvl="7">
      <w:start w:val="1"/>
      <w:numFmt w:val="bullet"/>
      <w:suff w:val="tab"/>
      <w:lvlText w:val="■"/>
      <w:pPr>
        <w:tabs>
          <w:tab w:val="num" w:pos="2160"/>
        </w:tabs>
        <w:ind w:left="2160" w:hanging="270"/>
      </w:pPr>
      <w:rPr>
        <w:rFonts w:ascii="Tahoma" w:hAnsi="Tahoma" w:cs="Tahoma"/>
      </w:rPr>
    </w:lvl>
    <w:lvl w:ilvl="8">
      <w:start w:val="1"/>
      <w:numFmt w:val="bullet"/>
      <w:suff w:val="tab"/>
      <w:lvlText w:val="■"/>
      <w:pPr>
        <w:tabs>
          <w:tab w:val="num" w:pos="2430"/>
        </w:tabs>
        <w:ind w:left="2430" w:hanging="270"/>
      </w:pPr>
      <w:rPr>
        <w:rFonts w:ascii="Tahoma" w:hAnsi="Tahoma" w:cs="Tahoma"/>
      </w:rPr>
    </w:lvl>
  </w:abstract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  <w:embedTrueTypeFon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0" w:after="330" w:line="288" w:lineRule="auto"/>
    </w:pPr>
    <w:rPr>
      <w:rFonts w:ascii="Tahoma" w:hAnsi="Tahoma" w:eastAsia="Tahoma" w:cs="Tahoma"/>
      <w:sz w:val="60"/>
      <w:szCs w:val="60"/>
    </w:rPr>
  </w:style>
  <w:style w:type="paragraph" w:styleId="Heading2">
    <w:link w:val="Heading2Char"/>
    <w:name w:val="heading 2"/>
    <w:basedOn w:val="Normal"/>
    <w:pPr>
      <w:spacing w:before="0" w:after="332.5" w:line="240" w:lineRule="auto"/>
    </w:pPr>
    <w:rPr>
      <w:rFonts w:ascii="Tahoma" w:hAnsi="Tahoma" w:eastAsia="Tahoma" w:cs="Tahoma"/>
      <w:sz w:val="38"/>
      <w:szCs w:val="38"/>
    </w:rPr>
  </w:style>
  <w:style w:type="paragraph" w:styleId="Heading3">
    <w:link w:val="Heading3Char"/>
    <w:name w:val="heading 3"/>
    <w:basedOn w:val="Normal"/>
    <w:pPr>
      <w:spacing w:before="0" w:after="240" w:line="240" w:lineRule="auto"/>
    </w:pPr>
    <w:rPr>
      <w:rFonts w:ascii="Tahoma" w:hAnsi="Tahoma" w:eastAsia="Tahoma" w:cs="Tahoma"/>
      <w:sz w:val="30"/>
      <w:szCs w:val="30"/>
    </w:rPr>
  </w:style>
  <w:style w:type="paragraph" w:styleId="title1">
    <w:name w:val="title1"/>
    <w:basedOn w:val="Normal"/>
    <w:pPr>
      <w:spacing w:before="0" w:after="330" w:line="288" w:lineRule="auto"/>
    </w:pPr>
    <w:rPr>
      <w:rFonts w:ascii="Tahoma" w:hAnsi="Tahoma" w:eastAsia="Tahoma" w:cs="Tahoma"/>
      <w:sz w:val="60"/>
      <w:szCs w:val="60"/>
    </w:rPr>
  </w:style>
  <w:style w:type="paragraph" w:styleId="title2">
    <w:name w:val="title2"/>
    <w:basedOn w:val="Normal"/>
    <w:pPr>
      <w:spacing w:before="0" w:after="332.5" w:line="240" w:lineRule="auto"/>
    </w:pPr>
    <w:rPr>
      <w:rFonts w:ascii="Tahoma" w:hAnsi="Tahoma" w:eastAsia="Tahoma" w:cs="Tahoma"/>
      <w:sz w:val="38"/>
      <w:szCs w:val="38"/>
    </w:rPr>
  </w:style>
  <w:style w:type="paragraph" w:styleId="title3">
    <w:name w:val="title3"/>
    <w:basedOn w:val="Normal"/>
    <w:pPr>
      <w:spacing w:before="0" w:after="240" w:line="240" w:lineRule="auto"/>
    </w:pPr>
    <w:rPr>
      <w:rFonts w:ascii="Tahoma" w:hAnsi="Tahoma" w:eastAsia="Tahoma" w:cs="Tahoma"/>
      <w:sz w:val="30"/>
      <w:szCs w:val="30"/>
    </w:rPr>
  </w:style>
  <w:style w:type="paragraph" w:styleId="title4">
    <w:name w:val="title4"/>
    <w:basedOn w:val="Normal"/>
    <w:pPr>
      <w:spacing w:before="0" w:after="0"/>
    </w:pPr>
    <w:rPr>
      <w:rFonts w:ascii="Tahoma" w:hAnsi="Tahoma" w:eastAsia="Tahoma" w:cs="Tahoma"/>
      <w:color w:val="#616161"/>
      <w:sz w:val="24"/>
      <w:szCs w:val="24"/>
    </w:rPr>
  </w:style>
  <w:style w:type="paragraph" w:styleId="pieGraphTitle">
    <w:name w:val="pieGraphTitle"/>
    <w:basedOn w:val="Normal"/>
    <w:pPr>
      <w:spacing w:before="120" w:after="100" w:line="240" w:lineRule="auto"/>
    </w:pPr>
    <w:rPr>
      <w:rFonts w:ascii="Tahoma" w:hAnsi="Tahoma" w:eastAsia="Tahoma" w:cs="Tahoma"/>
      <w:color w:val="#757575"/>
      <w:sz w:val="16"/>
      <w:szCs w:val="16"/>
    </w:rPr>
  </w:style>
  <w:style w:type="paragraph" w:styleId="pieGraphValue">
    <w:name w:val="pieGraphValue"/>
    <w:basedOn w:val="Normal"/>
    <w:pPr>
      <w:spacing w:before="180" w:after="100"/>
    </w:pPr>
    <w:rPr>
      <w:rFonts w:ascii="Tahoma" w:hAnsi="Tahoma" w:eastAsia="Tahoma" w:cs="Tahoma"/>
      <w:color w:val="#757575"/>
      <w:sz w:val="20"/>
      <w:szCs w:val="2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pn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pn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png"/><Relationship Id="rId15" Type="http://schemas.openxmlformats.org/officeDocument/2006/relationships/image" Target="media/section_image9.png"/><Relationship Id="rId16" Type="http://schemas.openxmlformats.org/officeDocument/2006/relationships/image" Target="media/section_image10.png"/><Relationship Id="rId17" Type="http://schemas.openxmlformats.org/officeDocument/2006/relationships/image" Target="media/section_image11.png"/><Relationship Id="rId18" Type="http://schemas.openxmlformats.org/officeDocument/2006/relationships/image" Target="media/section_image12.png"/><Relationship Id="rId19" Type="http://schemas.openxmlformats.org/officeDocument/2006/relationships/image" Target="media/section_image13.png"/><Relationship Id="rId20" Type="http://schemas.openxmlformats.org/officeDocument/2006/relationships/image" Target="media/section_image14.png"/><Relationship Id="rId21" Type="http://schemas.openxmlformats.org/officeDocument/2006/relationships/image" Target="media/section_image15.png"/><Relationship Id="rId22" Type="http://schemas.openxmlformats.org/officeDocument/2006/relationships/image" Target="media/section_image16.png"/><Relationship Id="rId23" Type="http://schemas.openxmlformats.org/officeDocument/2006/relationships/image" Target="media/section_image17.png"/><Relationship Id="rId24" Type="http://schemas.openxmlformats.org/officeDocument/2006/relationships/image" Target="media/section_image18.png"/><Relationship Id="rId25" Type="http://schemas.openxmlformats.org/officeDocument/2006/relationships/image" Target="media/section_image19.png"/><Relationship Id="rId26" Type="http://schemas.openxmlformats.org/officeDocument/2006/relationships/image" Target="media/section_image20.png"/><Relationship Id="rId27" Type="http://schemas.openxmlformats.org/officeDocument/2006/relationships/image" Target="media/section_image21.png"/><Relationship Id="rId28" Type="http://schemas.openxmlformats.org/officeDocument/2006/relationships/image" Target="media/section_image22.png"/><Relationship Id="rId29" Type="http://schemas.openxmlformats.org/officeDocument/2006/relationships/image" Target="media/section_image23.png"/><Relationship Id="rId30" Type="http://schemas.openxmlformats.org/officeDocument/2006/relationships/image" Target="media/section_image24.png"/><Relationship Id="rId31" Type="http://schemas.openxmlformats.org/officeDocument/2006/relationships/image" Target="media/section_image25.png"/><Relationship Id="rId32" Type="http://schemas.openxmlformats.org/officeDocument/2006/relationships/image" Target="media/section_image26.png"/><Relationship Id="rId33" Type="http://schemas.openxmlformats.org/officeDocument/2006/relationships/image" Target="media/section_image27.png"/><Relationship Id="rId34" Type="http://schemas.openxmlformats.org/officeDocument/2006/relationships/image" Target="media/section_image28.png"/><Relationship Id="rId35" Type="http://schemas.openxmlformats.org/officeDocument/2006/relationships/image" Target="media/section_image29.png"/><Relationship Id="rId36" Type="http://schemas.openxmlformats.org/officeDocument/2006/relationships/image" Target="media/section_image30.png"/><Relationship Id="rId37" Type="http://schemas.openxmlformats.org/officeDocument/2006/relationships/image" Target="media/section_image31.png"/><Relationship Id="rId38" Type="http://schemas.openxmlformats.org/officeDocument/2006/relationships/image" Target="media/section_image32.png"/><Relationship Id="rId39" Type="http://schemas.openxmlformats.org/officeDocument/2006/relationships/image" Target="media/section_image33.png"/><Relationship Id="rId40" Type="http://schemas.openxmlformats.org/officeDocument/2006/relationships/image" Target="media/section_image34.png"/><Relationship Id="rId41" Type="http://schemas.openxmlformats.org/officeDocument/2006/relationships/image" Target="media/section_image35.png"/><Relationship Id="rId42" Type="http://schemas.openxmlformats.org/officeDocument/2006/relationships/image" Target="media/section_image36.png"/><Relationship Id="rId43" Type="http://schemas.openxmlformats.org/officeDocument/2006/relationships/image" Target="media/section_image37.png"/><Relationship Id="rId44" Type="http://schemas.openxmlformats.org/officeDocument/2006/relationships/image" Target="media/section_image38.png"/><Relationship Id="rId45" Type="http://schemas.openxmlformats.org/officeDocument/2006/relationships/image" Target="media/section_image39.png"/><Relationship Id="rId46" Type="http://schemas.openxmlformats.org/officeDocument/2006/relationships/image" Target="media/section_image40.png"/><Relationship Id="rId47" Type="http://schemas.openxmlformats.org/officeDocument/2006/relationships/image" Target="media/section_image41.png"/><Relationship Id="rId48" Type="http://schemas.openxmlformats.org/officeDocument/2006/relationships/image" Target="media/section_image42.png"/><Relationship Id="rId49" Type="http://schemas.openxmlformats.org/officeDocument/2006/relationships/image" Target="media/section_image43.png"/><Relationship Id="rId50" Type="http://schemas.openxmlformats.org/officeDocument/2006/relationships/image" Target="media/section_image44.png"/><Relationship Id="rId51" Type="http://schemas.openxmlformats.org/officeDocument/2006/relationships/image" Target="media/section_image45.png"/><Relationship Id="rId52" Type="http://schemas.openxmlformats.org/officeDocument/2006/relationships/image" Target="media/section_image46.png"/><Relationship Id="rId53" Type="http://schemas.openxmlformats.org/officeDocument/2006/relationships/image" Target="media/section_image47.png"/><Relationship Id="rId54" Type="http://schemas.openxmlformats.org/officeDocument/2006/relationships/image" Target="media/section_image48.png"/><Relationship Id="rId55" Type="http://schemas.openxmlformats.org/officeDocument/2006/relationships/image" Target="media/section_image49.png"/><Relationship Id="rId56" Type="http://schemas.openxmlformats.org/officeDocument/2006/relationships/image" Target="media/section_image50.png"/><Relationship Id="rId57" Type="http://schemas.openxmlformats.org/officeDocument/2006/relationships/image" Target="media/section_image51.png"/><Relationship Id="rId58" Type="http://schemas.openxmlformats.org/officeDocument/2006/relationships/image" Target="media/section_image52.png"/><Relationship Id="rId59" Type="http://schemas.openxmlformats.org/officeDocument/2006/relationships/image" Target="media/section_image53.png"/><Relationship Id="rId60" Type="http://schemas.openxmlformats.org/officeDocument/2006/relationships/image" Target="media/section_image54.png"/><Relationship Id="rId61" Type="http://schemas.openxmlformats.org/officeDocument/2006/relationships/image" Target="media/section_image55.png"/><Relationship Id="rId62" Type="http://schemas.openxmlformats.org/officeDocument/2006/relationships/image" Target="media/section_image56.png"/><Relationship Id="rId63" Type="http://schemas.openxmlformats.org/officeDocument/2006/relationships/image" Target="media/section_image57.png"/><Relationship Id="rId64" Type="http://schemas.openxmlformats.org/officeDocument/2006/relationships/image" Target="media/section_image58.png"/><Relationship Id="rId65" Type="http://schemas.openxmlformats.org/officeDocument/2006/relationships/image" Target="media/section_image59.png"/><Relationship Id="rId66" Type="http://schemas.openxmlformats.org/officeDocument/2006/relationships/image" Target="media/section_image60.png"/><Relationship Id="rId67" Type="http://schemas.openxmlformats.org/officeDocument/2006/relationships/image" Target="media/section_image61.png"/><Relationship Id="rId68" Type="http://schemas.openxmlformats.org/officeDocument/2006/relationships/image" Target="media/section_image62.png"/><Relationship Id="rId69" Type="http://schemas.openxmlformats.org/officeDocument/2006/relationships/image" Target="media/section_image63.png"/><Relationship Id="rId70" Type="http://schemas.openxmlformats.org/officeDocument/2006/relationships/image" Target="media/section_image64.png"/><Relationship Id="rId71" Type="http://schemas.openxmlformats.org/officeDocument/2006/relationships/image" Target="media/section_image65.png"/><Relationship Id="rId72" Type="http://schemas.openxmlformats.org/officeDocument/2006/relationships/image" Target="media/section_image66.png"/><Relationship Id="rId73" Type="http://schemas.openxmlformats.org/officeDocument/2006/relationships/image" Target="media/section_image67.png"/><Relationship Id="rId74" Type="http://schemas.openxmlformats.org/officeDocument/2006/relationships/image" Target="media/section_image68.png"/><Relationship Id="rId75" Type="http://schemas.openxmlformats.org/officeDocument/2006/relationships/image" Target="media/section_image69.png"/><Relationship Id="rId76" Type="http://schemas.openxmlformats.org/officeDocument/2006/relationships/image" Target="media/section_image70.png"/><Relationship Id="rId77" Type="http://schemas.openxmlformats.org/officeDocument/2006/relationships/image" Target="media/section_image71.png"/><Relationship Id="rId78" Type="http://schemas.openxmlformats.org/officeDocument/2006/relationships/image" Target="media/section_image72.png"/><Relationship Id="rId79" Type="http://schemas.openxmlformats.org/officeDocument/2006/relationships/image" Target="media/section_image73.png"/><Relationship Id="rId80" Type="http://schemas.openxmlformats.org/officeDocument/2006/relationships/image" Target="media/section_image74.png"/><Relationship Id="rId81" Type="http://schemas.openxmlformats.org/officeDocument/2006/relationships/image" Target="media/section_image75.png"/><Relationship Id="rId82" Type="http://schemas.openxmlformats.org/officeDocument/2006/relationships/image" Target="media/section_image76.png"/><Relationship Id="rId83" Type="http://schemas.openxmlformats.org/officeDocument/2006/relationships/image" Target="media/section_image77.png"/><Relationship Id="rId84" Type="http://schemas.openxmlformats.org/officeDocument/2006/relationships/image" Target="media/section_image78.png"/><Relationship Id="rId85" Type="http://schemas.openxmlformats.org/officeDocument/2006/relationships/image" Target="media/section_image79.png"/><Relationship Id="rId86" Type="http://schemas.openxmlformats.org/officeDocument/2006/relationships/image" Target="media/section_image80.png"/><Relationship Id="rId87" Type="http://schemas.openxmlformats.org/officeDocument/2006/relationships/image" Target="media/section_image81.png"/><Relationship Id="rId88" Type="http://schemas.openxmlformats.org/officeDocument/2006/relationships/image" Target="media/section_image82.png"/><Relationship Id="rId89" Type="http://schemas.openxmlformats.org/officeDocument/2006/relationships/image" Target="media/section_image83.png"/><Relationship Id="rId90" Type="http://schemas.openxmlformats.org/officeDocument/2006/relationships/image" Target="media/section_image84.png"/><Relationship Id="rId91" Type="http://schemas.openxmlformats.org/officeDocument/2006/relationships/image" Target="media/section_image85.png"/><Relationship Id="rId92" Type="http://schemas.openxmlformats.org/officeDocument/2006/relationships/image" Target="media/section_image86.png"/><Relationship Id="rId93" Type="http://schemas.openxmlformats.org/officeDocument/2006/relationships/image" Target="media/section_image87.png"/><Relationship Id="rId94" Type="http://schemas.openxmlformats.org/officeDocument/2006/relationships/image" Target="media/section_image88.png"/><Relationship Id="rId95" Type="http://schemas.openxmlformats.org/officeDocument/2006/relationships/image" Target="media/section_image89.png"/><Relationship Id="rId96" Type="http://schemas.openxmlformats.org/officeDocument/2006/relationships/image" Target="media/section_image90.png"/><Relationship Id="rId97" Type="http://schemas.openxmlformats.org/officeDocument/2006/relationships/image" Target="media/section_image91.png"/><Relationship Id="rId98" Type="http://schemas.openxmlformats.org/officeDocument/2006/relationships/image" Target="media/section_image92.png"/><Relationship Id="rId99" Type="http://schemas.openxmlformats.org/officeDocument/2006/relationships/image" Target="media/section_image93.png"/><Relationship Id="rId100" Type="http://schemas.openxmlformats.org/officeDocument/2006/relationships/image" Target="media/section_image94.png"/><Relationship Id="rId101" Type="http://schemas.openxmlformats.org/officeDocument/2006/relationships/image" Target="media/section_image95.png"/><Relationship Id="rId102" Type="http://schemas.openxmlformats.org/officeDocument/2006/relationships/image" Target="media/section_image96.png"/><Relationship Id="rId103" Type="http://schemas.openxmlformats.org/officeDocument/2006/relationships/image" Target="media/section_image97.png"/><Relationship Id="rId104" Type="http://schemas.openxmlformats.org/officeDocument/2006/relationships/hyperlink" Target="https://mebel-market.com/divany/" TargetMode="External"/><Relationship Id="rId105" Type="http://schemas.openxmlformats.org/officeDocument/2006/relationships/hyperlink" Target="https://mebel-market.com/krovati/" TargetMode="External"/><Relationship Id="rId106" Type="http://schemas.openxmlformats.org/officeDocument/2006/relationships/hyperlink" Target="https://mebel-market.com/shkafy-kupe/" TargetMode="External"/><Relationship Id="rId107" Type="http://schemas.openxmlformats.org/officeDocument/2006/relationships/hyperlink" Target="https://mebel-market.com/matrasy/160x200/" TargetMode="External"/><Relationship Id="rId108" Type="http://schemas.openxmlformats.org/officeDocument/2006/relationships/hyperlink" Target="https://mebel-market.com/divany/uglovye/" TargetMode="External"/><Relationship Id="rId109" Type="http://schemas.openxmlformats.org/officeDocument/2006/relationships/hyperlink" Target="https://mebel-market.com/stoly/obedennye/" TargetMode="External"/><Relationship Id="rId110" Type="http://schemas.openxmlformats.org/officeDocument/2006/relationships/hyperlink" Target="https://mebel-market.com/komody/" TargetMode="External"/><Relationship Id="rId111" Type="http://schemas.openxmlformats.org/officeDocument/2006/relationships/hyperlink" Target="https://mebel-market.com/detskaya/krovati/" TargetMode="External"/><Relationship Id="rId112" Type="http://schemas.openxmlformats.org/officeDocument/2006/relationships/hyperlink" Target="https://mebel-market.com/prihozhie/" TargetMode="External"/><Relationship Id="rId113" Type="http://schemas.openxmlformats.org/officeDocument/2006/relationships/hyperlink" Target="https://mebel-market.com/dostavka/" TargetMode="External"/><Relationship Id="rId114" Type="http://schemas.openxmlformats.org/officeDocument/2006/relationships/image" Target="media/section_image98.png"/><Relationship Id="rId115" Type="http://schemas.openxmlformats.org/officeDocument/2006/relationships/hyperlink" Target="https://mebel-market.com/divany/modulnye/" TargetMode="External"/><Relationship Id="rId116" Type="http://schemas.openxmlformats.org/officeDocument/2006/relationships/hyperlink" Target="https://mebel-market.com/krovati/podemnyy-mehanizm/" TargetMode="External"/><Relationship Id="rId117" Type="http://schemas.openxmlformats.org/officeDocument/2006/relationships/hyperlink" Target="https://mebel-market.com/divany/evroknizhka/" TargetMode="External"/><Relationship Id="rId118" Type="http://schemas.openxmlformats.org/officeDocument/2006/relationships/hyperlink" Target="https://mebel-market.com/divany/pryamye/" TargetMode="External"/><Relationship Id="rId119" Type="http://schemas.openxmlformats.org/officeDocument/2006/relationships/hyperlink" Target="https://mebel-market.com/divany/divan-krovat/" TargetMode="External"/><Relationship Id="rId120" Type="http://schemas.openxmlformats.org/officeDocument/2006/relationships/hyperlink" Target="https://mebel-market.com/divany/kuhonnye/" TargetMode="External"/><Relationship Id="rId121" Type="http://schemas.openxmlformats.org/officeDocument/2006/relationships/hyperlink" Target="https://mebel-market.com/divany/kozhanye/" TargetMode="External"/><Relationship Id="rId122" Type="http://schemas.openxmlformats.org/officeDocument/2006/relationships/hyperlink" Target="https://mebel-market.com/kresla/kresla-krovati/" TargetMode="External"/><Relationship Id="rId123" Type="http://schemas.openxmlformats.org/officeDocument/2006/relationships/hyperlink" Target="https://mebel-market.com/krovati/160x200/" TargetMode="External"/><Relationship Id="rId124" Type="http://schemas.openxmlformats.org/officeDocument/2006/relationships/hyperlink" Target="https://mebel-market.com/krovati/derevyannye/" TargetMode="External"/><Relationship Id="rId125" Type="http://schemas.openxmlformats.org/officeDocument/2006/relationships/hyperlink" Target="https://mebel-market.com/krovati/s-yaschikami/" TargetMode="External"/><Relationship Id="rId126" Type="http://schemas.openxmlformats.org/officeDocument/2006/relationships/hyperlink" Target="https://mebel-market.com/matrasy/zhestkie/" TargetMode="External"/><Relationship Id="rId127" Type="http://schemas.openxmlformats.org/officeDocument/2006/relationships/hyperlink" Target="https://mebel-market.com/shkafy-kupe/v-spalnyu/" TargetMode="External"/><Relationship Id="rId128" Type="http://schemas.openxmlformats.org/officeDocument/2006/relationships/hyperlink" Target="https://mebel-market.com/shkafy/raspashnye/" TargetMode="External"/><Relationship Id="rId129" Type="http://schemas.openxmlformats.org/officeDocument/2006/relationships/hyperlink" Target="https://mebel-market.com/tumby/tumby-pod-tv/" TargetMode="External"/><Relationship Id="rId130" Type="http://schemas.openxmlformats.org/officeDocument/2006/relationships/hyperlink" Target="https://mebel-market.com/stoly/kuhonnye-raskladnye/" TargetMode="External"/><Relationship Id="rId131" Type="http://schemas.openxmlformats.org/officeDocument/2006/relationships/hyperlink" Target="https://mebel-market.com/stulya/kuhonnye/" TargetMode="External"/><Relationship Id="rId132" Type="http://schemas.openxmlformats.org/officeDocument/2006/relationships/hyperlink" Target="https://mebel-market.com/detskaya/dvuhyarusnye-krovati/" TargetMode="External"/><Relationship Id="rId133" Type="http://schemas.openxmlformats.org/officeDocument/2006/relationships/hyperlink" Target="https://mebel-market.com/prihozhie/v-koridor/" TargetMode="External"/><Relationship Id="rId134" Type="http://schemas.openxmlformats.org/officeDocument/2006/relationships/hyperlink" Target="https://mebel-market.com/spalni/" TargetMode="External"/><Relationship Id="rId135" Type="http://schemas.openxmlformats.org/officeDocument/2006/relationships/hyperlink" Target="https://mebel-market.com/gostinye/" TargetMode="External"/><Relationship Id="rId136" Type="http://schemas.openxmlformats.org/officeDocument/2006/relationships/hyperlink" Target="https://mebel-market.com/krovati/180x200/" TargetMode="External"/><Relationship Id="rId137" Type="http://schemas.openxmlformats.org/officeDocument/2006/relationships/hyperlink" Target="https://mebel-market.com/matrasy/bespruzhinnye/" TargetMode="External"/><Relationship Id="rId138" Type="http://schemas.openxmlformats.org/officeDocument/2006/relationships/hyperlink" Target="https://mebel-market.com/matrasy/ortopedicheskie/" TargetMode="External"/><Relationship Id="rId139" Type="http://schemas.openxmlformats.org/officeDocument/2006/relationships/hyperlink" Target="https://mebel-market.com/divany/malenkie/" TargetMode="External"/><Relationship Id="rId140" Type="http://schemas.openxmlformats.org/officeDocument/2006/relationships/hyperlink" Target="https://mebel-market.com/shkafy-kupe/zerkalnye/" TargetMode="External"/><Relationship Id="rId141" Type="http://schemas.openxmlformats.org/officeDocument/2006/relationships/hyperlink" Target="https://mebel-market.com/tumby/prikrovatnye/" TargetMode="External"/><Relationship Id="rId142" Type="http://schemas.openxmlformats.org/officeDocument/2006/relationships/hyperlink" Target="https://mebel-market.com/stoly/transformery/" TargetMode="External"/><Relationship Id="rId143" Type="http://schemas.openxmlformats.org/officeDocument/2006/relationships/hyperlink" Target="https://mebel-market.com/stulya/kuhonnye-myagkie/" TargetMode="External"/><Relationship Id="rId144" Type="http://schemas.openxmlformats.org/officeDocument/2006/relationships/hyperlink" Target="https://mebel-market.com/detskaya/krovati-cherdaki/" TargetMode="External"/><Relationship Id="rId145" Type="http://schemas.openxmlformats.org/officeDocument/2006/relationships/hyperlink" Target="https://mebel-market.com/prihozhie/uzkie/" TargetMode="External"/><Relationship Id="rId146" Type="http://schemas.openxmlformats.org/officeDocument/2006/relationships/hyperlink" Target="https://mebel-market.com/gostinye/stenki/" TargetMode="External"/><Relationship Id="rId147" Type="http://schemas.openxmlformats.org/officeDocument/2006/relationships/hyperlink" Target="https://mebel-market.com/stoly/zhurnalnye/" TargetMode="External"/><Relationship Id="rId148" Type="http://schemas.openxmlformats.org/officeDocument/2006/relationships/hyperlink" Target="https://mebel-market.com/kresla/" TargetMode="External"/><Relationship Id="rId149" Type="http://schemas.openxmlformats.org/officeDocument/2006/relationships/hyperlink" Target="https://mebel-market.com/pufy/" TargetMode="External"/><Relationship Id="rId150" Type="http://schemas.openxmlformats.org/officeDocument/2006/relationships/hyperlink" Target="https://mebel-market.com/mebel-iz-massiva/" TargetMode="External"/><Relationship Id="rId151" Type="http://schemas.openxmlformats.org/officeDocument/2006/relationships/hyperlink" Target="https://mebel-market.com/skandinavskiy-stil/" TargetMode="External"/><Relationship Id="rId152" Type="http://schemas.openxmlformats.org/officeDocument/2006/relationships/hyperlink" Target="https://mebel-market.com/" TargetMode="External"/><Relationship Id="rId153" Type="http://schemas.openxmlformats.org/officeDocument/2006/relationships/image" Target="media/section_image99.png"/><Relationship Id="rId154" Type="http://schemas.openxmlformats.org/officeDocument/2006/relationships/image" Target="media/section_image100.png"/><Relationship Id="rId155" Type="http://schemas.openxmlformats.org/officeDocument/2006/relationships/image" Target="media/section_image101.png"/><Relationship Id="rId156" Type="http://schemas.openxmlformats.org/officeDocument/2006/relationships/image" Target="media/section_image102.png"/><Relationship Id="rId157" Type="http://schemas.openxmlformats.org/officeDocument/2006/relationships/image" Target="media/section_image103.png"/><Relationship Id="rId158" Type="http://schemas.openxmlformats.org/officeDocument/2006/relationships/image" Target="media/section_image104.png"/><Relationship Id="rId159" Type="http://schemas.openxmlformats.org/officeDocument/2006/relationships/image" Target="media/section_image105.png"/><Relationship Id="rId160" Type="http://schemas.openxmlformats.org/officeDocument/2006/relationships/image" Target="media/section_image106.png"/><Relationship Id="rId161" Type="http://schemas.openxmlformats.org/officeDocument/2006/relationships/image" Target="media/section_image107.png"/><Relationship Id="rId162" Type="http://schemas.openxmlformats.org/officeDocument/2006/relationships/image" Target="media/section_image108.png"/><Relationship Id="rId163" Type="http://schemas.openxmlformats.org/officeDocument/2006/relationships/image" Target="media/section_image109.png"/><Relationship Id="rId164" Type="http://schemas.openxmlformats.org/officeDocument/2006/relationships/image" Target="media/section_image110.png"/><Relationship Id="rId165" Type="http://schemas.openxmlformats.org/officeDocument/2006/relationships/image" Target="media/section_image111.png"/><Relationship Id="rId166" Type="http://schemas.openxmlformats.org/officeDocument/2006/relationships/image" Target="media/section_image112.png"/><Relationship Id="rId167" Type="http://schemas.openxmlformats.org/officeDocument/2006/relationships/image" Target="media/section_image113.png"/><Relationship Id="rId168" Type="http://schemas.openxmlformats.org/officeDocument/2006/relationships/image" Target="media/section_image114.png"/><Relationship Id="rId169" Type="http://schemas.openxmlformats.org/officeDocument/2006/relationships/image" Target="media/section_image115.png"/><Relationship Id="rId170" Type="http://schemas.openxmlformats.org/officeDocument/2006/relationships/image" Target="media/section_image116.png"/><Relationship Id="rId171" Type="http://schemas.openxmlformats.org/officeDocument/2006/relationships/image" Target="media/section_image117.png"/><Relationship Id="rId172" Type="http://schemas.openxmlformats.org/officeDocument/2006/relationships/image" Target="media/section_image118.png"/><Relationship Id="rId173" Type="http://schemas.openxmlformats.org/officeDocument/2006/relationships/image" Target="media/section_image119.png"/><Relationship Id="rId174" Type="http://schemas.openxmlformats.org/officeDocument/2006/relationships/image" Target="media/section_image120.png"/><Relationship Id="rId175" Type="http://schemas.openxmlformats.org/officeDocument/2006/relationships/image" Target="media/section_image121.png"/><Relationship Id="rId176" Type="http://schemas.openxmlformats.org/officeDocument/2006/relationships/image" Target="media/section_image122.png"/><Relationship Id="rId177" Type="http://schemas.openxmlformats.org/officeDocument/2006/relationships/image" Target="media/section_image123.png"/><Relationship Id="rId178" Type="http://schemas.openxmlformats.org/officeDocument/2006/relationships/image" Target="media/section_image124.png"/><Relationship Id="rId179" Type="http://schemas.openxmlformats.org/officeDocument/2006/relationships/image" Target="media/section_image125.png"/><Relationship Id="rId180" Type="http://schemas.openxmlformats.org/officeDocument/2006/relationships/image" Target="media/section_image126.png"/><Relationship Id="rId181" Type="http://schemas.openxmlformats.org/officeDocument/2006/relationships/image" Target="media/section_image127.png"/><Relationship Id="rId182" Type="http://schemas.openxmlformats.org/officeDocument/2006/relationships/image" Target="media/section_image128.png"/><Relationship Id="rId183" Type="http://schemas.openxmlformats.org/officeDocument/2006/relationships/image" Target="media/section_image129.png"/><Relationship Id="rId184" Type="http://schemas.openxmlformats.org/officeDocument/2006/relationships/image" Target="media/section_image130.png"/><Relationship Id="rId185" Type="http://schemas.openxmlformats.org/officeDocument/2006/relationships/image" Target="media/section_image131.png"/><Relationship Id="rId186" Type="http://schemas.openxmlformats.org/officeDocument/2006/relationships/image" Target="media/section_image132.png"/><Relationship Id="rId187" Type="http://schemas.openxmlformats.org/officeDocument/2006/relationships/image" Target="media/section_image133.png"/><Relationship Id="rId188" Type="http://schemas.openxmlformats.org/officeDocument/2006/relationships/image" Target="media/section_image134.png"/><Relationship Id="rId189" Type="http://schemas.openxmlformats.org/officeDocument/2006/relationships/image" Target="media/section_image135.png"/><Relationship Id="rId190" Type="http://schemas.openxmlformats.org/officeDocument/2006/relationships/image" Target="media/section_image136.png"/><Relationship Id="rId191" Type="http://schemas.openxmlformats.org/officeDocument/2006/relationships/image" Target="media/section_image137.png"/><Relationship Id="rId192" Type="http://schemas.openxmlformats.org/officeDocument/2006/relationships/image" Target="media/section_image138.png"/><Relationship Id="rId193" Type="http://schemas.openxmlformats.org/officeDocument/2006/relationships/image" Target="media/section_image139.png"/><Relationship Id="rId194" Type="http://schemas.openxmlformats.org/officeDocument/2006/relationships/image" Target="media/section_image140.png"/><Relationship Id="rId195" Type="http://schemas.openxmlformats.org/officeDocument/2006/relationships/hyperlink" Target="https://mebel-market.com/spalnya/komplekty/" TargetMode="External"/><Relationship Id="rId196" Type="http://schemas.openxmlformats.org/officeDocument/2006/relationships/hyperlink" Target="https://mebel-market.com/gostinye/modulnye/" TargetMode="External"/><Relationship Id="rId197" Type="http://schemas.openxmlformats.org/officeDocument/2006/relationships/hyperlink" Target="https://mebel-market.com/akcii/" TargetMode="External"/><Relationship Id="rId198" Type="http://schemas.openxmlformats.org/officeDocument/2006/relationships/image" Target="media/section_image141.png"/><Relationship Id="rId199" Type="http://schemas.openxmlformats.org/officeDocument/2006/relationships/image" Target="media/section_image142.png"/><Relationship Id="rId200" Type="http://schemas.openxmlformats.org/officeDocument/2006/relationships/image" Target="media/section_image143.png"/><Relationship Id="rId201" Type="http://schemas.openxmlformats.org/officeDocument/2006/relationships/image" Target="media/section_image144.png"/><Relationship Id="rId202" Type="http://schemas.openxmlformats.org/officeDocument/2006/relationships/image" Target="media/section_image145.png"/><Relationship Id="rId203" Type="http://schemas.openxmlformats.org/officeDocument/2006/relationships/image" Target="media/section_image146.png"/><Relationship Id="rId204" Type="http://schemas.openxmlformats.org/officeDocument/2006/relationships/image" Target="media/section_image147.png"/><Relationship Id="rId205" Type="http://schemas.openxmlformats.org/officeDocument/2006/relationships/image" Target="media/section_image148.png"/><Relationship Id="rId206" Type="http://schemas.openxmlformats.org/officeDocument/2006/relationships/image" Target="media/section_image149.png"/><Relationship Id="rId207" Type="http://schemas.openxmlformats.org/officeDocument/2006/relationships/image" Target="media/section_image150.png"/><Relationship Id="rId208" Type="http://schemas.openxmlformats.org/officeDocument/2006/relationships/image" Target="media/section_image151.png"/><Relationship Id="rId209" Type="http://schemas.openxmlformats.org/officeDocument/2006/relationships/image" Target="media/section_image152.png"/><Relationship Id="rId210" Type="http://schemas.openxmlformats.org/officeDocument/2006/relationships/image" Target="media/section_image153.png"/><Relationship Id="rId211" Type="http://schemas.openxmlformats.org/officeDocument/2006/relationships/image" Target="media/section_image154.png"/><Relationship Id="rId212" Type="http://schemas.openxmlformats.org/officeDocument/2006/relationships/image" Target="media/section_image155.png"/><Relationship Id="rId213" Type="http://schemas.openxmlformats.org/officeDocument/2006/relationships/image" Target="media/section_image156.png"/><Relationship Id="rId214" Type="http://schemas.openxmlformats.org/officeDocument/2006/relationships/image" Target="media/section_image157.png"/><Relationship Id="rId215" Type="http://schemas.openxmlformats.org/officeDocument/2006/relationships/image" Target="media/section_image158.png"/><Relationship Id="rId216" Type="http://schemas.openxmlformats.org/officeDocument/2006/relationships/image" Target="media/section_image159.png"/><Relationship Id="rId217" Type="http://schemas.openxmlformats.org/officeDocument/2006/relationships/image" Target="media/section_image160.png"/><Relationship Id="rId218" Type="http://schemas.openxmlformats.org/officeDocument/2006/relationships/image" Target="media/section_image161.png"/><Relationship Id="rId219" Type="http://schemas.openxmlformats.org/officeDocument/2006/relationships/image" Target="media/section_image162.png"/><Relationship Id="rId220" Type="http://schemas.openxmlformats.org/officeDocument/2006/relationships/image" Target="media/section_image163.png"/><Relationship Id="rId221" Type="http://schemas.openxmlformats.org/officeDocument/2006/relationships/image" Target="media/section_image164.png"/><Relationship Id="rId222" Type="http://schemas.openxmlformats.org/officeDocument/2006/relationships/image" Target="media/section_image165.png"/><Relationship Id="rId223" Type="http://schemas.openxmlformats.org/officeDocument/2006/relationships/image" Target="media/section_image166.png"/><Relationship Id="rId224" Type="http://schemas.openxmlformats.org/officeDocument/2006/relationships/image" Target="media/section_image167.png"/><Relationship Id="rId225" Type="http://schemas.openxmlformats.org/officeDocument/2006/relationships/image" Target="media/section_image168.png"/><Relationship Id="rId226" Type="http://schemas.openxmlformats.org/officeDocument/2006/relationships/image" Target="media/section_image169.png"/><Relationship Id="rId227" Type="http://schemas.openxmlformats.org/officeDocument/2006/relationships/image" Target="media/section_image170.png"/><Relationship Id="rId228" Type="http://schemas.openxmlformats.org/officeDocument/2006/relationships/hyperlink" Target="https://vk.com/domidecor?w=wall-100000_101" TargetMode="External"/><Relationship Id="rId229" Type="http://schemas.openxmlformats.org/officeDocument/2006/relationships/hyperlink" Target="https://vk.com/domidecor?w=wall-100000_104" TargetMode="External"/><Relationship Id="rId230" Type="http://schemas.openxmlformats.org/officeDocument/2006/relationships/hyperlink" Target="https://vk.com/domidecor?w=wall-100000_103" TargetMode="External"/><Relationship Id="rId231" Type="http://schemas.openxmlformats.org/officeDocument/2006/relationships/hyperlink" Target="https://vk.com/domidecor?w=wall-100000_107" TargetMode="External"/><Relationship Id="rId232" Type="http://schemas.openxmlformats.org/officeDocument/2006/relationships/hyperlink" Target="https://vk.com/domidecor?w=wall-100000_105" TargetMode="External"/><Relationship Id="rId233" Type="http://schemas.openxmlformats.org/officeDocument/2006/relationships/hyperlink" Target="https://vk.com/domidecor?w=wall-100000_102" TargetMode="External"/><Relationship Id="rId234" Type="http://schemas.openxmlformats.org/officeDocument/2006/relationships/hyperlink" Target="https://vk.com/domidecor?w=wall-100000_108" TargetMode="External"/><Relationship Id="rId235" Type="http://schemas.openxmlformats.org/officeDocument/2006/relationships/hyperlink" Target="https://vk.com/domidecor?w=wall-100000_106" TargetMode="External"/><Relationship Id="rId236" Type="http://schemas.openxmlformats.org/officeDocument/2006/relationships/footer" Target="footer4.xml"/><Relationship Id="rId237" Type="http://schemas.openxmlformats.org/officeDocument/2006/relationships/header" Target="header7.xml"/></Relationships>
</file>

<file path=word/_rels/fontTable.xml.rels><?xml version="1.0" encoding="UTF-8" standalone="yes"?>
<Relationships xmlns="http://schemas.openxmlformats.org/package/2006/relationships">
  <Relationship TargetMode="Internal" Id="rId1" Type="http://schemas.openxmlformats.org/officeDocument/2006/relationships/font" Target="fonts/3f779f00-2a71-47f4-b185-e19644ca4bcc.odttf"/>
  <Relationship TargetMode="Internal" Id="rId2" Type="http://schemas.openxmlformats.org/officeDocument/2006/relationships/font" Target="fonts/8975abdc-9e31-4271-8f4e-64ffd9b467ee.odttf"/>
  <Relationship TargetMode="Internal" Id="rId3" Type="http://schemas.openxmlformats.org/officeDocument/2006/relationships/font" Target="fonts/34ce6662-f9de-49bf-8397-feebbb480153.odttf"/>
  <Relationship TargetMode="Internal" Id="rId4" Type="http://schemas.openxmlformats.org/officeDocument/2006/relationships/font" Target="fonts/7459ab71-068b-4848-a48f-8cf1b02cd78a.odttf"/>
</Relationships>

</file>

<file path=word/_rels/header7.xml.rels><?xml version="1.0" encoding="UTF-8" standalone="yes"?>
<Relationships xmlns="http://schemas.openxmlformats.org/package/2006/relationships"><Relationship Id="rId1" Type="http://schemas.openxmlformats.org/officeDocument/2006/relationships/image" Target="media/header7_image1.png"/><Relationship Id="rId2" Type="http://schemas.openxmlformats.org/officeDocument/2006/relationships/image" Target="media/header7_image2.png"/><Relationship Id="rId3" Type="http://schemas.openxmlformats.org/officeDocument/2006/relationships/image" Target="media/header7_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2026-07-18T11:46:26+03:00</dcterms:created>
  <dcterms:modified xsi:type="dcterms:W3CDTF">2026-07-18T11:46:26+03:00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